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9A7C14" w:rsidRPr="00D3089C" w:rsidRDefault="00960CE7" w:rsidP="006D19DC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יומא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6D19DC">
        <w:rPr>
          <w:rFonts w:asciiTheme="majorBidi" w:hAnsiTheme="majorBidi" w:cstheme="majorBidi" w:hint="cs"/>
          <w:sz w:val="32"/>
          <w:szCs w:val="32"/>
          <w:rtl/>
        </w:rPr>
        <w:t>לד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 w:rsidR="006D19DC">
        <w:rPr>
          <w:rFonts w:asciiTheme="majorBidi" w:hAnsiTheme="majorBidi" w:cstheme="majorBidi" w:hint="cs"/>
          <w:sz w:val="32"/>
          <w:szCs w:val="32"/>
          <w:rtl/>
        </w:rPr>
        <w:t>מח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9A7C14" w:rsidRPr="00D3089C" w:rsidRDefault="006D19DC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א) איזה חלק בצפון העזרה כשר לשחיטת קדשי קדשים.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ב) </w:t>
      </w:r>
      <w:r w:rsidR="006D19DC">
        <w:rPr>
          <w:rFonts w:asciiTheme="majorBidi" w:hAnsiTheme="majorBidi" w:cstheme="majorBidi" w:hint="cs"/>
          <w:sz w:val="32"/>
          <w:szCs w:val="32"/>
          <w:rtl/>
        </w:rPr>
        <w:t>מתי מקיימים את מצות קריאת שמע בבית המקדש.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BB402C">
        <w:rPr>
          <w:rFonts w:asciiTheme="majorBidi" w:hAnsiTheme="majorBidi" w:cstheme="majorBidi" w:hint="cs"/>
          <w:sz w:val="32"/>
          <w:szCs w:val="32"/>
          <w:rtl/>
        </w:rPr>
        <w:t>האם הגרלה מעכבת או לא, להו"א ולמסקנה.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BB402C">
        <w:rPr>
          <w:rFonts w:asciiTheme="majorBidi" w:hAnsiTheme="majorBidi" w:cstheme="majorBidi" w:hint="cs"/>
          <w:sz w:val="32"/>
          <w:szCs w:val="32"/>
          <w:rtl/>
        </w:rPr>
        <w:t>באלו מעשים צריך שלא להסיח דעת משמירת הפרה: שחיטתה, שריפתה, השלכת עץ ארז ואזוב, אסיפת אפרה ומילוי המים.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ה) </w:t>
      </w:r>
      <w:r w:rsidR="00BB402C">
        <w:rPr>
          <w:rFonts w:asciiTheme="majorBidi" w:hAnsiTheme="majorBidi" w:cstheme="majorBidi" w:hint="cs"/>
          <w:sz w:val="32"/>
          <w:szCs w:val="32"/>
          <w:rtl/>
        </w:rPr>
        <w:t>האם כה"ג העולה בכבש ביום כיפור ובכל השנה, עולה במזרח הכבש או באמצעו.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ו) </w:t>
      </w:r>
      <w:r w:rsidR="00BB402C">
        <w:rPr>
          <w:rFonts w:asciiTheme="majorBidi" w:hAnsiTheme="majorBidi" w:cstheme="majorBidi" w:hint="cs"/>
          <w:sz w:val="32"/>
          <w:szCs w:val="32"/>
          <w:rtl/>
        </w:rPr>
        <w:t>כמה מערכות עושים במזבח ביום כיפור ובכל השנה.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ז) </w:t>
      </w:r>
      <w:r w:rsidR="00835DC3">
        <w:rPr>
          <w:rFonts w:asciiTheme="majorBidi" w:hAnsiTheme="majorBidi" w:cstheme="majorBidi" w:hint="cs"/>
          <w:sz w:val="32"/>
          <w:szCs w:val="32"/>
          <w:rtl/>
        </w:rPr>
        <w:t>האם הסולת שנקמצת בין הביניים של יד הכהן, היא בכלל הקומץ או לא.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9A7C14" w:rsidRPr="00D3089C" w:rsidRDefault="00865FDE" w:rsidP="00865FDE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המבחן הבא על יומא מח: - סב: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 חמישי</w:t>
      </w:r>
      <w:r w:rsidR="006455AD">
        <w:rPr>
          <w:rFonts w:asciiTheme="majorBidi" w:hAnsiTheme="majorBidi" w:cstheme="majorBidi" w:hint="cs"/>
          <w:sz w:val="32"/>
          <w:szCs w:val="32"/>
          <w:rtl/>
        </w:rPr>
        <w:t xml:space="preserve"> ח' שבט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A7C14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4049B1" w:rsidRDefault="009A7C14" w:rsidP="00987EA6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t>תשובות</w:t>
      </w:r>
    </w:p>
    <w:p w:rsidR="00987EA6" w:rsidRDefault="00987EA6" w:rsidP="00865FDE">
      <w:pPr>
        <w:rPr>
          <w:rtl/>
        </w:rPr>
      </w:pPr>
      <w:r>
        <w:rPr>
          <w:rFonts w:hint="cs"/>
          <w:rtl/>
        </w:rPr>
        <w:t xml:space="preserve">א. </w:t>
      </w:r>
      <w:r w:rsidR="00865FDE">
        <w:rPr>
          <w:rFonts w:hint="cs"/>
          <w:rtl/>
        </w:rPr>
        <w:t>לרבי יוסי ברבי יהודה רק כנגד המזבח. לרבי אלעזר ברבי שמעון גם בין האולם ולמזבח. לרבי אף בצד המזרחי בחלק הצפוני.</w:t>
      </w:r>
    </w:p>
    <w:p w:rsidR="00E363EC" w:rsidRDefault="00E363EC" w:rsidP="00987EA6">
      <w:pPr>
        <w:rPr>
          <w:rtl/>
        </w:rPr>
      </w:pPr>
      <w:r>
        <w:rPr>
          <w:rFonts w:hint="cs"/>
          <w:rtl/>
        </w:rPr>
        <w:t xml:space="preserve">ב. </w:t>
      </w:r>
      <w:r w:rsidR="00865FDE">
        <w:rPr>
          <w:rFonts w:hint="cs"/>
          <w:rtl/>
        </w:rPr>
        <w:t>אנשי משמר קוראים קודם היום, ואנשי מעמד קוראים אחר גמר העבודה.</w:t>
      </w:r>
    </w:p>
    <w:p w:rsidR="003C7D1A" w:rsidRDefault="003C7D1A" w:rsidP="003105A2">
      <w:pPr>
        <w:rPr>
          <w:rtl/>
        </w:rPr>
      </w:pPr>
      <w:r>
        <w:rPr>
          <w:rFonts w:hint="cs"/>
          <w:rtl/>
        </w:rPr>
        <w:t xml:space="preserve">ג. </w:t>
      </w:r>
      <w:r w:rsidR="002045E6">
        <w:rPr>
          <w:rFonts w:hint="cs"/>
          <w:rtl/>
        </w:rPr>
        <w:t>נחלקו אמוראים אי מעכבת, ולל"ק מ"ד לא מעכבא אפי' לרבי נחמיה, ולל"ב מ"ד מעכבא אפי' לרבי יהודה.</w:t>
      </w:r>
    </w:p>
    <w:p w:rsidR="003C7D1A" w:rsidRDefault="003C7D1A" w:rsidP="00987EA6">
      <w:pPr>
        <w:rPr>
          <w:rtl/>
        </w:rPr>
      </w:pPr>
      <w:r>
        <w:rPr>
          <w:rFonts w:hint="cs"/>
          <w:rtl/>
        </w:rPr>
        <w:t xml:space="preserve">ד. </w:t>
      </w:r>
      <w:r w:rsidR="002045E6">
        <w:rPr>
          <w:rFonts w:hint="cs"/>
          <w:rtl/>
        </w:rPr>
        <w:t>בהכל  צריך שלא להסיח דעת חוץ מהשלכת עץ ארז ואזוב, (ולהגר"א גם אסיפת אפרה).</w:t>
      </w:r>
    </w:p>
    <w:p w:rsidR="003C7D1A" w:rsidRDefault="003C7D1A" w:rsidP="00987EA6">
      <w:pPr>
        <w:rPr>
          <w:rtl/>
        </w:rPr>
      </w:pPr>
      <w:r>
        <w:rPr>
          <w:rFonts w:hint="cs"/>
          <w:rtl/>
        </w:rPr>
        <w:t xml:space="preserve">ה. </w:t>
      </w:r>
      <w:r w:rsidR="002045E6">
        <w:rPr>
          <w:rFonts w:hint="cs"/>
          <w:rtl/>
        </w:rPr>
        <w:t>לת"ק בכל יום עולה במזרחו ולרבי יהודה עולה באמצע, וביו"כ לכו"ע עולה באמצע.</w:t>
      </w:r>
    </w:p>
    <w:p w:rsidR="003C7D1A" w:rsidRDefault="003C7D1A" w:rsidP="002045E6">
      <w:pPr>
        <w:rPr>
          <w:rtl/>
        </w:rPr>
      </w:pPr>
      <w:r>
        <w:rPr>
          <w:rFonts w:hint="cs"/>
          <w:rtl/>
        </w:rPr>
        <w:t xml:space="preserve">ו. </w:t>
      </w:r>
      <w:r w:rsidR="002045E6">
        <w:rPr>
          <w:rFonts w:hint="cs"/>
          <w:rtl/>
        </w:rPr>
        <w:t>בכל יום - לרבי יהודה ב' מערכות, לרבי יוסי ג' מערכות, לרבי מאיר ד' מערכות. וביו"כ מוסיפין עוד מערכה.</w:t>
      </w:r>
    </w:p>
    <w:p w:rsidR="003C7D1A" w:rsidRPr="00987EA6" w:rsidRDefault="003C7D1A" w:rsidP="00987EA6">
      <w:r>
        <w:rPr>
          <w:rFonts w:hint="cs"/>
          <w:rtl/>
        </w:rPr>
        <w:t xml:space="preserve">ז. </w:t>
      </w:r>
      <w:r w:rsidR="00835DC3">
        <w:rPr>
          <w:rFonts w:hint="cs"/>
          <w:rtl/>
        </w:rPr>
        <w:t>שבפנים הוי בכלל ושבחוץ לא הוי בכלל, ובאמצע הוי ספק.</w:t>
      </w:r>
      <w:bookmarkStart w:id="0" w:name="_GoBack"/>
      <w:bookmarkEnd w:id="0"/>
    </w:p>
    <w:sectPr w:rsidR="003C7D1A" w:rsidRPr="00987EA6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1"/>
  <w:doNotDisplayPageBoundaries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7C14"/>
    <w:rsid w:val="00142B29"/>
    <w:rsid w:val="002045E6"/>
    <w:rsid w:val="003105A2"/>
    <w:rsid w:val="003C7D1A"/>
    <w:rsid w:val="004049B1"/>
    <w:rsid w:val="00474EB0"/>
    <w:rsid w:val="006455AD"/>
    <w:rsid w:val="006D19DC"/>
    <w:rsid w:val="00835DC3"/>
    <w:rsid w:val="00865FDE"/>
    <w:rsid w:val="008A335F"/>
    <w:rsid w:val="00960CE7"/>
    <w:rsid w:val="00987EA6"/>
    <w:rsid w:val="009A7C14"/>
    <w:rsid w:val="00BB402C"/>
    <w:rsid w:val="00E363EC"/>
    <w:rsid w:val="00E53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8646E51-B0FE-40E8-8F51-26BFBD5AD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A7C14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7E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306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Lenovo</cp:lastModifiedBy>
  <cp:revision>8</cp:revision>
  <dcterms:created xsi:type="dcterms:W3CDTF">2013-12-23T08:29:00Z</dcterms:created>
  <dcterms:modified xsi:type="dcterms:W3CDTF">2014-01-28T14:35:00Z</dcterms:modified>
</cp:coreProperties>
</file>