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474EB0" w:rsidP="007B766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צה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קח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7B76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האם קרבנות אלו טעונים ביקור ארבעה ימים, תמיד, פסח מצרים, פסח דורות ופסח שני.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המפריש פסחו ומת קודם חצות י"ד בניסן, מה יעשה בנו עם הקרבן.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ממתי אסור לאכול בערב שבת וערב פסח לרבי יהודה ולרבי יוסי.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7B7666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מהו סדר הברכות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 xml:space="preserve"> ב</w:t>
      </w:r>
      <w:r w:rsidR="006D6E1C">
        <w:rPr>
          <w:rFonts w:asciiTheme="majorBidi" w:hAnsiTheme="majorBidi" w:cstheme="majorBidi" w:hint="cs"/>
          <w:sz w:val="32"/>
          <w:szCs w:val="32"/>
          <w:rtl/>
        </w:rPr>
        <w:t>מי ש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 xml:space="preserve">גומר סעודתו בזמן הבדלה במוצ"ש, ואין לו אלא כוס יין אחת.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6D6E1C">
      <w:pPr>
        <w:spacing w:line="276" w:lineRule="auto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D6E1C">
        <w:rPr>
          <w:rFonts w:asciiTheme="majorBidi" w:hAnsiTheme="majorBidi" w:cstheme="majorBidi" w:hint="cs"/>
          <w:sz w:val="32"/>
          <w:szCs w:val="32"/>
          <w:rtl/>
        </w:rPr>
        <w:t>בליל יו"ט שחל במוצאי שבת, כמה שינויים יש בנוסח ברכת ההבדלה מכל מוצ"ש.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275968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275968">
        <w:rPr>
          <w:rFonts w:asciiTheme="majorBidi" w:hAnsiTheme="majorBidi" w:cstheme="majorBidi" w:hint="cs"/>
          <w:sz w:val="32"/>
          <w:szCs w:val="32"/>
          <w:rtl/>
        </w:rPr>
        <w:t xml:space="preserve">מי שטעם קודם קידוש או הבדלה, או שלא קידש והבדיל בלילה, האם הפסיד את המצוה או לא.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275968">
        <w:rPr>
          <w:rFonts w:asciiTheme="majorBidi" w:hAnsiTheme="majorBidi" w:cstheme="majorBidi" w:hint="cs"/>
          <w:sz w:val="32"/>
          <w:szCs w:val="32"/>
          <w:rtl/>
        </w:rPr>
        <w:t>האם מצה, מרור וארבע כוסות טעונים הסיבה.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7B7666">
      <w:pPr>
        <w:spacing w:line="276" w:lineRule="auto"/>
        <w:jc w:val="center"/>
        <w:rPr>
          <w:rFonts w:asciiTheme="majorBidi" w:hAnsiTheme="majorBidi" w:cstheme="majorBidi" w:hint="cs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פסחים קח: - קיט: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 חמישי </w:t>
      </w:r>
      <w:r w:rsidR="007B7666">
        <w:rPr>
          <w:rFonts w:asciiTheme="majorBidi" w:hAnsiTheme="majorBidi" w:cstheme="majorBidi" w:hint="cs"/>
          <w:sz w:val="32"/>
          <w:szCs w:val="32"/>
          <w:rtl/>
        </w:rPr>
        <w:t>י"ג חשוון</w:t>
      </w:r>
    </w:p>
    <w:p w:rsidR="007B7666" w:rsidRPr="00D3089C" w:rsidRDefault="007B7666" w:rsidP="007B7666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- אין אחריות למלגה על מבחנים שלא ניתנים עד סוף הסדר בשעה 7.00 -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t>תשובות</w:t>
      </w:r>
    </w:p>
    <w:p w:rsidR="00987EA6" w:rsidRDefault="00987EA6" w:rsidP="00987EA6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7B7666">
        <w:rPr>
          <w:rFonts w:hint="cs"/>
          <w:rtl/>
        </w:rPr>
        <w:t>תמיד פסח מצרים ופסח דורות טעונין ביקור, ופסח שני לא טעון.</w:t>
      </w:r>
    </w:p>
    <w:p w:rsidR="007B7666" w:rsidRDefault="007B7666" w:rsidP="007B7666">
      <w:pPr>
        <w:rPr>
          <w:rFonts w:hint="cs"/>
          <w:rtl/>
        </w:rPr>
      </w:pPr>
      <w:r>
        <w:rPr>
          <w:rFonts w:hint="cs"/>
          <w:rtl/>
        </w:rPr>
        <w:t>ב. אם הוא ממונה עמו, יביאנו לפסח שני, ואם לא יקריבנו בט"ז לשם שלמים.</w:t>
      </w:r>
    </w:p>
    <w:p w:rsidR="007B7666" w:rsidRDefault="007B7666" w:rsidP="007B7666">
      <w:pPr>
        <w:rPr>
          <w:rFonts w:hint="cs"/>
          <w:rtl/>
        </w:rPr>
      </w:pPr>
      <w:r>
        <w:rPr>
          <w:rFonts w:hint="cs"/>
          <w:rtl/>
        </w:rPr>
        <w:t>ג. בכולם אסור סמוך למנחה, מלבד לרבי יוסי בערב שבת שאוכל עד שתחשך.</w:t>
      </w:r>
    </w:p>
    <w:p w:rsidR="007B7666" w:rsidRDefault="007B7666" w:rsidP="007B7666">
      <w:pPr>
        <w:rPr>
          <w:rFonts w:hint="cs"/>
          <w:rtl/>
        </w:rPr>
      </w:pPr>
      <w:r>
        <w:rPr>
          <w:rFonts w:hint="cs"/>
          <w:rtl/>
        </w:rPr>
        <w:t>ד. לרבי מאיר - לב"ש נר מזון בשמים, לב"ה מזון נר בשמים. ולרבי יהודה - לב"ש מזון נר בשמים, ולב"ה [וכן קיי"ל] מזון בשמים נר. והבדלה בסוף לכו"ע.</w:t>
      </w:r>
    </w:p>
    <w:p w:rsidR="007B7666" w:rsidRDefault="007B7666" w:rsidP="006D6E1C">
      <w:pPr>
        <w:rPr>
          <w:rFonts w:hint="cs"/>
          <w:rtl/>
        </w:rPr>
      </w:pPr>
      <w:r>
        <w:rPr>
          <w:rFonts w:hint="cs"/>
          <w:rtl/>
        </w:rPr>
        <w:t xml:space="preserve">ה. </w:t>
      </w:r>
      <w:r w:rsidR="006D6E1C">
        <w:rPr>
          <w:rFonts w:hint="cs"/>
          <w:rtl/>
        </w:rPr>
        <w:t>החתימה בין קודש לקודש</w:t>
      </w:r>
      <w:r w:rsidR="006D6E1C">
        <w:rPr>
          <w:rFonts w:hint="cs"/>
          <w:rtl/>
        </w:rPr>
        <w:t>, ולחד מ"ד צריך לומר סמוך לחתימה כעין החתימה - בין קדושת שבת לקדושת יו"ט הבדלת, ולחד מ"ד א"צ, [דצריך רק כעין הפתיחה וזה מתקיים באמירת בין יום השביעי לששת ימי המעשה].</w:t>
      </w:r>
    </w:p>
    <w:p w:rsidR="006D6E1C" w:rsidRDefault="006D6E1C" w:rsidP="00275968">
      <w:pPr>
        <w:rPr>
          <w:rFonts w:hint="cs"/>
          <w:rtl/>
        </w:rPr>
      </w:pPr>
      <w:r>
        <w:rPr>
          <w:rFonts w:hint="cs"/>
          <w:rtl/>
        </w:rPr>
        <w:t>ו.</w:t>
      </w:r>
      <w:r w:rsidR="00275968">
        <w:rPr>
          <w:rFonts w:hint="cs"/>
          <w:rtl/>
        </w:rPr>
        <w:t xml:space="preserve"> להלכה טעם מקדש ומבדיל, [ויש אמוראים שנחלקו בזה], ואם לא קידש בלילה מקדש כל השבת, ואם לא הבדיל מבדיל עד ליל רביעי.</w:t>
      </w:r>
    </w:p>
    <w:p w:rsidR="00275968" w:rsidRPr="00987EA6" w:rsidRDefault="00275968" w:rsidP="00275968">
      <w:r>
        <w:rPr>
          <w:rFonts w:hint="cs"/>
          <w:rtl/>
        </w:rPr>
        <w:t>ז. מצה וארבע כוסות צריך, מרור לא צריך.</w:t>
      </w:r>
      <w:bookmarkStart w:id="0" w:name="_GoBack"/>
      <w:bookmarkEnd w:id="0"/>
    </w:p>
    <w:sectPr w:rsidR="00275968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275968"/>
    <w:rsid w:val="004049B1"/>
    <w:rsid w:val="00474EB0"/>
    <w:rsid w:val="00680B58"/>
    <w:rsid w:val="006D6E1C"/>
    <w:rsid w:val="007B7666"/>
    <w:rsid w:val="008A335F"/>
    <w:rsid w:val="00987EA6"/>
    <w:rsid w:val="009A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343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4</cp:revision>
  <dcterms:created xsi:type="dcterms:W3CDTF">2013-10-06T07:39:00Z</dcterms:created>
  <dcterms:modified xsi:type="dcterms:W3CDTF">2013-10-06T08:11:00Z</dcterms:modified>
</cp:coreProperties>
</file>