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73620F3" w14:textId="77777777" w:rsidR="000B699A" w:rsidRDefault="000B699A">
      <w:pPr>
        <w:pStyle w:val="magicstile"/>
      </w:pPr>
      <w:bookmarkStart w:id="0" w:name="_GoBack"/>
      <w:bookmarkEnd w:id="0"/>
    </w:p>
    <w:p w14:paraId="529AF952" w14:textId="77777777" w:rsidR="007543C5" w:rsidRDefault="007543C5" w:rsidP="007543C5">
      <w:pPr>
        <w:pStyle w:val="magic2"/>
      </w:pPr>
      <w:r>
        <w:rPr>
          <w:rtl/>
        </w:rPr>
        <w:t>מדינת ישראל</w:t>
      </w:r>
    </w:p>
    <w:p w14:paraId="1E5B9FF9" w14:textId="77777777" w:rsidR="007543C5" w:rsidRDefault="007543C5" w:rsidP="007543C5">
      <w:pPr>
        <w:pStyle w:val="magic2"/>
        <w:rPr>
          <w:rtl/>
        </w:rPr>
      </w:pPr>
    </w:p>
    <w:p w14:paraId="3C14DD7D" w14:textId="77777777" w:rsidR="007543C5" w:rsidRDefault="007543C5" w:rsidP="007543C5">
      <w:pPr>
        <w:pStyle w:val="magic2"/>
      </w:pPr>
    </w:p>
    <w:p w14:paraId="0781C993" w14:textId="77777777" w:rsidR="007543C5" w:rsidRPr="00362DAD" w:rsidRDefault="007543C5" w:rsidP="007543C5">
      <w:pPr>
        <w:pStyle w:val="magic2"/>
        <w:rPr>
          <w:u w:val="single"/>
          <w:rtl/>
        </w:rPr>
      </w:pPr>
      <w:bookmarkStart w:id="1" w:name="yeshiva_vaada"/>
      <w:bookmarkStart w:id="2" w:name="yeshiva_sug_vaada"/>
      <w:bookmarkEnd w:id="1"/>
      <w:r w:rsidRPr="00362DAD">
        <w:rPr>
          <w:u w:val="single"/>
          <w:rtl/>
        </w:rPr>
        <w:t>ועדת משנה להתנגדויות</w:t>
      </w:r>
      <w:bookmarkEnd w:id="2"/>
    </w:p>
    <w:p w14:paraId="191EB29E" w14:textId="77777777" w:rsidR="007543C5" w:rsidRPr="0052322B" w:rsidRDefault="007543C5" w:rsidP="007543C5">
      <w:pPr>
        <w:pStyle w:val="magic2"/>
        <w:rPr>
          <w:rtl/>
        </w:rPr>
      </w:pPr>
      <w:bookmarkStart w:id="3" w:name="yeshiva_shem_vaada"/>
      <w:bookmarkEnd w:id="3"/>
      <w:r w:rsidRPr="0052322B">
        <w:rPr>
          <w:rtl/>
        </w:rPr>
        <w:t>הועדה המחוזית לתכנון ולבניה מחוז המרכז</w:t>
      </w:r>
    </w:p>
    <w:p w14:paraId="49B7234D" w14:textId="77777777" w:rsidR="007543C5" w:rsidRDefault="007543C5" w:rsidP="007543C5">
      <w:pPr>
        <w:pStyle w:val="magic2"/>
      </w:pPr>
    </w:p>
    <w:p w14:paraId="11D21AE4" w14:textId="77777777" w:rsidR="007543C5" w:rsidRDefault="007543C5" w:rsidP="007543C5">
      <w:pPr>
        <w:pStyle w:val="magic2"/>
      </w:pPr>
    </w:p>
    <w:p w14:paraId="445E4F1B" w14:textId="77777777" w:rsidR="007543C5" w:rsidRPr="00444F90" w:rsidRDefault="007543C5" w:rsidP="007543C5">
      <w:pPr>
        <w:pStyle w:val="magicbig"/>
        <w:jc w:val="left"/>
        <w:rPr>
          <w:szCs w:val="32"/>
        </w:rPr>
      </w:pPr>
      <w:r w:rsidRPr="00444F90">
        <w:rPr>
          <w:rFonts w:hint="cs"/>
          <w:szCs w:val="32"/>
          <w:rtl/>
        </w:rPr>
        <w:t>החלטות</w:t>
      </w:r>
      <w:r>
        <w:rPr>
          <w:rFonts w:hint="cs"/>
          <w:szCs w:val="32"/>
          <w:rtl/>
        </w:rPr>
        <w:t xml:space="preserve"> ישיבה מס' : </w:t>
      </w:r>
      <w:r w:rsidRPr="00444F90">
        <w:rPr>
          <w:rFonts w:hint="cs"/>
          <w:szCs w:val="32"/>
          <w:rtl/>
        </w:rPr>
        <w:t xml:space="preserve"> </w:t>
      </w:r>
      <w:r w:rsidRPr="00444F90">
        <w:rPr>
          <w:szCs w:val="32"/>
          <w:rtl/>
        </w:rPr>
        <w:t xml:space="preserve"> </w:t>
      </w:r>
      <w:bookmarkStart w:id="4" w:name="yeshiva_mispar"/>
      <w:bookmarkEnd w:id="4"/>
      <w:r>
        <w:rPr>
          <w:rFonts w:hint="cs"/>
          <w:szCs w:val="32"/>
          <w:rtl/>
        </w:rPr>
        <w:t xml:space="preserve">2022031 </w:t>
      </w:r>
    </w:p>
    <w:p w14:paraId="710D9413" w14:textId="77777777" w:rsidR="007543C5" w:rsidRDefault="007543C5" w:rsidP="007543C5">
      <w:pPr>
        <w:pStyle w:val="magic2"/>
      </w:pPr>
    </w:p>
    <w:p w14:paraId="30F691DE" w14:textId="77777777" w:rsidR="007543C5" w:rsidRDefault="007543C5" w:rsidP="007543C5">
      <w:pPr>
        <w:pStyle w:val="magicstile"/>
        <w:tabs>
          <w:tab w:val="left" w:pos="1417"/>
          <w:tab w:val="left" w:pos="1701"/>
        </w:tabs>
        <w:sectPr w:rsidR="007543C5" w:rsidSect="00C96E32">
          <w:headerReference w:type="even" r:id="rId8"/>
          <w:headerReference w:type="default" r:id="rId9"/>
          <w:footerReference w:type="even" r:id="rId10"/>
          <w:footerReference w:type="default" r:id="rId11"/>
          <w:headerReference w:type="first" r:id="rId12"/>
          <w:footerReference w:type="first" r:id="rId13"/>
          <w:pgSz w:w="11906" w:h="16838"/>
          <w:pgMar w:top="1440" w:right="567" w:bottom="1440" w:left="567" w:header="720" w:footer="720" w:gutter="0"/>
          <w:cols w:space="720"/>
          <w:bidi/>
          <w:rtlGutter/>
          <w:docGrid w:linePitch="360"/>
        </w:sectPr>
      </w:pPr>
    </w:p>
    <w:p w14:paraId="7E46B9F3" w14:textId="77777777" w:rsidR="007543C5" w:rsidRDefault="007543C5" w:rsidP="007543C5">
      <w:pPr>
        <w:pStyle w:val="magicstile"/>
        <w:tabs>
          <w:tab w:val="left" w:pos="709"/>
        </w:tabs>
        <w:ind w:left="707" w:hanging="707"/>
        <w:rPr>
          <w:rFonts w:ascii="David" w:hAnsi="David"/>
          <w:b/>
          <w:bCs/>
          <w:u w:val="single"/>
          <w:rtl/>
        </w:rPr>
      </w:pPr>
      <w:bookmarkStart w:id="5" w:name="mispar_seif_yeshiva"/>
      <w:bookmarkEnd w:id="5"/>
      <w:r w:rsidRPr="00AD15E9">
        <w:rPr>
          <w:rFonts w:ascii="David" w:hAnsi="David"/>
          <w:b/>
          <w:bCs/>
          <w:rtl/>
        </w:rPr>
        <w:t>1.</w:t>
      </w:r>
      <w:r>
        <w:rPr>
          <w:rFonts w:ascii="David" w:hAnsi="David" w:hint="cs"/>
          <w:b/>
          <w:bCs/>
          <w:rtl/>
        </w:rPr>
        <w:t xml:space="preserve"> </w:t>
      </w:r>
      <w:r w:rsidRPr="00AD15E9">
        <w:rPr>
          <w:rFonts w:ascii="David" w:hAnsi="David"/>
          <w:b/>
          <w:bCs/>
          <w:u w:val="single"/>
          <w:rtl/>
        </w:rPr>
        <w:t xml:space="preserve"> </w:t>
      </w:r>
      <w:bookmarkStart w:id="6" w:name="sug_yeshut"/>
      <w:bookmarkEnd w:id="6"/>
      <w:r w:rsidRPr="00AD15E9">
        <w:rPr>
          <w:rFonts w:ascii="David" w:hAnsi="David"/>
          <w:b/>
          <w:bCs/>
          <w:u w:val="single"/>
          <w:rtl/>
        </w:rPr>
        <w:t xml:space="preserve">תוכנית - </w:t>
      </w:r>
      <w:bookmarkStart w:id="7" w:name="mispar_tochnit"/>
      <w:bookmarkEnd w:id="7"/>
      <w:r w:rsidRPr="00AD15E9">
        <w:rPr>
          <w:rFonts w:ascii="David" w:hAnsi="David"/>
          <w:b/>
          <w:bCs/>
          <w:u w:val="single"/>
          <w:rtl/>
        </w:rPr>
        <w:t xml:space="preserve">426-0551234 : </w:t>
      </w:r>
      <w:bookmarkStart w:id="8" w:name="shem_tochnit"/>
      <w:bookmarkEnd w:id="8"/>
      <w:r w:rsidRPr="00AD15E9">
        <w:rPr>
          <w:rFonts w:ascii="David" w:hAnsi="David"/>
          <w:b/>
          <w:bCs/>
          <w:u w:val="single"/>
          <w:rtl/>
        </w:rPr>
        <w:t xml:space="preserve">מחנה "שורה"  </w:t>
      </w:r>
    </w:p>
    <w:p w14:paraId="7A58AA57" w14:textId="77777777" w:rsidR="007543C5" w:rsidRDefault="007543C5" w:rsidP="007543C5">
      <w:pPr>
        <w:pStyle w:val="magicstile"/>
        <w:tabs>
          <w:tab w:val="left" w:pos="709"/>
        </w:tabs>
        <w:ind w:left="707" w:hanging="707"/>
        <w:rPr>
          <w:rFonts w:ascii="David" w:hAnsi="David"/>
          <w:b/>
          <w:bCs/>
          <w:u w:val="single"/>
          <w:rtl/>
        </w:rPr>
      </w:pPr>
    </w:p>
    <w:p w14:paraId="368BD09B" w14:textId="77777777" w:rsidR="007543C5" w:rsidRPr="00F00119" w:rsidRDefault="007543C5" w:rsidP="007543C5">
      <w:pPr>
        <w:pStyle w:val="magicstile"/>
        <w:tabs>
          <w:tab w:val="left" w:pos="709"/>
        </w:tabs>
        <w:ind w:left="707" w:hanging="707"/>
        <w:rPr>
          <w:rFonts w:ascii="David" w:hAnsi="David"/>
          <w:rtl/>
        </w:rPr>
      </w:pPr>
      <w:r w:rsidRPr="00F00119">
        <w:rPr>
          <w:rFonts w:ascii="David" w:hAnsi="David" w:hint="cs"/>
          <w:rtl/>
        </w:rPr>
        <w:t xml:space="preserve">גרסת הוראות ותשריט: </w:t>
      </w:r>
      <w:bookmarkStart w:id="9" w:name="bkM_PlanOrders_103"/>
      <w:bookmarkEnd w:id="9"/>
      <w:r w:rsidRPr="00F00119">
        <w:rPr>
          <w:rFonts w:ascii="David" w:hAnsi="David"/>
          <w:rtl/>
        </w:rPr>
        <w:t>הוראות -  35 תשריט -  10</w:t>
      </w:r>
    </w:p>
    <w:p w14:paraId="2CCE8DAC" w14:textId="77777777" w:rsidR="00F00119" w:rsidRPr="00B43D98" w:rsidRDefault="00F00119" w:rsidP="003B28DC">
      <w:pPr>
        <w:pStyle w:val="magicstile"/>
        <w:tabs>
          <w:tab w:val="left" w:pos="709"/>
        </w:tabs>
        <w:ind w:left="707" w:hanging="707"/>
        <w:rPr>
          <w:rFonts w:ascii="David" w:hAnsi="David"/>
          <w:b/>
          <w:bCs/>
          <w:rtl/>
        </w:rPr>
      </w:pPr>
    </w:p>
    <w:p w14:paraId="0B1DBE47" w14:textId="77777777" w:rsidR="003B2717" w:rsidRPr="00AD15E9" w:rsidRDefault="00992494" w:rsidP="003B28DC">
      <w:pPr>
        <w:pStyle w:val="magicstile"/>
        <w:tabs>
          <w:tab w:val="left" w:pos="709"/>
        </w:tabs>
        <w:ind w:left="707" w:hanging="707"/>
        <w:rPr>
          <w:rFonts w:ascii="David" w:hAnsi="David"/>
          <w:b/>
          <w:bCs/>
          <w:rtl/>
        </w:rPr>
      </w:pPr>
      <w:r>
        <w:rPr>
          <w:rFonts w:ascii="David" w:hAnsi="David"/>
          <w:b/>
          <w:bCs/>
          <w:rtl/>
        </w:rPr>
        <w:tab/>
      </w:r>
      <w:bookmarkStart w:id="10" w:name="doc_id"/>
      <w:bookmarkEnd w:id="10"/>
    </w:p>
    <w:p w14:paraId="0F196584" w14:textId="77777777" w:rsidR="00757239" w:rsidRDefault="00757239">
      <w:pPr>
        <w:rPr>
          <w:rtl/>
        </w:rPr>
      </w:pPr>
      <w:bookmarkStart w:id="11" w:name="watermark"/>
      <w:bookmarkEnd w:id="11"/>
    </w:p>
    <w:p w14:paraId="5C582383" w14:textId="77777777" w:rsidR="00A438C8" w:rsidRDefault="00A438C8">
      <w:pPr>
        <w:bidi w:val="0"/>
        <w:rPr>
          <w:rFonts w:ascii="David" w:hAnsi="David" w:cs="David"/>
          <w:rtl/>
        </w:rPr>
      </w:pPr>
      <w:r>
        <w:rPr>
          <w:rFonts w:ascii="David" w:hAnsi="David"/>
          <w:rtl/>
        </w:rPr>
        <w:br w:type="page"/>
      </w:r>
    </w:p>
    <w:p w14:paraId="3C573906" w14:textId="77777777" w:rsidR="00A438C8" w:rsidRDefault="00A438C8" w:rsidP="00A438C8">
      <w:pPr>
        <w:pStyle w:val="magicstile"/>
        <w:tabs>
          <w:tab w:val="left" w:pos="709"/>
        </w:tabs>
        <w:ind w:left="707" w:hanging="707"/>
        <w:rPr>
          <w:rFonts w:ascii="David" w:hAnsi="David"/>
          <w:b/>
          <w:bCs/>
          <w:sz w:val="28"/>
          <w:szCs w:val="28"/>
          <w:u w:val="single"/>
          <w:rtl/>
        </w:rPr>
      </w:pPr>
    </w:p>
    <w:p w14:paraId="79336C40" w14:textId="77777777" w:rsidR="00A438C8" w:rsidRPr="00A438C8" w:rsidRDefault="00A438C8" w:rsidP="00A438C8">
      <w:pPr>
        <w:pStyle w:val="magicstile"/>
        <w:tabs>
          <w:tab w:val="left" w:pos="709"/>
        </w:tabs>
        <w:ind w:left="707" w:hanging="707"/>
        <w:rPr>
          <w:rFonts w:ascii="David" w:hAnsi="David"/>
          <w:b/>
          <w:bCs/>
          <w:sz w:val="28"/>
          <w:szCs w:val="28"/>
          <w:u w:val="single"/>
          <w:rtl/>
        </w:rPr>
      </w:pPr>
      <w:r w:rsidRPr="00A438C8">
        <w:rPr>
          <w:rFonts w:ascii="David" w:hAnsi="David"/>
          <w:b/>
          <w:bCs/>
          <w:sz w:val="28"/>
          <w:szCs w:val="28"/>
          <w:u w:val="single"/>
          <w:rtl/>
        </w:rPr>
        <w:t>1.</w:t>
      </w:r>
      <w:r w:rsidRPr="00A438C8">
        <w:rPr>
          <w:rFonts w:ascii="David" w:hAnsi="David" w:hint="cs"/>
          <w:b/>
          <w:bCs/>
          <w:sz w:val="28"/>
          <w:szCs w:val="28"/>
          <w:u w:val="single"/>
          <w:rtl/>
        </w:rPr>
        <w:t xml:space="preserve"> </w:t>
      </w:r>
      <w:r w:rsidRPr="00A438C8">
        <w:rPr>
          <w:rFonts w:ascii="David" w:hAnsi="David"/>
          <w:b/>
          <w:bCs/>
          <w:sz w:val="28"/>
          <w:szCs w:val="28"/>
          <w:u w:val="single"/>
          <w:rtl/>
        </w:rPr>
        <w:t xml:space="preserve"> תוכנית - 426-0551234 : מחנה "שורה"  </w:t>
      </w:r>
    </w:p>
    <w:p w14:paraId="44CCC19F" w14:textId="77777777" w:rsidR="00A438C8" w:rsidRDefault="00A438C8" w:rsidP="00A438C8">
      <w:pPr>
        <w:spacing w:line="360" w:lineRule="auto"/>
        <w:rPr>
          <w:rFonts w:cs="David"/>
          <w:b/>
          <w:bCs/>
          <w:u w:val="single"/>
        </w:rPr>
      </w:pPr>
      <w:bookmarkStart w:id="12" w:name="Start"/>
      <w:bookmarkEnd w:id="12"/>
    </w:p>
    <w:p w14:paraId="7E2CB9AA" w14:textId="77777777" w:rsidR="00A438C8" w:rsidRDefault="00A438C8" w:rsidP="00AE4037">
      <w:pPr>
        <w:spacing w:line="360" w:lineRule="auto"/>
        <w:rPr>
          <w:rFonts w:ascii="Calibri" w:eastAsia="Calibri" w:hAnsi="Calibri" w:cs="David"/>
          <w:b/>
          <w:bCs/>
          <w:u w:val="single"/>
          <w:rtl/>
        </w:rPr>
      </w:pPr>
      <w:r>
        <w:rPr>
          <w:rFonts w:ascii="Calibri" w:eastAsia="Calibri" w:hAnsi="Calibri" w:cs="David"/>
          <w:b/>
          <w:bCs/>
          <w:u w:val="single"/>
          <w:rtl/>
        </w:rPr>
        <w:t>חברי הועדה</w:t>
      </w:r>
    </w:p>
    <w:p w14:paraId="14DBA4D9" w14:textId="38B46D75" w:rsidR="00A438C8" w:rsidRDefault="00A438C8" w:rsidP="00AE4037">
      <w:pPr>
        <w:spacing w:line="360" w:lineRule="auto"/>
        <w:rPr>
          <w:rFonts w:ascii="Calibri" w:eastAsia="Calibri" w:hAnsi="Calibri" w:cs="David"/>
          <w:b/>
          <w:bCs/>
          <w:u w:val="single"/>
        </w:rPr>
      </w:pPr>
      <w:r>
        <w:rPr>
          <w:rFonts w:ascii="Calibri" w:eastAsia="Calibri" w:hAnsi="Calibri" w:cs="David"/>
          <w:rtl/>
        </w:rPr>
        <w:t>מר גיא קפלן</w:t>
      </w:r>
      <w:r w:rsidR="006C0C6F">
        <w:rPr>
          <w:rFonts w:ascii="Calibri" w:eastAsia="Calibri" w:hAnsi="Calibri" w:cs="David" w:hint="cs"/>
          <w:rtl/>
        </w:rPr>
        <w:t>,</w:t>
      </w:r>
      <w:r>
        <w:rPr>
          <w:rFonts w:ascii="Calibri" w:eastAsia="Calibri" w:hAnsi="Calibri" w:cs="David"/>
          <w:rtl/>
        </w:rPr>
        <w:t xml:space="preserve"> מתכנן המחוז ומ"מ יו"ר הועדה המחוזית       </w:t>
      </w:r>
      <w:r>
        <w:rPr>
          <w:rFonts w:ascii="Calibri" w:eastAsia="Calibri" w:hAnsi="Calibri" w:cs="David"/>
          <w:rtl/>
        </w:rPr>
        <w:tab/>
      </w:r>
      <w:r>
        <w:rPr>
          <w:rFonts w:ascii="Calibri" w:eastAsia="Calibri" w:hAnsi="Calibri" w:cs="David"/>
          <w:rtl/>
        </w:rPr>
        <w:tab/>
      </w:r>
      <w:r>
        <w:rPr>
          <w:rFonts w:ascii="Calibri" w:eastAsia="Calibri" w:hAnsi="Calibri" w:cs="David"/>
          <w:rtl/>
        </w:rPr>
        <w:tab/>
      </w:r>
      <w:r>
        <w:rPr>
          <w:rFonts w:ascii="Calibri" w:eastAsia="Calibri" w:hAnsi="Calibri" w:cs="David"/>
          <w:rtl/>
        </w:rPr>
        <w:tab/>
        <w:t xml:space="preserve">               -  (חבר)            </w:t>
      </w:r>
    </w:p>
    <w:p w14:paraId="494FD67F" w14:textId="77777777" w:rsidR="00A438C8" w:rsidRDefault="00A438C8" w:rsidP="00AE4037">
      <w:pPr>
        <w:spacing w:line="360" w:lineRule="auto"/>
        <w:rPr>
          <w:rFonts w:ascii="Calibri" w:eastAsia="Calibri" w:hAnsi="Calibri" w:cs="David"/>
          <w:rtl/>
        </w:rPr>
      </w:pPr>
      <w:r>
        <w:rPr>
          <w:rFonts w:ascii="David" w:eastAsia="Calibri" w:hAnsi="David" w:cs="David"/>
          <w:rtl/>
        </w:rPr>
        <w:t xml:space="preserve">גב' </w:t>
      </w:r>
      <w:r>
        <w:rPr>
          <w:rFonts w:ascii="David" w:eastAsia="Calibri" w:hAnsi="David" w:cs="David" w:hint="cs"/>
          <w:rtl/>
        </w:rPr>
        <w:t>מלי לוי</w:t>
      </w:r>
      <w:r>
        <w:rPr>
          <w:rFonts w:ascii="David" w:eastAsia="Calibri" w:hAnsi="David" w:cs="David"/>
          <w:rtl/>
        </w:rPr>
        <w:t>, נציגת שר להגנת הסביבה</w:t>
      </w:r>
      <w:r>
        <w:rPr>
          <w:rFonts w:ascii="Calibri" w:eastAsia="Calibri" w:hAnsi="Calibri" w:cs="David"/>
          <w:rtl/>
        </w:rPr>
        <w:t xml:space="preserve">                                     </w:t>
      </w:r>
      <w:r>
        <w:rPr>
          <w:rFonts w:ascii="Calibri" w:eastAsia="Calibri" w:hAnsi="Calibri" w:cs="David"/>
          <w:rtl/>
        </w:rPr>
        <w:tab/>
      </w:r>
      <w:r>
        <w:rPr>
          <w:rFonts w:ascii="Calibri" w:eastAsia="Calibri" w:hAnsi="Calibri" w:cs="David"/>
          <w:rtl/>
        </w:rPr>
        <w:tab/>
        <w:t xml:space="preserve">  </w:t>
      </w:r>
      <w:r>
        <w:rPr>
          <w:rFonts w:ascii="Calibri" w:eastAsia="Calibri" w:hAnsi="Calibri" w:cs="David"/>
          <w:rtl/>
        </w:rPr>
        <w:tab/>
      </w:r>
      <w:r>
        <w:rPr>
          <w:rFonts w:ascii="Calibri" w:eastAsia="Calibri" w:hAnsi="Calibri" w:cs="David"/>
          <w:rtl/>
        </w:rPr>
        <w:tab/>
      </w:r>
      <w:r>
        <w:rPr>
          <w:rFonts w:ascii="Calibri" w:eastAsia="Calibri" w:hAnsi="Calibri" w:cs="David"/>
          <w:rtl/>
        </w:rPr>
        <w:tab/>
        <w:t>- (חברה)</w:t>
      </w:r>
    </w:p>
    <w:p w14:paraId="16E4B2C9" w14:textId="77777777" w:rsidR="00A438C8" w:rsidRDefault="00A438C8" w:rsidP="00AE4037">
      <w:pPr>
        <w:spacing w:line="360" w:lineRule="auto"/>
        <w:rPr>
          <w:rFonts w:ascii="Calibri" w:eastAsia="Calibri" w:hAnsi="Calibri" w:cs="David"/>
        </w:rPr>
      </w:pPr>
      <w:r>
        <w:rPr>
          <w:rFonts w:ascii="David" w:eastAsia="Calibri" w:hAnsi="David" w:cs="David"/>
          <w:rtl/>
        </w:rPr>
        <w:t>גב' רוני גרניט, מ"מ נציגת שר הבריאות</w:t>
      </w:r>
      <w:r>
        <w:rPr>
          <w:rFonts w:ascii="Calibri" w:eastAsia="Calibri" w:hAnsi="Calibri" w:cs="David"/>
          <w:rtl/>
        </w:rPr>
        <w:t xml:space="preserve">                                     </w:t>
      </w:r>
      <w:r>
        <w:rPr>
          <w:rFonts w:ascii="Calibri" w:eastAsia="Calibri" w:hAnsi="Calibri" w:cs="David"/>
          <w:rtl/>
        </w:rPr>
        <w:tab/>
      </w:r>
      <w:r>
        <w:rPr>
          <w:rFonts w:ascii="Calibri" w:eastAsia="Calibri" w:hAnsi="Calibri" w:cs="David"/>
          <w:rtl/>
        </w:rPr>
        <w:tab/>
        <w:t xml:space="preserve">    </w:t>
      </w:r>
      <w:r>
        <w:rPr>
          <w:rFonts w:ascii="Calibri" w:eastAsia="Calibri" w:hAnsi="Calibri" w:cs="David"/>
          <w:rtl/>
        </w:rPr>
        <w:tab/>
      </w:r>
      <w:r>
        <w:rPr>
          <w:rFonts w:ascii="Calibri" w:eastAsia="Calibri" w:hAnsi="Calibri" w:cs="David"/>
          <w:rtl/>
        </w:rPr>
        <w:tab/>
        <w:t xml:space="preserve">              - (חברה)</w:t>
      </w:r>
    </w:p>
    <w:p w14:paraId="5EAB8B08" w14:textId="77777777" w:rsidR="00A438C8" w:rsidRDefault="00A438C8" w:rsidP="00AE4037">
      <w:pPr>
        <w:spacing w:line="360" w:lineRule="auto"/>
        <w:rPr>
          <w:rFonts w:ascii="David" w:eastAsia="Calibri" w:hAnsi="David" w:cs="David"/>
        </w:rPr>
      </w:pPr>
    </w:p>
    <w:p w14:paraId="76018CB7" w14:textId="77777777" w:rsidR="00A438C8" w:rsidRDefault="00A438C8" w:rsidP="00AE4037">
      <w:pPr>
        <w:spacing w:line="360" w:lineRule="auto"/>
        <w:rPr>
          <w:rFonts w:ascii="David" w:eastAsia="Calibri" w:hAnsi="David" w:cs="David"/>
          <w:b/>
          <w:bCs/>
          <w:u w:val="single"/>
          <w:rtl/>
        </w:rPr>
      </w:pPr>
      <w:r>
        <w:rPr>
          <w:rFonts w:ascii="David" w:eastAsia="Calibri" w:hAnsi="David" w:cs="David"/>
          <w:b/>
          <w:bCs/>
          <w:u w:val="single"/>
          <w:rtl/>
        </w:rPr>
        <w:t>לשכת תכנון:</w:t>
      </w:r>
    </w:p>
    <w:p w14:paraId="34804E61" w14:textId="77777777" w:rsidR="00A438C8" w:rsidRDefault="00A438C8" w:rsidP="00AE4037">
      <w:pPr>
        <w:spacing w:line="360" w:lineRule="auto"/>
        <w:rPr>
          <w:rFonts w:ascii="David" w:eastAsia="Calibri" w:hAnsi="David" w:cs="David"/>
          <w:rtl/>
        </w:rPr>
      </w:pPr>
      <w:r>
        <w:rPr>
          <w:rFonts w:ascii="David" w:eastAsia="Calibri" w:hAnsi="David" w:cs="David"/>
          <w:rtl/>
        </w:rPr>
        <w:t>עו"ד ניצן בן ארויה</w:t>
      </w:r>
      <w:r w:rsidR="006C0C6F">
        <w:rPr>
          <w:rFonts w:ascii="David" w:eastAsia="Calibri" w:hAnsi="David" w:cs="David" w:hint="cs"/>
          <w:rtl/>
        </w:rPr>
        <w:t>,</w:t>
      </w:r>
      <w:r>
        <w:rPr>
          <w:rFonts w:ascii="David" w:eastAsia="Calibri" w:hAnsi="David" w:cs="David"/>
          <w:rtl/>
        </w:rPr>
        <w:t xml:space="preserve"> יועץ משפטי לוועדה המחוזית </w:t>
      </w:r>
    </w:p>
    <w:p w14:paraId="394BA97E" w14:textId="77777777" w:rsidR="00A438C8" w:rsidRDefault="00A438C8" w:rsidP="00AE4037">
      <w:pPr>
        <w:spacing w:line="360" w:lineRule="auto"/>
        <w:rPr>
          <w:rFonts w:ascii="David" w:eastAsia="Calibri" w:hAnsi="David" w:cs="David"/>
        </w:rPr>
      </w:pPr>
      <w:r>
        <w:rPr>
          <w:rFonts w:ascii="David" w:eastAsia="Calibri" w:hAnsi="David" w:cs="David" w:hint="cs"/>
          <w:rtl/>
        </w:rPr>
        <w:t>גב' מיכל לשם</w:t>
      </w:r>
      <w:r>
        <w:rPr>
          <w:rFonts w:ascii="David" w:eastAsia="Calibri" w:hAnsi="David" w:cs="David"/>
          <w:rtl/>
        </w:rPr>
        <w:t>, לשכת התכנון</w:t>
      </w:r>
    </w:p>
    <w:p w14:paraId="26B220D7" w14:textId="77777777" w:rsidR="00A438C8" w:rsidRDefault="00A438C8" w:rsidP="00AE4037">
      <w:pPr>
        <w:spacing w:line="360" w:lineRule="auto"/>
        <w:rPr>
          <w:rFonts w:ascii="David" w:eastAsia="Calibri" w:hAnsi="David" w:cs="David"/>
        </w:rPr>
      </w:pPr>
      <w:r>
        <w:rPr>
          <w:rFonts w:ascii="David" w:eastAsia="Calibri" w:hAnsi="David" w:cs="David"/>
          <w:rtl/>
        </w:rPr>
        <w:t xml:space="preserve">גב' </w:t>
      </w:r>
      <w:r>
        <w:rPr>
          <w:rFonts w:ascii="David" w:eastAsia="Calibri" w:hAnsi="David" w:cs="David" w:hint="cs"/>
          <w:rtl/>
        </w:rPr>
        <w:t>יהודית שמידט</w:t>
      </w:r>
      <w:r>
        <w:rPr>
          <w:rFonts w:ascii="David" w:eastAsia="Calibri" w:hAnsi="David" w:cs="David"/>
          <w:rtl/>
        </w:rPr>
        <w:t>, לשכת התכנון</w:t>
      </w:r>
    </w:p>
    <w:p w14:paraId="1AA29852" w14:textId="77777777" w:rsidR="00A438C8" w:rsidRDefault="00A438C8" w:rsidP="00AE4037">
      <w:pPr>
        <w:spacing w:line="360" w:lineRule="auto"/>
        <w:rPr>
          <w:rFonts w:ascii="David" w:eastAsia="Calibri" w:hAnsi="David" w:cs="David"/>
          <w:rtl/>
        </w:rPr>
      </w:pPr>
      <w:r>
        <w:rPr>
          <w:rFonts w:ascii="David" w:eastAsia="Calibri" w:hAnsi="David" w:cs="David"/>
          <w:rtl/>
        </w:rPr>
        <w:t xml:space="preserve">מר ויקטור ינין, מזכיר הועדה  </w:t>
      </w:r>
    </w:p>
    <w:p w14:paraId="6ABA4ED0" w14:textId="77777777" w:rsidR="00A438C8" w:rsidRDefault="00A438C8" w:rsidP="00AE4037">
      <w:pPr>
        <w:spacing w:line="360" w:lineRule="auto"/>
        <w:rPr>
          <w:rFonts w:ascii="David" w:eastAsia="Calibri" w:hAnsi="David" w:cs="David"/>
        </w:rPr>
      </w:pPr>
    </w:p>
    <w:p w14:paraId="086E7747" w14:textId="77777777" w:rsidR="00A438C8" w:rsidRDefault="00A438C8" w:rsidP="00AE4037">
      <w:pPr>
        <w:spacing w:line="360" w:lineRule="auto"/>
        <w:rPr>
          <w:rFonts w:ascii="David" w:eastAsia="Calibri" w:hAnsi="David" w:cs="David"/>
          <w:b/>
          <w:bCs/>
          <w:u w:val="single"/>
          <w:rtl/>
        </w:rPr>
      </w:pPr>
      <w:r>
        <w:rPr>
          <w:rFonts w:ascii="David" w:eastAsia="Calibri" w:hAnsi="David" w:cs="David"/>
          <w:b/>
          <w:bCs/>
          <w:u w:val="single"/>
          <w:rtl/>
        </w:rPr>
        <w:t>משתתפים:</w:t>
      </w:r>
    </w:p>
    <w:p w14:paraId="10E29FFC" w14:textId="77777777" w:rsidR="00A438C8" w:rsidRPr="00A438C8" w:rsidRDefault="00A438C8" w:rsidP="00AE4037">
      <w:pPr>
        <w:spacing w:line="360" w:lineRule="auto"/>
        <w:rPr>
          <w:rFonts w:eastAsia="Calibri" w:cs="David"/>
          <w:rtl/>
        </w:rPr>
      </w:pPr>
      <w:r w:rsidRPr="00A438C8">
        <w:rPr>
          <w:rFonts w:eastAsia="Calibri" w:cs="David"/>
          <w:rtl/>
        </w:rPr>
        <w:t>חמוטל עבודי, משהב"ט</w:t>
      </w:r>
    </w:p>
    <w:p w14:paraId="61203B12" w14:textId="77777777" w:rsidR="00A438C8" w:rsidRPr="00A438C8" w:rsidRDefault="00A438C8" w:rsidP="00AE4037">
      <w:pPr>
        <w:spacing w:line="360" w:lineRule="auto"/>
        <w:rPr>
          <w:rFonts w:eastAsia="Calibri" w:cs="David"/>
          <w:rtl/>
        </w:rPr>
      </w:pPr>
      <w:r w:rsidRPr="00A438C8">
        <w:rPr>
          <w:rFonts w:eastAsia="Calibri" w:cs="David"/>
          <w:rtl/>
        </w:rPr>
        <w:t>משה שלמה, משהב"ט</w:t>
      </w:r>
    </w:p>
    <w:p w14:paraId="2C87080B" w14:textId="77777777" w:rsidR="00A438C8" w:rsidRPr="00A438C8" w:rsidRDefault="00A438C8" w:rsidP="00AE4037">
      <w:pPr>
        <w:spacing w:line="360" w:lineRule="auto"/>
        <w:rPr>
          <w:rFonts w:eastAsia="Calibri" w:cs="David"/>
          <w:rtl/>
        </w:rPr>
      </w:pPr>
      <w:r w:rsidRPr="00A438C8">
        <w:rPr>
          <w:rFonts w:eastAsia="Calibri" w:cs="David"/>
          <w:rtl/>
        </w:rPr>
        <w:t xml:space="preserve">אוריאל מאיר, משרד האנרגיה </w:t>
      </w:r>
    </w:p>
    <w:p w14:paraId="534C540E" w14:textId="77777777" w:rsidR="00A438C8" w:rsidRPr="00A438C8" w:rsidRDefault="00A438C8" w:rsidP="00AE4037">
      <w:pPr>
        <w:spacing w:line="360" w:lineRule="auto"/>
        <w:rPr>
          <w:rFonts w:eastAsia="Calibri" w:cs="David"/>
          <w:rtl/>
        </w:rPr>
      </w:pPr>
      <w:r w:rsidRPr="00A438C8">
        <w:rPr>
          <w:rFonts w:eastAsia="Calibri" w:cs="David"/>
          <w:rtl/>
        </w:rPr>
        <w:t>אריאל וקנין</w:t>
      </w:r>
    </w:p>
    <w:p w14:paraId="3241708F" w14:textId="77777777" w:rsidR="00A438C8" w:rsidRPr="00A438C8" w:rsidRDefault="00A438C8" w:rsidP="00AE4037">
      <w:pPr>
        <w:spacing w:line="360" w:lineRule="auto"/>
        <w:rPr>
          <w:rFonts w:eastAsia="Calibri" w:cs="David"/>
          <w:rtl/>
        </w:rPr>
      </w:pPr>
      <w:r w:rsidRPr="00A438C8">
        <w:rPr>
          <w:rFonts w:eastAsia="Calibri" w:cs="David"/>
          <w:rtl/>
        </w:rPr>
        <w:t>חיים נאור</w:t>
      </w:r>
    </w:p>
    <w:p w14:paraId="1387DEC4" w14:textId="77777777" w:rsidR="00A438C8" w:rsidRPr="00A438C8" w:rsidRDefault="00A438C8" w:rsidP="00AE4037">
      <w:pPr>
        <w:spacing w:line="360" w:lineRule="auto"/>
        <w:rPr>
          <w:rFonts w:eastAsia="Calibri" w:cs="David"/>
          <w:rtl/>
        </w:rPr>
      </w:pPr>
      <w:r w:rsidRPr="00A438C8">
        <w:rPr>
          <w:rFonts w:eastAsia="Calibri" w:cs="David"/>
          <w:rtl/>
        </w:rPr>
        <w:t>רון גולדברג</w:t>
      </w:r>
    </w:p>
    <w:p w14:paraId="5E79BD3F" w14:textId="77777777" w:rsidR="00A438C8" w:rsidRPr="00A438C8" w:rsidRDefault="00A438C8" w:rsidP="00AE4037">
      <w:pPr>
        <w:spacing w:line="360" w:lineRule="auto"/>
        <w:rPr>
          <w:rFonts w:eastAsia="Calibri" w:cs="David"/>
          <w:rtl/>
        </w:rPr>
      </w:pPr>
      <w:r w:rsidRPr="00A438C8">
        <w:rPr>
          <w:rFonts w:eastAsia="Calibri" w:cs="David"/>
          <w:rtl/>
        </w:rPr>
        <w:t>תומר ג'ירפי</w:t>
      </w:r>
    </w:p>
    <w:p w14:paraId="7F5E14FE" w14:textId="77777777" w:rsidR="00A438C8" w:rsidRPr="00A438C8" w:rsidRDefault="00A438C8" w:rsidP="00AE4037">
      <w:pPr>
        <w:spacing w:line="360" w:lineRule="auto"/>
        <w:rPr>
          <w:rFonts w:eastAsia="Calibri" w:cs="David"/>
          <w:rtl/>
        </w:rPr>
      </w:pPr>
      <w:r w:rsidRPr="00A438C8">
        <w:rPr>
          <w:rFonts w:eastAsia="Calibri" w:cs="David"/>
          <w:rtl/>
        </w:rPr>
        <w:t>יעקב לאנין</w:t>
      </w:r>
    </w:p>
    <w:p w14:paraId="57583ED2" w14:textId="77777777" w:rsidR="00A438C8" w:rsidRPr="00A438C8" w:rsidRDefault="00A438C8" w:rsidP="00AE4037">
      <w:pPr>
        <w:spacing w:line="360" w:lineRule="auto"/>
        <w:rPr>
          <w:rFonts w:eastAsia="Calibri" w:cs="David"/>
          <w:rtl/>
        </w:rPr>
      </w:pPr>
      <w:r w:rsidRPr="00A438C8">
        <w:rPr>
          <w:rFonts w:eastAsia="Calibri" w:cs="David"/>
          <w:rtl/>
        </w:rPr>
        <w:t>אוריאל מאיר</w:t>
      </w:r>
    </w:p>
    <w:p w14:paraId="6F6EE384" w14:textId="77777777" w:rsidR="00A438C8" w:rsidRPr="00A438C8" w:rsidRDefault="00A438C8" w:rsidP="00AE4037">
      <w:pPr>
        <w:spacing w:line="360" w:lineRule="auto"/>
        <w:rPr>
          <w:rFonts w:eastAsia="Calibri" w:cs="David"/>
          <w:rtl/>
        </w:rPr>
      </w:pPr>
      <w:r w:rsidRPr="00A438C8">
        <w:rPr>
          <w:rFonts w:eastAsia="Calibri" w:cs="David"/>
          <w:rtl/>
        </w:rPr>
        <w:t>אורלי גרני</w:t>
      </w:r>
    </w:p>
    <w:p w14:paraId="0C1B2802" w14:textId="77777777" w:rsidR="00A438C8" w:rsidRPr="00A438C8" w:rsidRDefault="00A438C8" w:rsidP="00AE4037">
      <w:pPr>
        <w:spacing w:line="360" w:lineRule="auto"/>
        <w:rPr>
          <w:rFonts w:eastAsia="Calibri" w:cs="David"/>
          <w:rtl/>
        </w:rPr>
      </w:pPr>
      <w:r w:rsidRPr="00A438C8">
        <w:rPr>
          <w:rFonts w:eastAsia="Calibri" w:cs="David"/>
          <w:rtl/>
        </w:rPr>
        <w:t>אריה בן צבי</w:t>
      </w:r>
    </w:p>
    <w:p w14:paraId="08DA7B51" w14:textId="77777777" w:rsidR="00A438C8" w:rsidRPr="00A438C8" w:rsidRDefault="00A438C8" w:rsidP="00AE4037">
      <w:pPr>
        <w:spacing w:line="360" w:lineRule="auto"/>
        <w:rPr>
          <w:rFonts w:eastAsia="Calibri" w:cs="David"/>
          <w:rtl/>
        </w:rPr>
      </w:pPr>
      <w:r w:rsidRPr="00A438C8">
        <w:rPr>
          <w:rFonts w:eastAsia="Calibri" w:cs="David"/>
          <w:rtl/>
        </w:rPr>
        <w:t>דב הופמן</w:t>
      </w:r>
    </w:p>
    <w:p w14:paraId="40B99ACF" w14:textId="77777777" w:rsidR="00A438C8" w:rsidRPr="00A438C8" w:rsidRDefault="00A438C8" w:rsidP="00AE4037">
      <w:pPr>
        <w:spacing w:line="360" w:lineRule="auto"/>
        <w:rPr>
          <w:rFonts w:eastAsia="Calibri" w:cs="David"/>
          <w:rtl/>
        </w:rPr>
      </w:pPr>
      <w:r w:rsidRPr="00A438C8">
        <w:rPr>
          <w:rFonts w:eastAsia="Calibri" w:cs="David"/>
          <w:rtl/>
        </w:rPr>
        <w:t>חנן רודיך קנפו כלימור אדריכלים</w:t>
      </w:r>
    </w:p>
    <w:p w14:paraId="2B74BC82" w14:textId="77777777" w:rsidR="00A438C8" w:rsidRPr="00A438C8" w:rsidRDefault="00A438C8" w:rsidP="00AE4037">
      <w:pPr>
        <w:spacing w:line="360" w:lineRule="auto"/>
        <w:rPr>
          <w:rFonts w:eastAsia="Calibri" w:cs="David"/>
          <w:rtl/>
        </w:rPr>
      </w:pPr>
      <w:r w:rsidRPr="00A438C8">
        <w:rPr>
          <w:rFonts w:eastAsia="Calibri" w:cs="David"/>
          <w:rtl/>
        </w:rPr>
        <w:t>יוסי סופר</w:t>
      </w:r>
    </w:p>
    <w:p w14:paraId="3870A1BE" w14:textId="77777777" w:rsidR="00A438C8" w:rsidRPr="00A438C8" w:rsidRDefault="00A438C8" w:rsidP="00AE4037">
      <w:pPr>
        <w:spacing w:line="360" w:lineRule="auto"/>
        <w:rPr>
          <w:rFonts w:eastAsia="Calibri" w:cs="David"/>
          <w:rtl/>
        </w:rPr>
      </w:pPr>
      <w:r w:rsidRPr="00A438C8">
        <w:rPr>
          <w:rFonts w:eastAsia="Calibri" w:cs="David"/>
          <w:rtl/>
        </w:rPr>
        <w:t>יעקב בר לביא</w:t>
      </w:r>
    </w:p>
    <w:p w14:paraId="53F9B9AF" w14:textId="77777777" w:rsidR="00A438C8" w:rsidRPr="00A438C8" w:rsidRDefault="00A438C8" w:rsidP="00AE4037">
      <w:pPr>
        <w:spacing w:line="360" w:lineRule="auto"/>
        <w:rPr>
          <w:rFonts w:eastAsia="Calibri" w:cs="David"/>
          <w:rtl/>
        </w:rPr>
      </w:pPr>
      <w:r w:rsidRPr="00A438C8">
        <w:rPr>
          <w:rFonts w:eastAsia="Calibri" w:cs="David"/>
          <w:rtl/>
        </w:rPr>
        <w:t>מיכל שפיגל</w:t>
      </w:r>
    </w:p>
    <w:p w14:paraId="2E55493D" w14:textId="77777777" w:rsidR="00A438C8" w:rsidRPr="00A438C8" w:rsidRDefault="00A438C8" w:rsidP="00AE4037">
      <w:pPr>
        <w:spacing w:line="360" w:lineRule="auto"/>
        <w:rPr>
          <w:rFonts w:eastAsia="Calibri" w:cs="David"/>
          <w:rtl/>
        </w:rPr>
      </w:pPr>
      <w:r w:rsidRPr="00A438C8">
        <w:rPr>
          <w:rFonts w:eastAsia="Calibri" w:cs="David"/>
          <w:rtl/>
        </w:rPr>
        <w:t>עמית קפוזה</w:t>
      </w:r>
    </w:p>
    <w:p w14:paraId="18E77AC3" w14:textId="77777777" w:rsidR="00A438C8" w:rsidRPr="00A438C8" w:rsidRDefault="00A438C8" w:rsidP="00AE4037">
      <w:pPr>
        <w:spacing w:line="360" w:lineRule="auto"/>
        <w:rPr>
          <w:rFonts w:eastAsia="Calibri" w:cs="David"/>
          <w:rtl/>
        </w:rPr>
      </w:pPr>
      <w:r w:rsidRPr="00A438C8">
        <w:rPr>
          <w:rFonts w:eastAsia="Calibri" w:cs="David"/>
          <w:rtl/>
        </w:rPr>
        <w:t>פיני חלג</w:t>
      </w:r>
    </w:p>
    <w:p w14:paraId="035D36E7" w14:textId="77777777" w:rsidR="00A438C8" w:rsidRPr="00A438C8" w:rsidRDefault="00A438C8" w:rsidP="00AE4037">
      <w:pPr>
        <w:spacing w:line="360" w:lineRule="auto"/>
        <w:rPr>
          <w:rFonts w:eastAsia="Calibri" w:cs="David"/>
          <w:rtl/>
        </w:rPr>
      </w:pPr>
      <w:r w:rsidRPr="00A438C8">
        <w:rPr>
          <w:rFonts w:eastAsia="Calibri" w:cs="David"/>
          <w:rtl/>
        </w:rPr>
        <w:t>רן שמל</w:t>
      </w:r>
    </w:p>
    <w:p w14:paraId="2A0FE7E7" w14:textId="77777777" w:rsidR="00A438C8" w:rsidRPr="00A438C8" w:rsidRDefault="00A438C8" w:rsidP="00AE4037">
      <w:pPr>
        <w:spacing w:line="360" w:lineRule="auto"/>
        <w:rPr>
          <w:rFonts w:eastAsia="Calibri" w:cs="David"/>
          <w:rtl/>
        </w:rPr>
      </w:pPr>
      <w:r w:rsidRPr="00A438C8">
        <w:rPr>
          <w:rFonts w:eastAsia="Calibri" w:cs="David"/>
          <w:rtl/>
        </w:rPr>
        <w:t xml:space="preserve">יוסי הרשקוביץ </w:t>
      </w:r>
    </w:p>
    <w:p w14:paraId="3F40544C" w14:textId="77777777" w:rsidR="00AE4037" w:rsidRDefault="00AE4037" w:rsidP="00A438C8">
      <w:pPr>
        <w:spacing w:line="360" w:lineRule="auto"/>
        <w:rPr>
          <w:rFonts w:ascii="David" w:hAnsi="David" w:cs="David"/>
          <w:rtl/>
        </w:rPr>
      </w:pPr>
    </w:p>
    <w:p w14:paraId="21EEB71C" w14:textId="77777777" w:rsidR="00AE4037" w:rsidRDefault="00AE4037" w:rsidP="00A438C8">
      <w:pPr>
        <w:spacing w:line="360" w:lineRule="auto"/>
        <w:rPr>
          <w:rFonts w:ascii="David" w:hAnsi="David" w:cs="David"/>
          <w:rtl/>
        </w:rPr>
      </w:pPr>
    </w:p>
    <w:p w14:paraId="5DF37C4B" w14:textId="77777777" w:rsidR="00A438C8" w:rsidRPr="00A438C8" w:rsidRDefault="00A438C8" w:rsidP="00A438C8">
      <w:pPr>
        <w:spacing w:line="360" w:lineRule="auto"/>
        <w:rPr>
          <w:rFonts w:ascii="David" w:hAnsi="David" w:cs="David"/>
          <w:b/>
          <w:bCs/>
          <w:u w:val="single"/>
          <w:rtl/>
        </w:rPr>
      </w:pPr>
      <w:r w:rsidRPr="00A438C8">
        <w:rPr>
          <w:rFonts w:ascii="David" w:hAnsi="David" w:cs="David" w:hint="cs"/>
          <w:b/>
          <w:bCs/>
          <w:u w:val="single"/>
          <w:rtl/>
        </w:rPr>
        <w:t>רקע:</w:t>
      </w:r>
    </w:p>
    <w:p w14:paraId="60F44241" w14:textId="77777777" w:rsidR="00A438C8" w:rsidRPr="00262FE0" w:rsidRDefault="00A438C8" w:rsidP="00A438C8">
      <w:pPr>
        <w:spacing w:line="360" w:lineRule="auto"/>
        <w:rPr>
          <w:rFonts w:ascii="David" w:hAnsi="David" w:cs="David"/>
          <w:b/>
          <w:bCs/>
          <w:u w:val="single"/>
          <w:rtl/>
        </w:rPr>
      </w:pPr>
      <w:r w:rsidRPr="00262FE0">
        <w:rPr>
          <w:rFonts w:ascii="David" w:hAnsi="David" w:cs="David"/>
          <w:rtl/>
        </w:rPr>
        <w:t>התכנית עניינה מחנה צבאי שורה הממוקם במועצה אזורית גזר, ממזרח לכביש 40 , מצפון למושב נען וסתריה ומדרום למושב מצליח. שטח המחנה כ- 377 דונם.</w:t>
      </w:r>
    </w:p>
    <w:p w14:paraId="159E9EDE" w14:textId="77777777" w:rsidR="00A438C8" w:rsidRPr="00262FE0" w:rsidRDefault="00A438C8" w:rsidP="00DC4B6C">
      <w:pPr>
        <w:spacing w:line="360" w:lineRule="auto"/>
        <w:rPr>
          <w:rFonts w:ascii="David" w:hAnsi="David" w:cs="David"/>
          <w:rtl/>
        </w:rPr>
      </w:pPr>
      <w:r w:rsidRPr="00262FE0">
        <w:rPr>
          <w:rFonts w:ascii="David" w:hAnsi="David" w:cs="David"/>
          <w:rtl/>
        </w:rPr>
        <w:t xml:space="preserve">בתכנית מבוקש להסדיר את המחנה ולשנות את יעוד הקרקע משטח חקלאי למחנה צבאי, כולל הסדרת  הכניסות למחנה. הגישה אל המחנה היא מדרך </w:t>
      </w:r>
      <w:r w:rsidR="00DC4B6C">
        <w:rPr>
          <w:rFonts w:ascii="David" w:hAnsi="David" w:cs="David" w:hint="cs"/>
          <w:rtl/>
        </w:rPr>
        <w:t>4304</w:t>
      </w:r>
      <w:r w:rsidRPr="00262FE0">
        <w:rPr>
          <w:rFonts w:ascii="David" w:hAnsi="David" w:cs="David"/>
          <w:rtl/>
        </w:rPr>
        <w:t>.</w:t>
      </w:r>
    </w:p>
    <w:p w14:paraId="014169AB" w14:textId="77777777" w:rsidR="00A438C8" w:rsidRPr="00262FE0" w:rsidRDefault="00A438C8" w:rsidP="00A438C8">
      <w:pPr>
        <w:spacing w:line="360" w:lineRule="auto"/>
        <w:rPr>
          <w:rFonts w:ascii="David" w:hAnsi="David" w:cs="David"/>
          <w:rtl/>
        </w:rPr>
      </w:pPr>
      <w:r w:rsidRPr="00262FE0">
        <w:rPr>
          <w:rFonts w:ascii="David" w:hAnsi="David" w:cs="David"/>
          <w:rtl/>
        </w:rPr>
        <w:t>זכויות הבניה –  כיום קיימת בניה בהיקף של כ- 25,000 מ"ר. השטח מחולק ל</w:t>
      </w:r>
      <w:r w:rsidR="00DC4B6C">
        <w:rPr>
          <w:rFonts w:ascii="David" w:hAnsi="David" w:cs="David" w:hint="cs"/>
          <w:rtl/>
        </w:rPr>
        <w:t xml:space="preserve"> </w:t>
      </w:r>
      <w:r w:rsidRPr="00262FE0">
        <w:rPr>
          <w:rFonts w:ascii="David" w:hAnsi="David" w:cs="David"/>
          <w:rtl/>
        </w:rPr>
        <w:t xml:space="preserve">2 תאי שטח:  שטח </w:t>
      </w:r>
      <w:r w:rsidRPr="00262FE0">
        <w:rPr>
          <w:rFonts w:ascii="David" w:hAnsi="David" w:cs="David"/>
        </w:rPr>
        <w:t>A100</w:t>
      </w:r>
      <w:r w:rsidRPr="00262FE0">
        <w:rPr>
          <w:rFonts w:ascii="David" w:hAnsi="David" w:cs="David"/>
          <w:rtl/>
        </w:rPr>
        <w:t xml:space="preserve"> בו מתוכננת בניה בהיקף של </w:t>
      </w:r>
      <w:r>
        <w:rPr>
          <w:rFonts w:ascii="David" w:hAnsi="David" w:cs="David" w:hint="cs"/>
          <w:rtl/>
        </w:rPr>
        <w:t>107</w:t>
      </w:r>
      <w:r w:rsidRPr="00262FE0">
        <w:rPr>
          <w:rFonts w:ascii="David" w:hAnsi="David" w:cs="David"/>
          <w:rtl/>
        </w:rPr>
        <w:t xml:space="preserve">,000 מ"ר שטח עיקרי ובשטח הצפוני </w:t>
      </w:r>
      <w:r w:rsidRPr="00262FE0">
        <w:rPr>
          <w:rFonts w:ascii="David" w:hAnsi="David" w:cs="David"/>
        </w:rPr>
        <w:t xml:space="preserve"> A101</w:t>
      </w:r>
      <w:r w:rsidRPr="00262FE0">
        <w:rPr>
          <w:rFonts w:ascii="David" w:hAnsi="David" w:cs="David"/>
          <w:rtl/>
        </w:rPr>
        <w:t>מתוכננת בניה בהיקף של 1</w:t>
      </w:r>
      <w:r>
        <w:rPr>
          <w:rFonts w:ascii="David" w:hAnsi="David" w:cs="David" w:hint="cs"/>
          <w:rtl/>
        </w:rPr>
        <w:t>3</w:t>
      </w:r>
      <w:r w:rsidRPr="00262FE0">
        <w:rPr>
          <w:rFonts w:ascii="David" w:hAnsi="David" w:cs="David"/>
          <w:rtl/>
        </w:rPr>
        <w:t>,000 מ"ר שטח עיקרי המיועדת בעיקר לאחסנה</w:t>
      </w:r>
      <w:r>
        <w:rPr>
          <w:rFonts w:ascii="David" w:hAnsi="David" w:cs="David" w:hint="cs"/>
          <w:rtl/>
        </w:rPr>
        <w:t xml:space="preserve">, </w:t>
      </w:r>
      <w:r w:rsidRPr="00262FE0">
        <w:rPr>
          <w:rFonts w:ascii="David" w:hAnsi="David" w:cs="David"/>
          <w:rtl/>
        </w:rPr>
        <w:t xml:space="preserve"> מספר הקומות עד </w:t>
      </w:r>
      <w:r>
        <w:rPr>
          <w:rFonts w:ascii="David" w:hAnsi="David" w:cs="David" w:hint="cs"/>
          <w:rtl/>
        </w:rPr>
        <w:t>9</w:t>
      </w:r>
      <w:r w:rsidRPr="00262FE0">
        <w:rPr>
          <w:rFonts w:ascii="David" w:hAnsi="David" w:cs="David"/>
          <w:rtl/>
        </w:rPr>
        <w:t xml:space="preserve"> קומות.</w:t>
      </w:r>
    </w:p>
    <w:p w14:paraId="457F6F61" w14:textId="77777777" w:rsidR="00A438C8" w:rsidRPr="00262FE0" w:rsidRDefault="00A438C8" w:rsidP="00A438C8">
      <w:pPr>
        <w:spacing w:line="360" w:lineRule="auto"/>
        <w:rPr>
          <w:rFonts w:ascii="David" w:hAnsi="David" w:cs="David"/>
        </w:rPr>
      </w:pPr>
      <w:r w:rsidRPr="00262FE0">
        <w:rPr>
          <w:rFonts w:ascii="David" w:hAnsi="David" w:cs="David"/>
          <w:rtl/>
        </w:rPr>
        <w:t>בסמיכות לשטח הצפוני עוברים קווי חשמל מתח עליון וגבוה שיש מהם מגבלות בניה.</w:t>
      </w:r>
    </w:p>
    <w:p w14:paraId="44E0C72A" w14:textId="77777777" w:rsidR="00A438C8" w:rsidRDefault="00A438C8" w:rsidP="00A438C8">
      <w:pPr>
        <w:spacing w:line="360" w:lineRule="auto"/>
        <w:rPr>
          <w:rFonts w:ascii="David" w:hAnsi="David" w:cs="David"/>
          <w:rtl/>
        </w:rPr>
      </w:pPr>
    </w:p>
    <w:p w14:paraId="7E455CE9" w14:textId="77777777" w:rsidR="00A438C8" w:rsidRDefault="00A438C8" w:rsidP="00A438C8">
      <w:pPr>
        <w:spacing w:line="360" w:lineRule="auto"/>
        <w:rPr>
          <w:rFonts w:ascii="David" w:hAnsi="David" w:cs="David"/>
          <w:rtl/>
        </w:rPr>
      </w:pPr>
      <w:r>
        <w:rPr>
          <w:rFonts w:ascii="David" w:hAnsi="David" w:cs="David" w:hint="cs"/>
          <w:rtl/>
        </w:rPr>
        <w:t>בתאריך  10.5.21 התכנית נידונה במליאת הועדה המחוזית והוחלט להפקידה בתנאים.</w:t>
      </w:r>
    </w:p>
    <w:p w14:paraId="460A61DC" w14:textId="77777777" w:rsidR="00A438C8" w:rsidRDefault="00A438C8" w:rsidP="00A438C8">
      <w:pPr>
        <w:spacing w:line="360" w:lineRule="auto"/>
        <w:rPr>
          <w:rFonts w:ascii="David" w:hAnsi="David" w:cs="David"/>
          <w:rtl/>
        </w:rPr>
      </w:pPr>
      <w:r>
        <w:rPr>
          <w:rFonts w:ascii="David" w:hAnsi="David" w:cs="David" w:hint="cs"/>
          <w:rtl/>
        </w:rPr>
        <w:t>בתאריך  21.1.22 פורסמה התכנית בעיתונים להפקדה.</w:t>
      </w:r>
    </w:p>
    <w:p w14:paraId="175921A5" w14:textId="77777777" w:rsidR="00A438C8" w:rsidRDefault="00A438C8" w:rsidP="00A438C8">
      <w:pPr>
        <w:spacing w:line="360" w:lineRule="auto"/>
        <w:rPr>
          <w:rFonts w:ascii="David" w:hAnsi="David" w:cs="David"/>
          <w:rtl/>
        </w:rPr>
      </w:pPr>
      <w:r>
        <w:rPr>
          <w:rFonts w:ascii="David" w:hAnsi="David" w:cs="David" w:hint="cs"/>
          <w:rtl/>
        </w:rPr>
        <w:t>בתאריך 1.2.22 התכנית נקבעה כטעונה אישור השר.</w:t>
      </w:r>
    </w:p>
    <w:p w14:paraId="516C7FEC" w14:textId="77777777" w:rsidR="00A438C8" w:rsidRDefault="00A438C8" w:rsidP="00A438C8">
      <w:pPr>
        <w:spacing w:line="360" w:lineRule="auto"/>
        <w:rPr>
          <w:rFonts w:ascii="David" w:hAnsi="David" w:cs="David"/>
          <w:rtl/>
        </w:rPr>
      </w:pPr>
      <w:r>
        <w:rPr>
          <w:rFonts w:ascii="David" w:hAnsi="David" w:cs="David" w:hint="cs"/>
          <w:rtl/>
        </w:rPr>
        <w:t>לתכנית התקבלו 6 התנגדויות.</w:t>
      </w:r>
    </w:p>
    <w:p w14:paraId="4A74576D" w14:textId="77777777" w:rsidR="00A438C8" w:rsidRDefault="00A438C8" w:rsidP="00A438C8">
      <w:pPr>
        <w:spacing w:line="360" w:lineRule="auto"/>
        <w:rPr>
          <w:rFonts w:ascii="David" w:hAnsi="David" w:cs="David"/>
          <w:rtl/>
        </w:rPr>
      </w:pPr>
    </w:p>
    <w:p w14:paraId="6C4AD081" w14:textId="77777777" w:rsidR="00AE4037" w:rsidRPr="00A438C8" w:rsidRDefault="00A438C8" w:rsidP="00AE4037">
      <w:pPr>
        <w:spacing w:line="360" w:lineRule="auto"/>
        <w:rPr>
          <w:rFonts w:ascii="David" w:hAnsi="David" w:cs="David"/>
          <w:b/>
          <w:bCs/>
          <w:u w:val="single"/>
          <w:rtl/>
        </w:rPr>
      </w:pPr>
      <w:r w:rsidRPr="00A438C8">
        <w:rPr>
          <w:rFonts w:ascii="David" w:hAnsi="David" w:cs="David" w:hint="cs"/>
          <w:b/>
          <w:bCs/>
          <w:u w:val="single"/>
          <w:rtl/>
        </w:rPr>
        <w:t>עיקרי הדיון החיצוני</w:t>
      </w:r>
      <w:r>
        <w:rPr>
          <w:rFonts w:ascii="David" w:hAnsi="David" w:cs="David" w:hint="cs"/>
          <w:b/>
          <w:bCs/>
          <w:u w:val="single"/>
          <w:rtl/>
        </w:rPr>
        <w:t>:</w:t>
      </w:r>
    </w:p>
    <w:p w14:paraId="0D2DD1E3" w14:textId="77777777" w:rsidR="00AE4037" w:rsidRDefault="00AE4037" w:rsidP="00A438C8">
      <w:pPr>
        <w:spacing w:line="360" w:lineRule="auto"/>
        <w:rPr>
          <w:rFonts w:ascii="David" w:hAnsi="David" w:cs="David"/>
          <w:rtl/>
        </w:rPr>
      </w:pPr>
      <w:r w:rsidRPr="00AE4037">
        <w:rPr>
          <w:rFonts w:ascii="David" w:hAnsi="David" w:cs="David"/>
          <w:b/>
          <w:bCs/>
          <w:rtl/>
        </w:rPr>
        <w:t>מהנדס מ.א. גזר</w:t>
      </w:r>
      <w:r w:rsidRPr="00AE4037">
        <w:rPr>
          <w:rFonts w:ascii="David" w:hAnsi="David" w:cs="David"/>
          <w:rtl/>
        </w:rPr>
        <w:t xml:space="preserve"> המועצה לא מתנגדת לתכנית ההסדרה של המחנה, ההתנגדות עוסקת במספר סוגיות:</w:t>
      </w:r>
      <w:r w:rsidR="00A438C8">
        <w:rPr>
          <w:rFonts w:ascii="David" w:hAnsi="David" w:cs="David" w:hint="cs"/>
          <w:rtl/>
        </w:rPr>
        <w:t xml:space="preserve"> </w:t>
      </w:r>
    </w:p>
    <w:p w14:paraId="31D9B008" w14:textId="77777777" w:rsidR="00A438C8" w:rsidRDefault="00A438C8" w:rsidP="00A438C8">
      <w:pPr>
        <w:spacing w:line="360" w:lineRule="auto"/>
        <w:rPr>
          <w:rFonts w:ascii="David" w:hAnsi="David" w:cs="David"/>
          <w:rtl/>
        </w:rPr>
      </w:pPr>
      <w:r>
        <w:rPr>
          <w:rFonts w:ascii="David" w:hAnsi="David" w:cs="David" w:hint="cs"/>
          <w:rtl/>
        </w:rPr>
        <w:t xml:space="preserve">תחבורה - הגישה אל המחנה מכביש 4304 מהווה גם כניסה לישובים מצליח ונען ולמטמנת נען,  בשנים האחרונות היקפי הנסועה </w:t>
      </w:r>
      <w:r w:rsidRPr="00E4042A">
        <w:rPr>
          <w:rFonts w:ascii="David" w:hAnsi="David" w:cs="David" w:hint="cs"/>
          <w:rtl/>
        </w:rPr>
        <w:t xml:space="preserve">עלו כולל רכבים כבדים. </w:t>
      </w:r>
      <w:r>
        <w:rPr>
          <w:rFonts w:ascii="David" w:hAnsi="David" w:cs="David" w:hint="cs"/>
          <w:rtl/>
        </w:rPr>
        <w:t xml:space="preserve"> מדובר ב</w:t>
      </w:r>
      <w:r w:rsidRPr="00E4042A">
        <w:rPr>
          <w:rFonts w:ascii="David" w:hAnsi="David" w:cs="David" w:hint="cs"/>
          <w:rtl/>
        </w:rPr>
        <w:t xml:space="preserve">כביש צר, דו נתיבי ללא </w:t>
      </w:r>
      <w:r>
        <w:rPr>
          <w:rFonts w:ascii="David" w:hAnsi="David" w:cs="David" w:hint="cs"/>
          <w:rtl/>
        </w:rPr>
        <w:t xml:space="preserve">שוליים, </w:t>
      </w:r>
      <w:r w:rsidRPr="00E4042A">
        <w:rPr>
          <w:rFonts w:ascii="David" w:hAnsi="David" w:cs="David" w:hint="cs"/>
          <w:rtl/>
        </w:rPr>
        <w:t xml:space="preserve">מדרכה </w:t>
      </w:r>
      <w:r>
        <w:rPr>
          <w:rFonts w:ascii="David" w:hAnsi="David" w:cs="David" w:hint="cs"/>
          <w:rtl/>
        </w:rPr>
        <w:t xml:space="preserve"> ושביל </w:t>
      </w:r>
      <w:r w:rsidRPr="00E4042A">
        <w:rPr>
          <w:rFonts w:ascii="David" w:hAnsi="David" w:cs="David" w:hint="cs"/>
          <w:rtl/>
        </w:rPr>
        <w:t xml:space="preserve">אופניים. </w:t>
      </w:r>
      <w:r>
        <w:rPr>
          <w:rFonts w:ascii="David" w:hAnsi="David" w:cs="David" w:hint="cs"/>
          <w:rtl/>
        </w:rPr>
        <w:t xml:space="preserve"> הכביש </w:t>
      </w:r>
      <w:r w:rsidRPr="00E4042A">
        <w:rPr>
          <w:rFonts w:ascii="David" w:hAnsi="David" w:cs="David" w:hint="cs"/>
          <w:rtl/>
        </w:rPr>
        <w:t>הורחב נקודתי</w:t>
      </w:r>
      <w:r>
        <w:rPr>
          <w:rFonts w:ascii="David" w:hAnsi="David" w:cs="David" w:hint="cs"/>
          <w:rtl/>
        </w:rPr>
        <w:t xml:space="preserve">ת </w:t>
      </w:r>
      <w:r w:rsidRPr="00E4042A">
        <w:rPr>
          <w:rFonts w:ascii="David" w:hAnsi="David" w:cs="David" w:hint="cs"/>
          <w:rtl/>
        </w:rPr>
        <w:t xml:space="preserve"> רק </w:t>
      </w:r>
      <w:r>
        <w:rPr>
          <w:rFonts w:ascii="David" w:hAnsi="David" w:cs="David" w:hint="cs"/>
          <w:rtl/>
        </w:rPr>
        <w:t xml:space="preserve"> באזור ה</w:t>
      </w:r>
      <w:r w:rsidRPr="00E4042A">
        <w:rPr>
          <w:rFonts w:ascii="David" w:hAnsi="David" w:cs="David" w:hint="cs"/>
          <w:rtl/>
        </w:rPr>
        <w:t xml:space="preserve">כניסה </w:t>
      </w:r>
      <w:r>
        <w:rPr>
          <w:rFonts w:ascii="David" w:hAnsi="David" w:cs="David" w:hint="cs"/>
          <w:rtl/>
        </w:rPr>
        <w:t>ל</w:t>
      </w:r>
      <w:r w:rsidRPr="00E4042A">
        <w:rPr>
          <w:rFonts w:ascii="David" w:hAnsi="David" w:cs="David" w:hint="cs"/>
          <w:rtl/>
        </w:rPr>
        <w:t xml:space="preserve">מחנה על ידי נת"י. </w:t>
      </w:r>
      <w:r>
        <w:rPr>
          <w:rFonts w:ascii="David" w:hAnsi="David" w:cs="David" w:hint="cs"/>
          <w:rtl/>
        </w:rPr>
        <w:t xml:space="preserve"> צופה בעיה תחבורתית קשה ככל שהתנועה תגדל  ובעיקר סיכון להולכי רגל. </w:t>
      </w:r>
    </w:p>
    <w:p w14:paraId="0742F016" w14:textId="77777777" w:rsidR="00A438C8" w:rsidRDefault="00A438C8" w:rsidP="00A438C8">
      <w:pPr>
        <w:spacing w:line="360" w:lineRule="auto"/>
        <w:rPr>
          <w:rFonts w:ascii="David" w:hAnsi="David" w:cs="David"/>
          <w:rtl/>
        </w:rPr>
      </w:pPr>
      <w:r>
        <w:rPr>
          <w:rFonts w:ascii="David" w:hAnsi="David" w:cs="David" w:hint="cs"/>
          <w:rtl/>
        </w:rPr>
        <w:t xml:space="preserve">תחנת רכבת רמלה תוקם צפונית ותוביל לתנועה רבה עוד יותר. </w:t>
      </w:r>
    </w:p>
    <w:p w14:paraId="2E0132EB" w14:textId="77777777" w:rsidR="00A438C8" w:rsidRDefault="00A438C8" w:rsidP="00A438C8">
      <w:pPr>
        <w:spacing w:line="360" w:lineRule="auto"/>
        <w:rPr>
          <w:rFonts w:ascii="David" w:hAnsi="David" w:cs="David"/>
          <w:rtl/>
        </w:rPr>
      </w:pPr>
      <w:r>
        <w:rPr>
          <w:rFonts w:ascii="David" w:hAnsi="David" w:cs="David" w:hint="cs"/>
          <w:rtl/>
        </w:rPr>
        <w:t xml:space="preserve">ציין שהגישה אל המחנה לא מתבצעת רק באמצעות  הסעות, יש להסדיר את הכביש עם שוליים, מדרכה ואופניים לכל אורכו. המענה שניתן על ידי הועדה נקבע  כנגד זכויות בניה נוספות, בתכנית שהוגשה הצבא  ביקש בניה בהיקף של  70  אלף מ"ר . הועדה העצימה את הזכויות. הצבא לא צריך את הזכויות האלה  מאחר ולא ביקש אותן  מלכתחילה ולכן </w:t>
      </w:r>
      <w:r w:rsidR="004F2F2D">
        <w:rPr>
          <w:rFonts w:ascii="David" w:hAnsi="David" w:cs="David" w:hint="cs"/>
          <w:rtl/>
        </w:rPr>
        <w:t>התניה לא אפקטיבית,</w:t>
      </w:r>
      <w:r>
        <w:rPr>
          <w:rFonts w:ascii="David" w:hAnsi="David" w:cs="David" w:hint="cs"/>
          <w:rtl/>
        </w:rPr>
        <w:t xml:space="preserve"> צריך לשלב את הפתרון במסגרת זכויות הבנייה שהצבא ביקש מלכתחילה ולא כתוספת. </w:t>
      </w:r>
    </w:p>
    <w:p w14:paraId="7F0B1A50" w14:textId="77777777" w:rsidR="00A438C8" w:rsidRDefault="00A438C8" w:rsidP="00A438C8">
      <w:pPr>
        <w:spacing w:line="360" w:lineRule="auto"/>
        <w:rPr>
          <w:rFonts w:ascii="David" w:hAnsi="David" w:cs="David"/>
          <w:rtl/>
        </w:rPr>
      </w:pPr>
      <w:r>
        <w:rPr>
          <w:rFonts w:ascii="David" w:hAnsi="David" w:cs="David" w:hint="cs"/>
          <w:rtl/>
        </w:rPr>
        <w:t xml:space="preserve">ניקוז </w:t>
      </w:r>
      <w:r>
        <w:rPr>
          <w:rFonts w:ascii="David" w:hAnsi="David" w:cs="David"/>
          <w:rtl/>
        </w:rPr>
        <w:t>–</w:t>
      </w:r>
      <w:r>
        <w:rPr>
          <w:rFonts w:ascii="David" w:hAnsi="David" w:cs="David" w:hint="cs"/>
          <w:rtl/>
        </w:rPr>
        <w:t xml:space="preserve"> התכנית מייצרת 6 נקודות יציאה מהמחנה ומאפשרת הזרמה מחוץ למחנה. התכנית בשטח של 377 דונם, חייבים לאפשר ניקוז פנימי בלבד ללא יציאה וללא אפשרות לגלישה. אין להזרים מערבה לשטחים החקלאיים. באירוע</w:t>
      </w:r>
      <w:r>
        <w:rPr>
          <w:rFonts w:ascii="David" w:hAnsi="David" w:cs="David" w:hint="eastAsia"/>
          <w:rtl/>
        </w:rPr>
        <w:t>י</w:t>
      </w:r>
      <w:r>
        <w:rPr>
          <w:rFonts w:ascii="David" w:hAnsi="David" w:cs="David" w:hint="cs"/>
          <w:rtl/>
        </w:rPr>
        <w:t xml:space="preserve"> קצה נגר רב יכול לייצר הרס.</w:t>
      </w:r>
    </w:p>
    <w:p w14:paraId="67FD7110" w14:textId="77777777" w:rsidR="00A438C8" w:rsidRDefault="00A438C8" w:rsidP="00A438C8">
      <w:pPr>
        <w:spacing w:line="360" w:lineRule="auto"/>
        <w:rPr>
          <w:rFonts w:ascii="David" w:hAnsi="David" w:cs="David"/>
          <w:rtl/>
        </w:rPr>
      </w:pPr>
      <w:r>
        <w:rPr>
          <w:rFonts w:ascii="David" w:hAnsi="David" w:cs="David" w:hint="cs"/>
          <w:rtl/>
        </w:rPr>
        <w:t xml:space="preserve">גובה מבנים </w:t>
      </w:r>
      <w:r>
        <w:rPr>
          <w:rFonts w:ascii="David" w:hAnsi="David" w:cs="David"/>
          <w:rtl/>
        </w:rPr>
        <w:t>–</w:t>
      </w:r>
      <w:r>
        <w:rPr>
          <w:rFonts w:ascii="David" w:hAnsi="David" w:cs="David" w:hint="cs"/>
          <w:rtl/>
        </w:rPr>
        <w:t xml:space="preserve"> התכנית קובעת  9 קומות. מבוקש כי מדובר במרחב כפרי ובקו הבניין של כביש 3404 הגובה לא יעלה על 5 קומות ועלייה לגובה תהייה בנסיגה של 10 מ' מקו המגרש מערבה.  </w:t>
      </w:r>
    </w:p>
    <w:p w14:paraId="00E7525A" w14:textId="77777777" w:rsidR="00A438C8" w:rsidRDefault="00A438C8" w:rsidP="00A438C8">
      <w:pPr>
        <w:spacing w:line="360" w:lineRule="auto"/>
        <w:rPr>
          <w:rFonts w:ascii="David" w:hAnsi="David" w:cs="David"/>
          <w:rtl/>
        </w:rPr>
      </w:pPr>
      <w:r>
        <w:rPr>
          <w:rFonts w:ascii="David" w:hAnsi="David" w:cs="David" w:hint="cs"/>
          <w:rtl/>
        </w:rPr>
        <w:t xml:space="preserve">סעיף 6.2  ח פינוי עודפי עפר </w:t>
      </w:r>
      <w:r>
        <w:rPr>
          <w:rFonts w:ascii="David" w:hAnsi="David" w:cs="David"/>
          <w:rtl/>
        </w:rPr>
        <w:t>–</w:t>
      </w:r>
      <w:r>
        <w:rPr>
          <w:rFonts w:ascii="David" w:hAnsi="David" w:cs="David" w:hint="cs"/>
          <w:rtl/>
        </w:rPr>
        <w:t xml:space="preserve"> קובע כי הפינוי יהיה על פי הנחית מהנדס הרשות המקומית. המהנדס אינו חלק מהולמ"ב לכן יש לתקן למתכנן המחוז. </w:t>
      </w:r>
    </w:p>
    <w:p w14:paraId="454EEA83" w14:textId="77777777" w:rsidR="00AE4037" w:rsidRDefault="00AE4037" w:rsidP="00A438C8">
      <w:pPr>
        <w:spacing w:line="360" w:lineRule="auto"/>
        <w:rPr>
          <w:rFonts w:ascii="David" w:hAnsi="David" w:cs="David"/>
          <w:rtl/>
        </w:rPr>
      </w:pPr>
    </w:p>
    <w:p w14:paraId="7F8776AF" w14:textId="77777777" w:rsidR="00AE4037" w:rsidRDefault="00AE4037" w:rsidP="00A438C8">
      <w:pPr>
        <w:spacing w:line="360" w:lineRule="auto"/>
        <w:rPr>
          <w:rFonts w:ascii="David" w:hAnsi="David" w:cs="David"/>
          <w:rtl/>
        </w:rPr>
      </w:pPr>
    </w:p>
    <w:p w14:paraId="0AE10DBD" w14:textId="77777777" w:rsidR="00AE4037" w:rsidRDefault="00AE4037" w:rsidP="00A438C8">
      <w:pPr>
        <w:spacing w:line="360" w:lineRule="auto"/>
        <w:rPr>
          <w:rFonts w:ascii="David" w:hAnsi="David" w:cs="David"/>
          <w:rtl/>
        </w:rPr>
      </w:pPr>
    </w:p>
    <w:p w14:paraId="76D8D05E" w14:textId="77777777" w:rsidR="00A438C8" w:rsidRDefault="00A438C8" w:rsidP="00A438C8">
      <w:pPr>
        <w:spacing w:line="360" w:lineRule="auto"/>
        <w:rPr>
          <w:rFonts w:ascii="David" w:hAnsi="David" w:cs="David"/>
          <w:rtl/>
        </w:rPr>
      </w:pPr>
      <w:r w:rsidRPr="000F2F73">
        <w:rPr>
          <w:rFonts w:ascii="David" w:hAnsi="David" w:cs="David" w:hint="cs"/>
          <w:b/>
          <w:bCs/>
          <w:rtl/>
        </w:rPr>
        <w:lastRenderedPageBreak/>
        <w:t>נציג מושב מצליח</w:t>
      </w:r>
      <w:r>
        <w:rPr>
          <w:rFonts w:ascii="David" w:hAnsi="David" w:cs="David" w:hint="cs"/>
          <w:rtl/>
        </w:rPr>
        <w:t xml:space="preserve"> הכניסה והיציאה  היחידה למושב  היא מכביש 4304 , לאור העומסים כיום קיים צורך  בפתרון של  כיכר או רמזור. כמעט כל יום יש תאונות. עם העלאת הנפחים בכביש צריך לדאוג למציאת פתרון למושב. יש להסדיר מדרכה ושביל אופניים. אין תאורה, מצב מסוכן  לרכבים וגם להולכי רגל. גם ביציאה הצפונית של 4304 הכיכר תשרת את תחנת הרכבת ואת שכונת האומנים וכבר היום  אין פתרון לעומסים במקום כאשר עם סיום הפעילות במחנה יש תור הסעות של כמה מאות מטרים. </w:t>
      </w:r>
    </w:p>
    <w:p w14:paraId="76BE95A4" w14:textId="77777777" w:rsidR="00A438C8" w:rsidRPr="006D6CE0" w:rsidRDefault="00A438C8" w:rsidP="00A438C8">
      <w:pPr>
        <w:spacing w:line="360" w:lineRule="auto"/>
        <w:rPr>
          <w:rFonts w:ascii="David" w:hAnsi="David" w:cs="David"/>
          <w:rtl/>
        </w:rPr>
      </w:pPr>
      <w:r w:rsidRPr="00C52529">
        <w:rPr>
          <w:rFonts w:ascii="David" w:hAnsi="David" w:cs="David" w:hint="cs"/>
          <w:rtl/>
        </w:rPr>
        <w:t>לשאלת מתכנן המחוז ענה כי</w:t>
      </w:r>
      <w:r>
        <w:rPr>
          <w:rFonts w:ascii="David" w:hAnsi="David" w:cs="David" w:hint="cs"/>
          <w:b/>
          <w:bCs/>
          <w:rtl/>
        </w:rPr>
        <w:t xml:space="preserve"> </w:t>
      </w:r>
      <w:r>
        <w:rPr>
          <w:rFonts w:ascii="David" w:hAnsi="David" w:cs="David" w:hint="cs"/>
          <w:rtl/>
        </w:rPr>
        <w:t>המרחק ליציאה מהמושב עד למחנה הוא כמה מאות מטרים ומדובר גם בהסעות של תע"ש.</w:t>
      </w:r>
    </w:p>
    <w:p w14:paraId="087F9936" w14:textId="77777777" w:rsidR="00A438C8" w:rsidRDefault="00A438C8" w:rsidP="00A438C8">
      <w:pPr>
        <w:spacing w:line="360" w:lineRule="auto"/>
        <w:rPr>
          <w:rFonts w:ascii="David" w:hAnsi="David" w:cs="David"/>
          <w:rtl/>
        </w:rPr>
      </w:pPr>
    </w:p>
    <w:p w14:paraId="22255DFF" w14:textId="77777777" w:rsidR="00A438C8" w:rsidRDefault="00A438C8" w:rsidP="00A438C8">
      <w:pPr>
        <w:spacing w:line="360" w:lineRule="auto"/>
        <w:rPr>
          <w:rFonts w:ascii="David" w:hAnsi="David" w:cs="David"/>
          <w:rtl/>
        </w:rPr>
      </w:pPr>
      <w:r w:rsidRPr="0097401E">
        <w:rPr>
          <w:rFonts w:ascii="David" w:hAnsi="David" w:cs="David" w:hint="cs"/>
          <w:b/>
          <w:bCs/>
          <w:rtl/>
        </w:rPr>
        <w:t>נציג</w:t>
      </w:r>
      <w:r>
        <w:rPr>
          <w:rFonts w:ascii="David" w:hAnsi="David" w:cs="David" w:hint="cs"/>
          <w:b/>
          <w:bCs/>
          <w:rtl/>
        </w:rPr>
        <w:t>י</w:t>
      </w:r>
      <w:r w:rsidRPr="0097401E">
        <w:rPr>
          <w:rFonts w:ascii="David" w:hAnsi="David" w:cs="David" w:hint="cs"/>
          <w:b/>
          <w:bCs/>
          <w:rtl/>
        </w:rPr>
        <w:t xml:space="preserve"> מושב סתריה </w:t>
      </w:r>
      <w:r>
        <w:rPr>
          <w:rFonts w:ascii="David" w:hAnsi="David" w:cs="David" w:hint="cs"/>
          <w:rtl/>
        </w:rPr>
        <w:t xml:space="preserve">קיימת בעיית ניקוז שתלך ותחמיר כולל חוו"ד של רשות ניקוז שורק לכיש. בתכנית 6 מוצאי ניקוז שחמישה מתוכם מתנקזים מערבה לכיוון המטעים של סתריה. </w:t>
      </w:r>
    </w:p>
    <w:p w14:paraId="0E93CE04" w14:textId="77777777" w:rsidR="00A438C8" w:rsidRDefault="00A438C8" w:rsidP="00A438C8">
      <w:pPr>
        <w:spacing w:line="360" w:lineRule="auto"/>
        <w:rPr>
          <w:rFonts w:ascii="David" w:hAnsi="David" w:cs="David"/>
          <w:rtl/>
        </w:rPr>
      </w:pPr>
      <w:r>
        <w:rPr>
          <w:rFonts w:ascii="David" w:hAnsi="David" w:cs="David" w:hint="cs"/>
          <w:rtl/>
        </w:rPr>
        <w:t xml:space="preserve">בחורף האחרון נגרמו נזקים למטע של המושב. אגן הניקוז בוצע אך נטען שהוא קטן מידי ולכן יש נגר  שזורם מחוץ לשטחים של המחנה. בנוסף, בפועל בוצעו פלישות אל שטחי המושב.  הגביהו </w:t>
      </w:r>
      <w:r w:rsidR="00DC4B6C">
        <w:rPr>
          <w:rFonts w:ascii="David" w:hAnsi="David" w:cs="David" w:hint="cs"/>
          <w:rtl/>
        </w:rPr>
        <w:t xml:space="preserve">את </w:t>
      </w:r>
      <w:r>
        <w:rPr>
          <w:rFonts w:ascii="David" w:hAnsi="David" w:cs="David" w:hint="cs"/>
          <w:rtl/>
        </w:rPr>
        <w:t xml:space="preserve">הקרקע והקימו סוללה  בתוך שטחי המושב. נאלצנו לשנות את המטע וליצור שבילים לניקוז המים. </w:t>
      </w:r>
    </w:p>
    <w:p w14:paraId="575322C7" w14:textId="77777777" w:rsidR="00A438C8" w:rsidRDefault="00A438C8" w:rsidP="00A438C8">
      <w:pPr>
        <w:spacing w:line="360" w:lineRule="auto"/>
        <w:rPr>
          <w:rFonts w:ascii="David" w:hAnsi="David" w:cs="David"/>
          <w:rtl/>
        </w:rPr>
      </w:pPr>
      <w:r>
        <w:rPr>
          <w:rFonts w:ascii="David" w:hAnsi="David" w:cs="David" w:hint="cs"/>
          <w:rtl/>
        </w:rPr>
        <w:t xml:space="preserve">הציג סיכום סיור במטעי סתריה עם נציג מרשות ניקוז ממרץ 22. </w:t>
      </w:r>
      <w:r w:rsidR="004F2F2D">
        <w:rPr>
          <w:rFonts w:ascii="David" w:hAnsi="David" w:cs="David" w:hint="cs"/>
          <w:rtl/>
        </w:rPr>
        <w:t xml:space="preserve">נטען </w:t>
      </w:r>
      <w:r>
        <w:rPr>
          <w:rFonts w:ascii="David" w:hAnsi="David" w:cs="David" w:hint="cs"/>
          <w:rtl/>
        </w:rPr>
        <w:t xml:space="preserve">כי הפתרון שבוצע בפועל אינו מספק. </w:t>
      </w:r>
    </w:p>
    <w:p w14:paraId="2B6A1665" w14:textId="77777777" w:rsidR="00A438C8" w:rsidRPr="0094391C" w:rsidRDefault="00A438C8" w:rsidP="00A438C8">
      <w:pPr>
        <w:spacing w:line="360" w:lineRule="auto"/>
        <w:rPr>
          <w:rFonts w:ascii="David" w:hAnsi="David" w:cs="David"/>
          <w:rtl/>
        </w:rPr>
      </w:pPr>
    </w:p>
    <w:p w14:paraId="1FE9DBF6" w14:textId="77777777" w:rsidR="00A438C8" w:rsidRDefault="00A438C8" w:rsidP="00A438C8">
      <w:pPr>
        <w:spacing w:line="360" w:lineRule="auto"/>
        <w:rPr>
          <w:rFonts w:ascii="David" w:hAnsi="David" w:cs="David"/>
          <w:rtl/>
        </w:rPr>
      </w:pPr>
      <w:r w:rsidRPr="004D14AD">
        <w:rPr>
          <w:rFonts w:ascii="David" w:hAnsi="David" w:cs="David" w:hint="cs"/>
          <w:b/>
          <w:bCs/>
          <w:rtl/>
        </w:rPr>
        <w:t>מתכנן המחוז</w:t>
      </w:r>
      <w:r>
        <w:rPr>
          <w:rFonts w:ascii="David" w:hAnsi="David" w:cs="David" w:hint="cs"/>
          <w:rtl/>
        </w:rPr>
        <w:t xml:space="preserve"> הבהיר כי בשנים האחרונות יש התחייבות לקדם תכניות</w:t>
      </w:r>
      <w:r w:rsidR="004F2F2D">
        <w:rPr>
          <w:rFonts w:ascii="David" w:hAnsi="David" w:cs="David" w:hint="cs"/>
          <w:rtl/>
        </w:rPr>
        <w:t xml:space="preserve"> למחנות צה"ל</w:t>
      </w:r>
      <w:r>
        <w:rPr>
          <w:rFonts w:ascii="David" w:hAnsi="David" w:cs="David" w:hint="cs"/>
          <w:rtl/>
        </w:rPr>
        <w:t>. המכתב שהוזכר מרשות הניקוז לא צורף להתנגדות. יתכן כי עדיין לא בוצע בפועל הפתרון המלא. השאלה אם התכנית נותנת את הפתרון המלא.</w:t>
      </w:r>
    </w:p>
    <w:p w14:paraId="69A839D7" w14:textId="77777777" w:rsidR="00A438C8" w:rsidRDefault="00A438C8" w:rsidP="00A438C8">
      <w:pPr>
        <w:spacing w:line="360" w:lineRule="auto"/>
        <w:rPr>
          <w:rFonts w:ascii="David" w:hAnsi="David" w:cs="David"/>
          <w:rtl/>
        </w:rPr>
      </w:pPr>
      <w:r>
        <w:rPr>
          <w:rFonts w:ascii="David" w:hAnsi="David" w:cs="David" w:hint="cs"/>
          <w:rtl/>
        </w:rPr>
        <w:t>בלשכת התכנון  יש מכתב מרשות הניקוז משנת 2019  שנספח הניקוז מקובל.</w:t>
      </w:r>
    </w:p>
    <w:p w14:paraId="75BFE643" w14:textId="77777777" w:rsidR="00A438C8" w:rsidRDefault="00A438C8" w:rsidP="00A438C8">
      <w:pPr>
        <w:spacing w:line="360" w:lineRule="auto"/>
        <w:rPr>
          <w:rFonts w:ascii="David" w:hAnsi="David" w:cs="David"/>
          <w:b/>
          <w:bCs/>
          <w:rtl/>
        </w:rPr>
      </w:pPr>
    </w:p>
    <w:p w14:paraId="5DF18D87" w14:textId="77777777" w:rsidR="00A438C8" w:rsidRDefault="00A438C8" w:rsidP="00A438C8">
      <w:pPr>
        <w:spacing w:line="360" w:lineRule="auto"/>
        <w:rPr>
          <w:rFonts w:ascii="David" w:hAnsi="David" w:cs="David"/>
          <w:rtl/>
        </w:rPr>
      </w:pPr>
      <w:r w:rsidRPr="00956C46">
        <w:rPr>
          <w:rFonts w:ascii="David" w:hAnsi="David" w:cs="David" w:hint="cs"/>
          <w:b/>
          <w:bCs/>
          <w:rtl/>
        </w:rPr>
        <w:t>נציג משרד האנרגיה</w:t>
      </w:r>
      <w:r>
        <w:rPr>
          <w:rFonts w:ascii="David" w:hAnsi="David" w:cs="David" w:hint="cs"/>
          <w:rtl/>
        </w:rPr>
        <w:t xml:space="preserve"> מברכים על ההסדרה כולל התשתיות. בתמ"א/ 41 המסדרון ברוחב 300 מ'. המסדרון השמור בתכנית הוא 200 מ'. מבוקש לשמור על מסדרון רחב יותר, לפחות 50 מ' נוספים מצפון למעבר קווי חשמל וגם דרומה ככל הניתן. </w:t>
      </w:r>
    </w:p>
    <w:p w14:paraId="16CF512F" w14:textId="77777777" w:rsidR="00A438C8" w:rsidRDefault="00A438C8" w:rsidP="00A438C8">
      <w:pPr>
        <w:spacing w:line="360" w:lineRule="auto"/>
        <w:rPr>
          <w:rFonts w:ascii="David" w:hAnsi="David" w:cs="David"/>
          <w:rtl/>
        </w:rPr>
      </w:pPr>
    </w:p>
    <w:p w14:paraId="2A6A2316" w14:textId="77777777" w:rsidR="00A438C8" w:rsidRDefault="00A438C8" w:rsidP="00A438C8">
      <w:pPr>
        <w:spacing w:line="360" w:lineRule="auto"/>
        <w:rPr>
          <w:rFonts w:ascii="David" w:hAnsi="David" w:cs="David"/>
          <w:rtl/>
        </w:rPr>
      </w:pPr>
      <w:r w:rsidRPr="00713E61">
        <w:rPr>
          <w:rFonts w:ascii="David" w:hAnsi="David" w:cs="David" w:hint="cs"/>
          <w:b/>
          <w:bCs/>
          <w:rtl/>
        </w:rPr>
        <w:t>מתכנן המחוז</w:t>
      </w:r>
      <w:r>
        <w:rPr>
          <w:rFonts w:ascii="David" w:hAnsi="David" w:cs="David" w:hint="cs"/>
          <w:rtl/>
        </w:rPr>
        <w:t xml:space="preserve">  ציין כי תמ"א/ 41  לא מהחליפה את התכנית המפורטת, כך  גם אם תאושר היא לא תחול במקום.</w:t>
      </w:r>
    </w:p>
    <w:p w14:paraId="44D0C082" w14:textId="77777777" w:rsidR="00A438C8" w:rsidRDefault="00A438C8" w:rsidP="00A438C8">
      <w:pPr>
        <w:spacing w:line="360" w:lineRule="auto"/>
        <w:rPr>
          <w:rFonts w:ascii="David" w:hAnsi="David" w:cs="David"/>
          <w:rtl/>
        </w:rPr>
      </w:pPr>
    </w:p>
    <w:p w14:paraId="177619F0" w14:textId="77777777" w:rsidR="00A438C8" w:rsidRDefault="00A438C8" w:rsidP="00A438C8">
      <w:pPr>
        <w:spacing w:line="360" w:lineRule="auto"/>
        <w:rPr>
          <w:rFonts w:ascii="David" w:hAnsi="David" w:cs="David"/>
          <w:rtl/>
        </w:rPr>
      </w:pPr>
      <w:r w:rsidRPr="00FC5798">
        <w:rPr>
          <w:rFonts w:ascii="David" w:hAnsi="David" w:cs="David" w:hint="cs"/>
          <w:b/>
          <w:bCs/>
          <w:rtl/>
        </w:rPr>
        <w:t>נציג קיבוץ נען</w:t>
      </w:r>
      <w:r>
        <w:rPr>
          <w:rFonts w:ascii="David" w:hAnsi="David" w:cs="David" w:hint="cs"/>
          <w:rtl/>
        </w:rPr>
        <w:t xml:space="preserve"> כביש 4304 חלקו סטטוטורי וחלקו לא. בחלקו דרך חקלאית ובחלקו מתוחזק על ידי נת"י. הדרך הוסדרה באזור המחנה בלבד עם שוליים. הכניסה לנען הקרובה למחנה פעילה מאד.</w:t>
      </w:r>
    </w:p>
    <w:p w14:paraId="28CDD671" w14:textId="77777777" w:rsidR="00A438C8" w:rsidRDefault="00A438C8" w:rsidP="00A438C8">
      <w:pPr>
        <w:spacing w:line="360" w:lineRule="auto"/>
        <w:rPr>
          <w:rFonts w:ascii="David" w:hAnsi="David" w:cs="David"/>
          <w:rtl/>
        </w:rPr>
      </w:pPr>
      <w:r>
        <w:rPr>
          <w:rFonts w:ascii="David" w:hAnsi="David" w:cs="David" w:hint="cs"/>
          <w:rtl/>
        </w:rPr>
        <w:t xml:space="preserve">מבוקש לראות את התכנון של דרך 4304 בראיה מרחבית כולל בחינה תחבורתית. </w:t>
      </w:r>
    </w:p>
    <w:p w14:paraId="7BA8871C" w14:textId="77777777" w:rsidR="00A438C8" w:rsidRDefault="00A438C8" w:rsidP="00A438C8">
      <w:pPr>
        <w:spacing w:line="360" w:lineRule="auto"/>
        <w:rPr>
          <w:rFonts w:ascii="David" w:hAnsi="David" w:cs="David"/>
          <w:rtl/>
        </w:rPr>
      </w:pPr>
      <w:r>
        <w:rPr>
          <w:rFonts w:ascii="David" w:hAnsi="David" w:cs="David" w:hint="cs"/>
          <w:rtl/>
        </w:rPr>
        <w:t xml:space="preserve"> כיצד מתכננים את השדרוג של  כל הדרך וחיבור  הדרך החקלאית.</w:t>
      </w:r>
    </w:p>
    <w:p w14:paraId="0B544A1E" w14:textId="77777777" w:rsidR="00A438C8" w:rsidRDefault="00A438C8" w:rsidP="00A438C8">
      <w:pPr>
        <w:spacing w:line="360" w:lineRule="auto"/>
        <w:rPr>
          <w:rFonts w:ascii="David" w:hAnsi="David" w:cs="David"/>
          <w:rtl/>
        </w:rPr>
      </w:pPr>
    </w:p>
    <w:p w14:paraId="3BAC07A3" w14:textId="77777777" w:rsidR="00A438C8" w:rsidRDefault="00A438C8" w:rsidP="00A438C8">
      <w:pPr>
        <w:spacing w:line="360" w:lineRule="auto"/>
        <w:rPr>
          <w:rFonts w:ascii="David" w:hAnsi="David" w:cs="David"/>
          <w:rtl/>
        </w:rPr>
      </w:pPr>
      <w:r>
        <w:rPr>
          <w:rFonts w:ascii="David" w:hAnsi="David" w:cs="David" w:hint="cs"/>
          <w:b/>
          <w:bCs/>
          <w:rtl/>
        </w:rPr>
        <w:t xml:space="preserve">מתכנן התכנית </w:t>
      </w:r>
      <w:r w:rsidRPr="006F6372">
        <w:rPr>
          <w:rFonts w:ascii="David" w:hAnsi="David" w:cs="David" w:hint="cs"/>
          <w:rtl/>
        </w:rPr>
        <w:t>מציג את התנגדות משרד הביטחון: מבוקש</w:t>
      </w:r>
      <w:r w:rsidR="004F2F2D">
        <w:rPr>
          <w:rFonts w:ascii="David" w:hAnsi="David" w:cs="David" w:hint="cs"/>
          <w:b/>
          <w:bCs/>
          <w:rtl/>
        </w:rPr>
        <w:t>ים</w:t>
      </w:r>
      <w:r>
        <w:rPr>
          <w:rFonts w:ascii="David" w:hAnsi="David" w:cs="David" w:hint="cs"/>
          <w:b/>
          <w:bCs/>
          <w:rtl/>
        </w:rPr>
        <w:t xml:space="preserve"> </w:t>
      </w:r>
      <w:r w:rsidRPr="004E30EC">
        <w:rPr>
          <w:rFonts w:ascii="David" w:hAnsi="David" w:cs="David" w:hint="cs"/>
          <w:rtl/>
        </w:rPr>
        <w:t>מספר תיקונים בהוראות התכנית</w:t>
      </w:r>
      <w:r>
        <w:rPr>
          <w:rFonts w:ascii="David" w:hAnsi="David" w:cs="David" w:hint="cs"/>
          <w:rtl/>
        </w:rPr>
        <w:t>:</w:t>
      </w:r>
    </w:p>
    <w:p w14:paraId="51ADCE88" w14:textId="77777777" w:rsidR="00A438C8" w:rsidRDefault="00A438C8" w:rsidP="00A438C8">
      <w:pPr>
        <w:spacing w:line="360" w:lineRule="auto"/>
        <w:rPr>
          <w:rFonts w:ascii="David" w:hAnsi="David" w:cs="David"/>
          <w:rtl/>
        </w:rPr>
      </w:pPr>
      <w:r w:rsidRPr="004E30EC">
        <w:rPr>
          <w:rFonts w:ascii="David" w:hAnsi="David" w:cs="David" w:hint="cs"/>
          <w:rtl/>
        </w:rPr>
        <w:t>יש לרשום מערכת הביטחון במקום צה"ל</w:t>
      </w:r>
      <w:r>
        <w:rPr>
          <w:rFonts w:ascii="David" w:hAnsi="David" w:cs="David" w:hint="cs"/>
          <w:rtl/>
        </w:rPr>
        <w:t xml:space="preserve"> בסעיף 4.3.1 </w:t>
      </w:r>
      <w:r w:rsidRPr="004E30EC">
        <w:rPr>
          <w:rFonts w:ascii="David" w:hAnsi="David" w:cs="David" w:hint="cs"/>
          <w:rtl/>
        </w:rPr>
        <w:t xml:space="preserve">. </w:t>
      </w:r>
    </w:p>
    <w:p w14:paraId="13D91AD7" w14:textId="77777777" w:rsidR="00A438C8" w:rsidRDefault="00A438C8" w:rsidP="00A438C8">
      <w:pPr>
        <w:spacing w:line="360" w:lineRule="auto"/>
        <w:rPr>
          <w:rFonts w:ascii="David" w:hAnsi="David" w:cs="David"/>
          <w:rtl/>
        </w:rPr>
      </w:pPr>
      <w:r w:rsidRPr="004E30EC">
        <w:rPr>
          <w:rFonts w:ascii="David" w:hAnsi="David" w:cs="David" w:hint="cs"/>
          <w:rtl/>
        </w:rPr>
        <w:t xml:space="preserve">הנחיות לאחסון תחמושת </w:t>
      </w:r>
      <w:r>
        <w:rPr>
          <w:rFonts w:ascii="David" w:hAnsi="David" w:cs="David" w:hint="cs"/>
          <w:rtl/>
        </w:rPr>
        <w:t xml:space="preserve"> ודלקים יבוצע </w:t>
      </w:r>
      <w:r w:rsidRPr="004E30EC">
        <w:rPr>
          <w:rFonts w:ascii="David" w:hAnsi="David" w:cs="David" w:hint="cs"/>
          <w:rtl/>
        </w:rPr>
        <w:t xml:space="preserve">לפי </w:t>
      </w:r>
      <w:r>
        <w:rPr>
          <w:rFonts w:ascii="David" w:hAnsi="David" w:cs="David" w:hint="cs"/>
          <w:rtl/>
        </w:rPr>
        <w:t xml:space="preserve"> הנחיות </w:t>
      </w:r>
      <w:r w:rsidRPr="004E30EC">
        <w:rPr>
          <w:rFonts w:ascii="David" w:hAnsi="David" w:cs="David" w:hint="cs"/>
          <w:rtl/>
        </w:rPr>
        <w:t xml:space="preserve">צהל </w:t>
      </w:r>
      <w:r>
        <w:rPr>
          <w:rFonts w:ascii="David" w:hAnsi="David" w:cs="David" w:hint="cs"/>
          <w:rtl/>
        </w:rPr>
        <w:t>ו</w:t>
      </w:r>
      <w:r w:rsidRPr="004E30EC">
        <w:rPr>
          <w:rFonts w:ascii="David" w:hAnsi="David" w:cs="David" w:hint="cs"/>
          <w:rtl/>
        </w:rPr>
        <w:t xml:space="preserve">לא </w:t>
      </w:r>
      <w:r>
        <w:rPr>
          <w:rFonts w:ascii="David" w:hAnsi="David" w:cs="David" w:hint="cs"/>
          <w:rtl/>
        </w:rPr>
        <w:t>גוף חיצוני .</w:t>
      </w:r>
      <w:r w:rsidRPr="004E30EC">
        <w:rPr>
          <w:rFonts w:ascii="David" w:hAnsi="David" w:cs="David" w:hint="cs"/>
          <w:rtl/>
        </w:rPr>
        <w:t xml:space="preserve"> </w:t>
      </w:r>
    </w:p>
    <w:p w14:paraId="0AE75F02" w14:textId="77777777" w:rsidR="00A438C8" w:rsidRDefault="00A438C8" w:rsidP="00A438C8">
      <w:pPr>
        <w:spacing w:line="360" w:lineRule="auto"/>
        <w:rPr>
          <w:rFonts w:ascii="David" w:hAnsi="David" w:cs="David"/>
          <w:rtl/>
        </w:rPr>
      </w:pPr>
      <w:r>
        <w:rPr>
          <w:rFonts w:ascii="David" w:hAnsi="David" w:cs="David" w:hint="cs"/>
          <w:rtl/>
        </w:rPr>
        <w:t>ביחס ל</w:t>
      </w:r>
      <w:r w:rsidRPr="004E30EC">
        <w:rPr>
          <w:rFonts w:ascii="David" w:hAnsi="David" w:cs="David" w:hint="cs"/>
          <w:rtl/>
        </w:rPr>
        <w:t>הגבלת חניות</w:t>
      </w:r>
      <w:r>
        <w:rPr>
          <w:rFonts w:ascii="David" w:hAnsi="David" w:cs="David" w:hint="cs"/>
          <w:rtl/>
        </w:rPr>
        <w:t xml:space="preserve"> מבוקש להבהיר שקיימת אחסנת רכבים במחנה והם לא נספרים במסגרת 950 החניות.</w:t>
      </w:r>
      <w:r w:rsidRPr="004E30EC">
        <w:rPr>
          <w:rFonts w:ascii="David" w:hAnsi="David" w:cs="David" w:hint="cs"/>
          <w:rtl/>
        </w:rPr>
        <w:t xml:space="preserve"> </w:t>
      </w:r>
    </w:p>
    <w:p w14:paraId="69348C57" w14:textId="77777777" w:rsidR="00A438C8" w:rsidRDefault="00A438C8" w:rsidP="00A438C8">
      <w:pPr>
        <w:spacing w:line="360" w:lineRule="auto"/>
        <w:rPr>
          <w:rFonts w:ascii="David" w:hAnsi="David" w:cs="David"/>
          <w:rtl/>
        </w:rPr>
      </w:pPr>
      <w:r w:rsidRPr="004E30EC">
        <w:rPr>
          <w:rFonts w:ascii="David" w:hAnsi="David" w:cs="David" w:hint="cs"/>
          <w:rtl/>
        </w:rPr>
        <w:t xml:space="preserve">רגולציה של מטבחים </w:t>
      </w:r>
      <w:r>
        <w:rPr>
          <w:rFonts w:ascii="David" w:hAnsi="David" w:cs="David" w:hint="cs"/>
          <w:rtl/>
        </w:rPr>
        <w:t xml:space="preserve"> בהתאם לרגולציה צבאית. </w:t>
      </w:r>
    </w:p>
    <w:p w14:paraId="1FF8E3C9" w14:textId="77777777" w:rsidR="00A438C8" w:rsidRDefault="00A438C8" w:rsidP="00A438C8">
      <w:pPr>
        <w:spacing w:line="360" w:lineRule="auto"/>
        <w:rPr>
          <w:rFonts w:ascii="David" w:hAnsi="David" w:cs="David"/>
          <w:rtl/>
        </w:rPr>
      </w:pPr>
      <w:r w:rsidRPr="004E30EC">
        <w:rPr>
          <w:rFonts w:ascii="David" w:hAnsi="David" w:cs="David" w:hint="cs"/>
          <w:rtl/>
        </w:rPr>
        <w:t xml:space="preserve">תיקון גבול התכנית בצד הדרומי </w:t>
      </w:r>
      <w:r>
        <w:rPr>
          <w:rFonts w:ascii="David" w:hAnsi="David" w:cs="David" w:hint="cs"/>
          <w:rtl/>
        </w:rPr>
        <w:t xml:space="preserve">והמערבי </w:t>
      </w:r>
      <w:r w:rsidRPr="004E30EC">
        <w:rPr>
          <w:rFonts w:ascii="David" w:hAnsi="David" w:cs="David" w:hint="cs"/>
          <w:rtl/>
        </w:rPr>
        <w:t>של התכנית</w:t>
      </w:r>
      <w:r>
        <w:rPr>
          <w:rFonts w:ascii="David" w:hAnsi="David" w:cs="David" w:hint="cs"/>
          <w:rtl/>
        </w:rPr>
        <w:t>.</w:t>
      </w:r>
      <w:r w:rsidRPr="004E30EC">
        <w:rPr>
          <w:rFonts w:ascii="David" w:hAnsi="David" w:cs="David" w:hint="cs"/>
          <w:rtl/>
        </w:rPr>
        <w:t xml:space="preserve"> </w:t>
      </w:r>
      <w:r>
        <w:rPr>
          <w:rFonts w:ascii="David" w:hAnsi="David" w:cs="David" w:hint="cs"/>
          <w:rtl/>
        </w:rPr>
        <w:t>מבוקש להוציא את שטח החורשה מהקו הכחול.</w:t>
      </w:r>
      <w:r w:rsidRPr="00CC423D">
        <w:rPr>
          <w:rFonts w:ascii="David" w:hAnsi="David" w:cs="David" w:hint="cs"/>
          <w:rtl/>
        </w:rPr>
        <w:t xml:space="preserve"> </w:t>
      </w:r>
    </w:p>
    <w:p w14:paraId="2A476B5D" w14:textId="77777777" w:rsidR="00AE4037" w:rsidRDefault="00AE4037" w:rsidP="00A438C8">
      <w:pPr>
        <w:spacing w:line="360" w:lineRule="auto"/>
        <w:rPr>
          <w:rFonts w:ascii="David" w:hAnsi="David" w:cs="David"/>
          <w:rtl/>
        </w:rPr>
      </w:pPr>
    </w:p>
    <w:p w14:paraId="10EEA45B" w14:textId="77777777" w:rsidR="00AE4037" w:rsidRDefault="00AE4037" w:rsidP="00A438C8">
      <w:pPr>
        <w:spacing w:line="360" w:lineRule="auto"/>
        <w:rPr>
          <w:rFonts w:ascii="David" w:hAnsi="David" w:cs="David"/>
          <w:rtl/>
        </w:rPr>
      </w:pPr>
    </w:p>
    <w:p w14:paraId="2E23FB2B" w14:textId="77777777" w:rsidR="00AE4037" w:rsidRDefault="00AE4037" w:rsidP="00A438C8">
      <w:pPr>
        <w:spacing w:line="360" w:lineRule="auto"/>
        <w:rPr>
          <w:rFonts w:ascii="David" w:hAnsi="David" w:cs="David"/>
          <w:rtl/>
        </w:rPr>
      </w:pPr>
    </w:p>
    <w:p w14:paraId="35677EBB" w14:textId="77777777" w:rsidR="00A438C8" w:rsidRDefault="00A438C8" w:rsidP="00A438C8">
      <w:pPr>
        <w:spacing w:line="360" w:lineRule="auto"/>
        <w:rPr>
          <w:rFonts w:ascii="David" w:hAnsi="David" w:cs="David"/>
          <w:rtl/>
        </w:rPr>
      </w:pPr>
      <w:r w:rsidRPr="00B75647">
        <w:rPr>
          <w:rFonts w:ascii="David" w:hAnsi="David" w:cs="David" w:hint="cs"/>
          <w:b/>
          <w:bCs/>
          <w:rtl/>
        </w:rPr>
        <w:t>נציגת משרד הבריאות</w:t>
      </w:r>
      <w:r>
        <w:rPr>
          <w:rFonts w:ascii="David" w:hAnsi="David" w:cs="David" w:hint="cs"/>
          <w:rtl/>
        </w:rPr>
        <w:t xml:space="preserve"> שואלת האם יש רגולציה פנימית. </w:t>
      </w:r>
    </w:p>
    <w:p w14:paraId="5E75AB2A" w14:textId="77777777" w:rsidR="00AE4037" w:rsidRDefault="00AE4037" w:rsidP="00A438C8">
      <w:pPr>
        <w:spacing w:line="360" w:lineRule="auto"/>
        <w:rPr>
          <w:rFonts w:ascii="David" w:hAnsi="David" w:cs="David"/>
          <w:rtl/>
        </w:rPr>
      </w:pPr>
    </w:p>
    <w:p w14:paraId="6334654A" w14:textId="77777777" w:rsidR="00A438C8" w:rsidRDefault="00A438C8" w:rsidP="00A438C8">
      <w:pPr>
        <w:spacing w:line="360" w:lineRule="auto"/>
        <w:rPr>
          <w:rFonts w:ascii="David" w:hAnsi="David" w:cs="David"/>
          <w:rtl/>
        </w:rPr>
      </w:pPr>
      <w:r w:rsidRPr="00AB136F">
        <w:rPr>
          <w:rFonts w:ascii="David" w:hAnsi="David" w:cs="David" w:hint="cs"/>
          <w:b/>
          <w:bCs/>
          <w:rtl/>
        </w:rPr>
        <w:t>נציג מערכת הביטחון</w:t>
      </w:r>
      <w:r>
        <w:rPr>
          <w:rFonts w:ascii="David" w:hAnsi="David" w:cs="David" w:hint="cs"/>
          <w:rtl/>
        </w:rPr>
        <w:t xml:space="preserve"> בולמ"ב יש התייחסויות פנימיות לכל נושא סביבתי ובריאותי. </w:t>
      </w:r>
    </w:p>
    <w:p w14:paraId="6C1EAB76" w14:textId="77777777" w:rsidR="00A438C8" w:rsidRDefault="00A438C8" w:rsidP="00A438C8">
      <w:pPr>
        <w:spacing w:line="360" w:lineRule="auto"/>
        <w:rPr>
          <w:rFonts w:ascii="David" w:hAnsi="David" w:cs="David"/>
          <w:rtl/>
        </w:rPr>
      </w:pPr>
    </w:p>
    <w:p w14:paraId="6FA4B710" w14:textId="77777777" w:rsidR="00A438C8" w:rsidRPr="00AE4037" w:rsidRDefault="00A438C8" w:rsidP="00AE4037">
      <w:pPr>
        <w:spacing w:line="360" w:lineRule="auto"/>
        <w:rPr>
          <w:rFonts w:ascii="David" w:hAnsi="David" w:cs="David"/>
          <w:b/>
          <w:bCs/>
          <w:u w:val="single"/>
          <w:rtl/>
        </w:rPr>
      </w:pPr>
      <w:r w:rsidRPr="00AE4037">
        <w:rPr>
          <w:rFonts w:ascii="David" w:hAnsi="David" w:cs="David" w:hint="cs"/>
          <w:b/>
          <w:bCs/>
          <w:u w:val="single"/>
          <w:rtl/>
        </w:rPr>
        <w:t>מענה לטענות שעלו בהתנגדויות לתכנית</w:t>
      </w:r>
    </w:p>
    <w:p w14:paraId="1D0FE1EB" w14:textId="77777777" w:rsidR="00A438C8" w:rsidRDefault="00A438C8" w:rsidP="00A438C8">
      <w:pPr>
        <w:spacing w:line="360" w:lineRule="auto"/>
        <w:rPr>
          <w:rFonts w:ascii="David" w:hAnsi="David" w:cs="David"/>
          <w:rtl/>
        </w:rPr>
      </w:pPr>
      <w:r w:rsidRPr="00E565C0">
        <w:rPr>
          <w:rFonts w:ascii="David" w:hAnsi="David" w:cs="David" w:hint="cs"/>
          <w:b/>
          <w:bCs/>
          <w:rtl/>
        </w:rPr>
        <w:t>יועץ התחבורה לתכנית</w:t>
      </w:r>
      <w:r>
        <w:rPr>
          <w:rFonts w:ascii="David" w:hAnsi="David" w:cs="David" w:hint="cs"/>
          <w:b/>
          <w:bCs/>
          <w:rtl/>
        </w:rPr>
        <w:t xml:space="preserve"> </w:t>
      </w:r>
      <w:r w:rsidRPr="00266F55">
        <w:rPr>
          <w:rFonts w:ascii="David" w:hAnsi="David" w:cs="David" w:hint="cs"/>
          <w:rtl/>
        </w:rPr>
        <w:t>הוכנו</w:t>
      </w:r>
      <w:r>
        <w:rPr>
          <w:rFonts w:ascii="David" w:hAnsi="David" w:cs="David" w:hint="cs"/>
          <w:b/>
          <w:bCs/>
          <w:rtl/>
        </w:rPr>
        <w:t xml:space="preserve"> </w:t>
      </w:r>
      <w:r>
        <w:rPr>
          <w:rFonts w:ascii="David" w:hAnsi="David" w:cs="David" w:hint="cs"/>
          <w:rtl/>
        </w:rPr>
        <w:t xml:space="preserve">תחזיות תנועה לשנת 2030 ו2040 עם ובלי מטרו. אין עומסי תנועה  והנפח אינו משמעותי. מדובר על כביש אזורי שלא קרוב להיות בכשל ולכן לא נדרש בה"ת עם הנפחים הצפויים.  יש קריטריונים מתי נדרש בה"ת  ומשרד התחבורה לא דרש בה"ת.    </w:t>
      </w:r>
    </w:p>
    <w:p w14:paraId="055AA6A7" w14:textId="77777777" w:rsidR="00A438C8" w:rsidRDefault="00A438C8" w:rsidP="00A438C8">
      <w:pPr>
        <w:spacing w:line="360" w:lineRule="auto"/>
        <w:rPr>
          <w:rFonts w:ascii="David" w:hAnsi="David" w:cs="David"/>
          <w:rtl/>
        </w:rPr>
      </w:pPr>
      <w:r>
        <w:rPr>
          <w:rFonts w:ascii="David" w:hAnsi="David" w:cs="David" w:hint="cs"/>
          <w:rtl/>
        </w:rPr>
        <w:t xml:space="preserve">לטענה  בדבר סכנה הולכי רגל </w:t>
      </w:r>
      <w:r>
        <w:rPr>
          <w:rFonts w:ascii="David" w:hAnsi="David" w:cs="David"/>
          <w:rtl/>
        </w:rPr>
        <w:t>–</w:t>
      </w:r>
      <w:r>
        <w:rPr>
          <w:rFonts w:ascii="David" w:hAnsi="David" w:cs="David" w:hint="cs"/>
          <w:rtl/>
        </w:rPr>
        <w:t xml:space="preserve"> לא סביר שיגיעו ברגל למחנה,  מבחינת צהל יש מניעה מהגעה ברכיבה  ומהכנסת כלים ממונעים, מחשש לבטיחות בתוך המחנה לא ניתן להכניס קורקינטים.</w:t>
      </w:r>
    </w:p>
    <w:p w14:paraId="01B80394" w14:textId="77777777" w:rsidR="00A438C8" w:rsidRDefault="00A438C8" w:rsidP="00A438C8">
      <w:pPr>
        <w:spacing w:line="360" w:lineRule="auto"/>
        <w:rPr>
          <w:rFonts w:ascii="David" w:hAnsi="David" w:cs="David"/>
          <w:rtl/>
        </w:rPr>
      </w:pPr>
      <w:r>
        <w:rPr>
          <w:rFonts w:ascii="David" w:hAnsi="David" w:cs="David" w:hint="cs"/>
          <w:rtl/>
        </w:rPr>
        <w:t xml:space="preserve">התכנית תואמה  עם יועץ התנועה ללשכת התכנון.  </w:t>
      </w:r>
    </w:p>
    <w:p w14:paraId="0B6DED01" w14:textId="77777777" w:rsidR="00AE4037" w:rsidRDefault="00AE4037" w:rsidP="00A438C8">
      <w:pPr>
        <w:spacing w:line="360" w:lineRule="auto"/>
        <w:rPr>
          <w:rFonts w:ascii="David" w:hAnsi="David" w:cs="David"/>
          <w:rtl/>
        </w:rPr>
      </w:pPr>
    </w:p>
    <w:p w14:paraId="132A0799" w14:textId="77777777" w:rsidR="00A438C8" w:rsidRDefault="00A438C8" w:rsidP="00A438C8">
      <w:pPr>
        <w:spacing w:line="360" w:lineRule="auto"/>
        <w:rPr>
          <w:rFonts w:ascii="David" w:hAnsi="David" w:cs="David"/>
          <w:rtl/>
        </w:rPr>
      </w:pPr>
      <w:r w:rsidRPr="001455F1">
        <w:rPr>
          <w:rFonts w:ascii="David" w:hAnsi="David" w:cs="David" w:hint="cs"/>
          <w:b/>
          <w:bCs/>
          <w:rtl/>
        </w:rPr>
        <w:t>מתכנן התכנית</w:t>
      </w:r>
      <w:r>
        <w:rPr>
          <w:rFonts w:ascii="David" w:hAnsi="David" w:cs="David" w:hint="cs"/>
          <w:rtl/>
        </w:rPr>
        <w:t xml:space="preserve"> מבקש לא להגביל את פיתוח המחנה בהסדרת הכביש. יש מדרכות מתחנות האוטובוס בסמיכות למחנה.  ההגעה למחנה היא באמצעות  שטלים והסעות ובעתיד גם בתח"צ.   </w:t>
      </w:r>
    </w:p>
    <w:p w14:paraId="4E7246F2" w14:textId="77777777" w:rsidR="00AE4037" w:rsidRDefault="00AE4037" w:rsidP="00A438C8">
      <w:pPr>
        <w:spacing w:line="360" w:lineRule="auto"/>
        <w:rPr>
          <w:rFonts w:ascii="David" w:hAnsi="David" w:cs="David"/>
          <w:rtl/>
        </w:rPr>
      </w:pPr>
    </w:p>
    <w:p w14:paraId="1118A2B9" w14:textId="77777777" w:rsidR="00A438C8" w:rsidRDefault="00A438C8" w:rsidP="00A438C8">
      <w:pPr>
        <w:spacing w:line="360" w:lineRule="auto"/>
        <w:rPr>
          <w:rFonts w:ascii="David" w:hAnsi="David" w:cs="David"/>
          <w:rtl/>
        </w:rPr>
      </w:pPr>
      <w:r w:rsidRPr="001455F1">
        <w:rPr>
          <w:rFonts w:ascii="David" w:hAnsi="David" w:cs="David" w:hint="cs"/>
          <w:b/>
          <w:bCs/>
          <w:rtl/>
        </w:rPr>
        <w:t>נציגת משרד הביטחון</w:t>
      </w:r>
      <w:r>
        <w:rPr>
          <w:rFonts w:ascii="David" w:hAnsi="David" w:cs="David" w:hint="cs"/>
          <w:rtl/>
        </w:rPr>
        <w:t xml:space="preserve"> הכביש ארוך יותר ממחנה שורה ועובר ליד מתקנים בטחונים נוספים. מערכת הביטחון נותנת מענה בטיחותי לחיילים. הצמתים בוצעו על ידי נת"י. ונסלל ציר הולכי רגל באופן ייעודי לטובת הרחבת המחנה. הסדרה נוספת  של כביש 4304 צריכה להיות כוללת  בראיה רחבה  ללא התניה  למחנה שורה. מי שאמון על ביצוע  ושדרוג הכבישים הוא משרד התחבורה.</w:t>
      </w:r>
    </w:p>
    <w:p w14:paraId="7927451B" w14:textId="77777777" w:rsidR="00AE4037" w:rsidRDefault="00AE4037" w:rsidP="00A438C8">
      <w:pPr>
        <w:spacing w:line="360" w:lineRule="auto"/>
        <w:rPr>
          <w:rFonts w:ascii="David" w:hAnsi="David" w:cs="David"/>
          <w:rtl/>
        </w:rPr>
      </w:pPr>
    </w:p>
    <w:p w14:paraId="72931BF6" w14:textId="77777777" w:rsidR="00A438C8" w:rsidRDefault="00A438C8" w:rsidP="00A438C8">
      <w:pPr>
        <w:spacing w:line="360" w:lineRule="auto"/>
        <w:rPr>
          <w:rFonts w:ascii="David" w:hAnsi="David" w:cs="David"/>
          <w:rtl/>
        </w:rPr>
      </w:pPr>
      <w:r w:rsidRPr="00085873">
        <w:rPr>
          <w:rFonts w:ascii="David" w:hAnsi="David" w:cs="David" w:hint="cs"/>
          <w:b/>
          <w:bCs/>
          <w:rtl/>
        </w:rPr>
        <w:t>מתכנן התכנית</w:t>
      </w:r>
      <w:r>
        <w:rPr>
          <w:rFonts w:ascii="David" w:hAnsi="David" w:cs="David" w:hint="cs"/>
          <w:rtl/>
        </w:rPr>
        <w:t xml:space="preserve"> לשאלתו של יועץ תחבורה ללשכת התכנון , שעות ההגעה למחנה הן בבוקר,  הוצגו הספירות  ונתונים של זמן בידוק ולא צפויה זליגה לכביש, נתיבי ההשתלבות ארוכים מספיק נוספו עמדות בידוק  ולא צפוי עומס. הרכבים בבוקר של החיילים בבוקר ואורחים  מתפזרים לאורך היום. </w:t>
      </w:r>
    </w:p>
    <w:p w14:paraId="10A48FA7" w14:textId="77777777" w:rsidR="00AE4037" w:rsidRDefault="00AE4037" w:rsidP="00A438C8">
      <w:pPr>
        <w:spacing w:line="360" w:lineRule="auto"/>
        <w:rPr>
          <w:rFonts w:ascii="David" w:hAnsi="David" w:cs="David"/>
          <w:rtl/>
        </w:rPr>
      </w:pPr>
    </w:p>
    <w:p w14:paraId="1427A0B5" w14:textId="77777777" w:rsidR="00A438C8" w:rsidRDefault="00A438C8" w:rsidP="00A438C8">
      <w:pPr>
        <w:spacing w:line="360" w:lineRule="auto"/>
        <w:rPr>
          <w:rFonts w:ascii="David" w:hAnsi="David" w:cs="David"/>
          <w:rtl/>
        </w:rPr>
      </w:pPr>
      <w:r w:rsidRPr="001455F1">
        <w:rPr>
          <w:rFonts w:ascii="David" w:hAnsi="David" w:cs="David" w:hint="cs"/>
          <w:b/>
          <w:bCs/>
          <w:rtl/>
        </w:rPr>
        <w:t>מתכנן המחוז</w:t>
      </w:r>
      <w:r>
        <w:rPr>
          <w:rFonts w:ascii="David" w:hAnsi="David" w:cs="David" w:hint="cs"/>
          <w:rtl/>
        </w:rPr>
        <w:t xml:space="preserve"> האינטרס של כולנו הוא שיגיעו בתח"צ לבסיס. לא יתכן שלא יוכלו להגיע ברגל מאחר ואין מדרכה.  נאמר כעת כי על פי פקודת המחנה לא ניתן להגיע רגלית ויש מערך הסעות, מול המחנה יש מעברי חצייה ומדרכה.</w:t>
      </w:r>
    </w:p>
    <w:p w14:paraId="4F4D0B95" w14:textId="77777777" w:rsidR="00AE4037" w:rsidRDefault="00AE4037" w:rsidP="00A438C8">
      <w:pPr>
        <w:spacing w:line="360" w:lineRule="auto"/>
        <w:rPr>
          <w:rFonts w:ascii="David" w:hAnsi="David" w:cs="David"/>
          <w:rtl/>
        </w:rPr>
      </w:pPr>
    </w:p>
    <w:p w14:paraId="59C22613" w14:textId="77777777" w:rsidR="00A438C8" w:rsidRDefault="00A438C8" w:rsidP="00A438C8">
      <w:pPr>
        <w:spacing w:line="360" w:lineRule="auto"/>
        <w:rPr>
          <w:rFonts w:ascii="David" w:hAnsi="David" w:cs="David"/>
          <w:rtl/>
        </w:rPr>
      </w:pPr>
      <w:r w:rsidRPr="00B27E6B">
        <w:rPr>
          <w:rFonts w:ascii="David" w:hAnsi="David" w:cs="David" w:hint="cs"/>
          <w:b/>
          <w:bCs/>
          <w:rtl/>
        </w:rPr>
        <w:t xml:space="preserve">יועץ הניקוז  </w:t>
      </w:r>
      <w:r>
        <w:rPr>
          <w:rFonts w:ascii="David" w:hAnsi="David" w:cs="David" w:hint="cs"/>
          <w:rtl/>
        </w:rPr>
        <w:t xml:space="preserve">המתנגדים  מבקשים  שמערך הניקוז יהיה פנימי בלבד ללא אפשרות לגישה מחוץ למחנה. מחנה צבאי אקוויולנטי לישוב. לא ניתן לדרוש מישוב ניקוז פנימי בלבד. תכנית הניקוז ערוכה לפי דרישות  תמ"א/ 1. ישנם 6 מוצאים, 4 למערב ו-2 למזרח. ל- 5 מהמוצאים תעלות ניקוז קיימות.   במוצא מס' 2 השטח הפנימי גדול מאד ונבנה מאגר החדרה עם קידוח החדרה. הגלישות תהיינה במקרים נדירים. </w:t>
      </w:r>
    </w:p>
    <w:p w14:paraId="083B83AB" w14:textId="77777777" w:rsidR="00AE4037" w:rsidRDefault="00AE4037" w:rsidP="00A438C8">
      <w:pPr>
        <w:spacing w:line="360" w:lineRule="auto"/>
        <w:rPr>
          <w:rFonts w:ascii="David" w:hAnsi="David" w:cs="David"/>
          <w:rtl/>
        </w:rPr>
      </w:pPr>
    </w:p>
    <w:p w14:paraId="6E36E5A6" w14:textId="77777777" w:rsidR="00A438C8" w:rsidRDefault="00A438C8" w:rsidP="00A438C8">
      <w:pPr>
        <w:spacing w:line="360" w:lineRule="auto"/>
        <w:rPr>
          <w:rFonts w:ascii="David" w:hAnsi="David" w:cs="David"/>
          <w:rtl/>
        </w:rPr>
      </w:pPr>
      <w:r w:rsidRPr="00A32927">
        <w:rPr>
          <w:rFonts w:ascii="David" w:hAnsi="David" w:cs="David" w:hint="cs"/>
          <w:b/>
          <w:bCs/>
          <w:rtl/>
        </w:rPr>
        <w:t>נציגת משרד הבריאות</w:t>
      </w:r>
      <w:r>
        <w:rPr>
          <w:rFonts w:ascii="David" w:hAnsi="David" w:cs="David" w:hint="cs"/>
          <w:rtl/>
        </w:rPr>
        <w:t xml:space="preserve">  בקשה לדעת מתי המאגר יוקם?</w:t>
      </w:r>
    </w:p>
    <w:p w14:paraId="4B1509CA" w14:textId="77777777" w:rsidR="00AE4037" w:rsidRDefault="00AE4037" w:rsidP="00A438C8">
      <w:pPr>
        <w:spacing w:line="360" w:lineRule="auto"/>
        <w:rPr>
          <w:rFonts w:ascii="David" w:hAnsi="David" w:cs="David"/>
          <w:rtl/>
        </w:rPr>
      </w:pPr>
    </w:p>
    <w:p w14:paraId="01256739" w14:textId="77777777" w:rsidR="00AE4037" w:rsidRDefault="00AE4037" w:rsidP="00A438C8">
      <w:pPr>
        <w:spacing w:line="360" w:lineRule="auto"/>
        <w:rPr>
          <w:rFonts w:ascii="David" w:hAnsi="David" w:cs="David"/>
          <w:rtl/>
        </w:rPr>
      </w:pPr>
    </w:p>
    <w:p w14:paraId="12F5AB35" w14:textId="77777777" w:rsidR="00AE4037" w:rsidRDefault="00AE4037" w:rsidP="00A438C8">
      <w:pPr>
        <w:spacing w:line="360" w:lineRule="auto"/>
        <w:rPr>
          <w:rFonts w:ascii="David" w:hAnsi="David" w:cs="David"/>
          <w:rtl/>
        </w:rPr>
      </w:pPr>
    </w:p>
    <w:p w14:paraId="75B5DE41" w14:textId="77777777" w:rsidR="00A438C8" w:rsidRDefault="00A438C8" w:rsidP="00A438C8">
      <w:pPr>
        <w:spacing w:line="360" w:lineRule="auto"/>
        <w:rPr>
          <w:rFonts w:ascii="David" w:hAnsi="David" w:cs="David"/>
          <w:rtl/>
        </w:rPr>
      </w:pPr>
      <w:r w:rsidRPr="00A32927">
        <w:rPr>
          <w:rFonts w:ascii="David" w:hAnsi="David" w:cs="David" w:hint="cs"/>
          <w:b/>
          <w:bCs/>
          <w:rtl/>
        </w:rPr>
        <w:t>נציג מ</w:t>
      </w:r>
      <w:r>
        <w:rPr>
          <w:rFonts w:ascii="David" w:hAnsi="David" w:cs="David" w:hint="cs"/>
          <w:b/>
          <w:bCs/>
          <w:rtl/>
        </w:rPr>
        <w:t xml:space="preserve">שרד </w:t>
      </w:r>
      <w:r w:rsidRPr="00A32927">
        <w:rPr>
          <w:rFonts w:ascii="David" w:hAnsi="David" w:cs="David" w:hint="cs"/>
          <w:b/>
          <w:bCs/>
          <w:rtl/>
        </w:rPr>
        <w:t xml:space="preserve"> הב</w:t>
      </w:r>
      <w:r>
        <w:rPr>
          <w:rFonts w:ascii="David" w:hAnsi="David" w:cs="David" w:hint="cs"/>
          <w:b/>
          <w:bCs/>
          <w:rtl/>
        </w:rPr>
        <w:t>י</w:t>
      </w:r>
      <w:r w:rsidRPr="00A32927">
        <w:rPr>
          <w:rFonts w:ascii="David" w:hAnsi="David" w:cs="David" w:hint="cs"/>
          <w:b/>
          <w:bCs/>
          <w:rtl/>
        </w:rPr>
        <w:t>טחון</w:t>
      </w:r>
      <w:r>
        <w:rPr>
          <w:rFonts w:ascii="David" w:hAnsi="David" w:cs="David" w:hint="cs"/>
          <w:rtl/>
        </w:rPr>
        <w:t xml:space="preserve"> פתרונות הניקוז בוצעו. בחלק הצפון מערבי הוקמה  גדר החדשה.</w:t>
      </w:r>
    </w:p>
    <w:p w14:paraId="5D1C4C53" w14:textId="77777777" w:rsidR="00AE4037" w:rsidRDefault="00AE4037" w:rsidP="00A438C8">
      <w:pPr>
        <w:spacing w:line="360" w:lineRule="auto"/>
        <w:rPr>
          <w:rFonts w:ascii="David" w:hAnsi="David" w:cs="David"/>
          <w:rtl/>
        </w:rPr>
      </w:pPr>
    </w:p>
    <w:p w14:paraId="21A8F32E" w14:textId="77777777" w:rsidR="00A438C8" w:rsidRDefault="00A438C8" w:rsidP="00A438C8">
      <w:pPr>
        <w:spacing w:line="360" w:lineRule="auto"/>
        <w:rPr>
          <w:rFonts w:ascii="David" w:hAnsi="David" w:cs="David"/>
          <w:rtl/>
        </w:rPr>
      </w:pPr>
      <w:r w:rsidRPr="0048525F">
        <w:rPr>
          <w:rFonts w:ascii="David" w:hAnsi="David" w:cs="David" w:hint="cs"/>
          <w:b/>
          <w:bCs/>
          <w:rtl/>
        </w:rPr>
        <w:t xml:space="preserve">מתכנן המחוז </w:t>
      </w:r>
      <w:r>
        <w:rPr>
          <w:rFonts w:ascii="David" w:hAnsi="David" w:cs="David" w:hint="cs"/>
          <w:rtl/>
        </w:rPr>
        <w:t xml:space="preserve">מחד נציגי מערכת הביטחון </w:t>
      </w:r>
      <w:r w:rsidRPr="0048525F">
        <w:rPr>
          <w:rFonts w:ascii="David" w:hAnsi="David" w:cs="David" w:hint="cs"/>
          <w:rtl/>
        </w:rPr>
        <w:t xml:space="preserve"> </w:t>
      </w:r>
      <w:r>
        <w:rPr>
          <w:rFonts w:ascii="David" w:hAnsi="David" w:cs="David" w:hint="cs"/>
          <w:rtl/>
        </w:rPr>
        <w:t xml:space="preserve">ציינו שבוצעו פתרונות  הניקוז בהתאם לנספח הניקוז והעודפים שיוצאים החוצה מנותבים לתעלות מחוץ למחנה. מאידך לטענת המתנגדים יש עדין הצפות בחלק הצפון מערבי בגדר החדשה ונזקים באזור מוצאים 3 ו4. </w:t>
      </w:r>
    </w:p>
    <w:p w14:paraId="6985FC2F" w14:textId="77777777" w:rsidR="00AE4037" w:rsidRPr="0048525F" w:rsidRDefault="00AE4037" w:rsidP="00A438C8">
      <w:pPr>
        <w:spacing w:line="360" w:lineRule="auto"/>
        <w:rPr>
          <w:rFonts w:ascii="David" w:hAnsi="David" w:cs="David"/>
          <w:rtl/>
        </w:rPr>
      </w:pPr>
    </w:p>
    <w:p w14:paraId="5428740F" w14:textId="77777777" w:rsidR="00A438C8" w:rsidRDefault="00A438C8" w:rsidP="00A438C8">
      <w:pPr>
        <w:spacing w:line="360" w:lineRule="auto"/>
        <w:rPr>
          <w:rFonts w:ascii="David" w:hAnsi="David" w:cs="David"/>
          <w:rtl/>
        </w:rPr>
      </w:pPr>
      <w:r w:rsidRPr="0065007D">
        <w:rPr>
          <w:rFonts w:ascii="David" w:hAnsi="David" w:cs="David" w:hint="cs"/>
          <w:b/>
          <w:bCs/>
          <w:rtl/>
        </w:rPr>
        <w:t>מתכנן התכנית</w:t>
      </w:r>
      <w:r>
        <w:rPr>
          <w:rFonts w:ascii="David" w:hAnsi="David" w:cs="David" w:hint="cs"/>
          <w:rtl/>
        </w:rPr>
        <w:t xml:space="preserve"> מבחינת גובה מבנים, קו בניין בחזית רובה בנויה ואין חריגה מ- 5 קומות. ניתן לקבל  הבקשה לבנות בנסיגה בקו בניין 10 מ' לבניה של  9 קומות. </w:t>
      </w:r>
    </w:p>
    <w:p w14:paraId="2EF94D40" w14:textId="77777777" w:rsidR="00A438C8" w:rsidRDefault="00A438C8" w:rsidP="00A438C8">
      <w:pPr>
        <w:spacing w:line="360" w:lineRule="auto"/>
        <w:rPr>
          <w:rFonts w:ascii="David" w:hAnsi="David" w:cs="David"/>
          <w:rtl/>
        </w:rPr>
      </w:pPr>
      <w:r>
        <w:rPr>
          <w:rFonts w:ascii="David" w:hAnsi="David" w:cs="David" w:hint="cs"/>
          <w:rtl/>
        </w:rPr>
        <w:t>תיקונים המבוקשים  בהוראות התכנית מקובלים.</w:t>
      </w:r>
    </w:p>
    <w:p w14:paraId="2D155602" w14:textId="77777777" w:rsidR="00A438C8" w:rsidRDefault="00A438C8" w:rsidP="004C0336">
      <w:pPr>
        <w:spacing w:line="360" w:lineRule="auto"/>
        <w:rPr>
          <w:rFonts w:ascii="David" w:hAnsi="David" w:cs="David"/>
          <w:rtl/>
        </w:rPr>
      </w:pPr>
      <w:r>
        <w:rPr>
          <w:rFonts w:ascii="David" w:hAnsi="David" w:cs="David" w:hint="cs"/>
          <w:rtl/>
        </w:rPr>
        <w:t>לבקשות שעלו בהתנגדות של משרד האנרגיה, התכנית ת</w:t>
      </w:r>
      <w:r w:rsidR="00540EE8">
        <w:rPr>
          <w:rFonts w:ascii="David" w:hAnsi="David" w:cs="David" w:hint="cs"/>
          <w:rtl/>
        </w:rPr>
        <w:t>ו</w:t>
      </w:r>
      <w:r>
        <w:rPr>
          <w:rFonts w:ascii="David" w:hAnsi="David" w:cs="David" w:hint="cs"/>
          <w:rtl/>
        </w:rPr>
        <w:t>אמה עם חח"י והג</w:t>
      </w:r>
      <w:r w:rsidR="004C0336">
        <w:rPr>
          <w:rFonts w:ascii="David" w:hAnsi="David" w:cs="David" w:hint="cs"/>
          <w:rtl/>
        </w:rPr>
        <w:t>נ"</w:t>
      </w:r>
      <w:r>
        <w:rPr>
          <w:rFonts w:ascii="David" w:hAnsi="David" w:cs="David" w:hint="cs"/>
          <w:rtl/>
        </w:rPr>
        <w:t xml:space="preserve">ס </w:t>
      </w:r>
      <w:r w:rsidR="004C0336">
        <w:rPr>
          <w:rFonts w:ascii="David" w:hAnsi="David" w:cs="David" w:hint="cs"/>
          <w:rtl/>
        </w:rPr>
        <w:t xml:space="preserve">לנושא </w:t>
      </w:r>
      <w:r>
        <w:rPr>
          <w:rFonts w:ascii="David" w:hAnsi="David" w:cs="David" w:hint="cs"/>
          <w:rtl/>
        </w:rPr>
        <w:t>המרחקים. אם נדרש להתיישר לפי מסדרון של  300 מ', יתכן שיידרשו להריסה של  מבנים קיימים במחנה.</w:t>
      </w:r>
    </w:p>
    <w:p w14:paraId="269168B0" w14:textId="77777777" w:rsidR="00A438C8" w:rsidRDefault="00A438C8" w:rsidP="00A438C8">
      <w:pPr>
        <w:spacing w:line="360" w:lineRule="auto"/>
        <w:rPr>
          <w:rFonts w:ascii="David" w:hAnsi="David" w:cs="David"/>
          <w:rtl/>
        </w:rPr>
      </w:pPr>
      <w:r>
        <w:rPr>
          <w:rFonts w:ascii="David" w:hAnsi="David" w:cs="David" w:hint="cs"/>
          <w:rtl/>
        </w:rPr>
        <w:t xml:space="preserve">לטענות המתנגדים בדבר פלישות </w:t>
      </w:r>
      <w:r>
        <w:rPr>
          <w:rFonts w:ascii="David" w:hAnsi="David" w:cs="David"/>
          <w:rtl/>
        </w:rPr>
        <w:t>–</w:t>
      </w:r>
      <w:r>
        <w:rPr>
          <w:rFonts w:ascii="David" w:hAnsi="David" w:cs="David" w:hint="cs"/>
          <w:rtl/>
        </w:rPr>
        <w:t xml:space="preserve"> יתכן שבתום לב נעשה גידור שלא על פי </w:t>
      </w:r>
      <w:r w:rsidR="00540EE8">
        <w:rPr>
          <w:rFonts w:ascii="David" w:hAnsi="David" w:cs="David" w:hint="cs"/>
          <w:rtl/>
        </w:rPr>
        <w:t xml:space="preserve">הקצאת </w:t>
      </w:r>
      <w:r>
        <w:rPr>
          <w:rFonts w:ascii="David" w:hAnsi="David" w:cs="David" w:hint="cs"/>
          <w:rtl/>
        </w:rPr>
        <w:t>המקרקעין, יתוקן ולא תהיה פלישה לשטחים חקלאיים.</w:t>
      </w:r>
    </w:p>
    <w:p w14:paraId="3369F93C" w14:textId="77777777" w:rsidR="00A438C8" w:rsidRDefault="00A438C8" w:rsidP="00A438C8">
      <w:pPr>
        <w:spacing w:line="360" w:lineRule="auto"/>
        <w:rPr>
          <w:rFonts w:ascii="David" w:hAnsi="David" w:cs="David"/>
          <w:rtl/>
        </w:rPr>
      </w:pPr>
      <w:r>
        <w:rPr>
          <w:rFonts w:ascii="David" w:hAnsi="David" w:cs="David" w:hint="cs"/>
          <w:rtl/>
        </w:rPr>
        <w:t xml:space="preserve">תוכננה תאורה בין הצמתים של המחנה. </w:t>
      </w:r>
    </w:p>
    <w:p w14:paraId="038B4FB6" w14:textId="77777777" w:rsidR="00AE4037" w:rsidRDefault="00AE4037" w:rsidP="00A438C8">
      <w:pPr>
        <w:spacing w:line="360" w:lineRule="auto"/>
        <w:rPr>
          <w:rFonts w:ascii="David" w:hAnsi="David" w:cs="David"/>
          <w:rtl/>
        </w:rPr>
      </w:pPr>
    </w:p>
    <w:p w14:paraId="127DB596" w14:textId="77777777" w:rsidR="00A438C8" w:rsidRDefault="00A438C8" w:rsidP="00A438C8">
      <w:pPr>
        <w:spacing w:line="360" w:lineRule="auto"/>
        <w:rPr>
          <w:rFonts w:ascii="David" w:hAnsi="David" w:cs="David"/>
          <w:rtl/>
        </w:rPr>
      </w:pPr>
      <w:r w:rsidRPr="00FB0336">
        <w:rPr>
          <w:rFonts w:ascii="David" w:hAnsi="David" w:cs="David" w:hint="cs"/>
          <w:b/>
          <w:bCs/>
          <w:rtl/>
        </w:rPr>
        <w:t xml:space="preserve">נציגת </w:t>
      </w:r>
      <w:r>
        <w:rPr>
          <w:rFonts w:ascii="David" w:hAnsi="David" w:cs="David" w:hint="cs"/>
          <w:b/>
          <w:bCs/>
          <w:rtl/>
        </w:rPr>
        <w:t xml:space="preserve">משרד הביטחון </w:t>
      </w:r>
      <w:r>
        <w:rPr>
          <w:rFonts w:ascii="David" w:hAnsi="David" w:cs="David" w:hint="cs"/>
          <w:rtl/>
        </w:rPr>
        <w:t>לנושא היקפי הבנייה-התכנית הוגשה עם כ</w:t>
      </w:r>
      <w:r w:rsidR="001E7FAB">
        <w:rPr>
          <w:rFonts w:ascii="David" w:hAnsi="David" w:cs="David" w:hint="cs"/>
          <w:rtl/>
        </w:rPr>
        <w:t>-</w:t>
      </w:r>
      <w:r>
        <w:rPr>
          <w:rFonts w:ascii="David" w:hAnsi="David" w:cs="David" w:hint="cs"/>
          <w:rtl/>
        </w:rPr>
        <w:t>100</w:t>
      </w:r>
      <w:r w:rsidR="001E7FAB">
        <w:rPr>
          <w:rFonts w:ascii="David" w:hAnsi="David" w:cs="David" w:hint="cs"/>
          <w:rtl/>
        </w:rPr>
        <w:t xml:space="preserve"> </w:t>
      </w:r>
      <w:r>
        <w:rPr>
          <w:rFonts w:ascii="David" w:hAnsi="David" w:cs="David" w:hint="cs"/>
          <w:rtl/>
        </w:rPr>
        <w:t xml:space="preserve">אלף מ"ר שטח בניה כולל, שטחי הבניה שנוספו נועדו לתכליות נוספות לאור הפינוי של מחנות צהל , שינוי בהיקפי בניה עלול לעכב פינוי מחנות אחרים. יש התניה וראייה עתידית וצורך להיקפי הבנייה. הבטיחות חשובה ולכן הוצג מענה בטיחותי להגעת החיילים למחנה. לא מתפקידו של משרד הביטחון  לדאוג לכל אורכו של הכביש. </w:t>
      </w:r>
    </w:p>
    <w:p w14:paraId="7BAC055E" w14:textId="77777777" w:rsidR="00AE4037" w:rsidRDefault="00AE4037" w:rsidP="00A438C8">
      <w:pPr>
        <w:spacing w:line="360" w:lineRule="auto"/>
        <w:rPr>
          <w:rFonts w:ascii="David" w:hAnsi="David" w:cs="David"/>
          <w:rtl/>
        </w:rPr>
      </w:pPr>
    </w:p>
    <w:p w14:paraId="1156EB1A" w14:textId="77777777" w:rsidR="00A438C8" w:rsidRDefault="00A438C8" w:rsidP="00A438C8">
      <w:pPr>
        <w:spacing w:line="360" w:lineRule="auto"/>
        <w:rPr>
          <w:rFonts w:ascii="David" w:hAnsi="David" w:cs="David"/>
          <w:rtl/>
        </w:rPr>
      </w:pPr>
      <w:r w:rsidRPr="00FB0336">
        <w:rPr>
          <w:rFonts w:ascii="David" w:hAnsi="David" w:cs="David" w:hint="cs"/>
          <w:b/>
          <w:bCs/>
          <w:rtl/>
        </w:rPr>
        <w:t>מתכנן התכנית</w:t>
      </w:r>
      <w:r>
        <w:rPr>
          <w:rFonts w:ascii="David" w:hAnsi="David" w:cs="David" w:hint="cs"/>
          <w:rtl/>
        </w:rPr>
        <w:t xml:space="preserve"> יש אישור ממשרד התחבורה כי לא נדרש שדרוג כל הכביש. לא ראוי להטיל על המחנה את שדרוג  הכביש כולו. </w:t>
      </w:r>
    </w:p>
    <w:p w14:paraId="4E85F2FA" w14:textId="77777777" w:rsidR="00A438C8" w:rsidRDefault="00A438C8" w:rsidP="00A438C8">
      <w:pPr>
        <w:spacing w:line="360" w:lineRule="auto"/>
        <w:rPr>
          <w:rFonts w:ascii="David" w:hAnsi="David" w:cs="David"/>
          <w:rtl/>
        </w:rPr>
      </w:pPr>
    </w:p>
    <w:p w14:paraId="03C732F2" w14:textId="77777777" w:rsidR="00A438C8" w:rsidRPr="00AE4037" w:rsidRDefault="00A438C8" w:rsidP="00A438C8">
      <w:pPr>
        <w:spacing w:line="360" w:lineRule="auto"/>
        <w:rPr>
          <w:rFonts w:ascii="David" w:hAnsi="David" w:cs="David"/>
          <w:b/>
          <w:bCs/>
          <w:u w:val="single"/>
          <w:rtl/>
        </w:rPr>
      </w:pPr>
      <w:r w:rsidRPr="00AE4037">
        <w:rPr>
          <w:rFonts w:ascii="David" w:hAnsi="David" w:cs="David" w:hint="cs"/>
          <w:b/>
          <w:bCs/>
          <w:u w:val="single"/>
          <w:rtl/>
        </w:rPr>
        <w:t>התייחסויות המתנגדים</w:t>
      </w:r>
    </w:p>
    <w:p w14:paraId="0BFA2464" w14:textId="77777777" w:rsidR="00A438C8" w:rsidRDefault="00A438C8" w:rsidP="00A438C8">
      <w:pPr>
        <w:spacing w:line="360" w:lineRule="auto"/>
        <w:rPr>
          <w:rFonts w:ascii="David" w:hAnsi="David" w:cs="David"/>
          <w:rtl/>
        </w:rPr>
      </w:pPr>
      <w:r w:rsidRPr="00211FCE">
        <w:rPr>
          <w:rFonts w:ascii="David" w:hAnsi="David" w:cs="David" w:hint="cs"/>
          <w:b/>
          <w:bCs/>
          <w:rtl/>
        </w:rPr>
        <w:t>מהנדס מ.א. גזר</w:t>
      </w:r>
      <w:r>
        <w:rPr>
          <w:rFonts w:ascii="David" w:hAnsi="David" w:cs="David" w:hint="cs"/>
          <w:rtl/>
        </w:rPr>
        <w:t xml:space="preserve"> לתכנית השפעה מרחבית, מוסיפה שטחי בניה ונסועות. כביש 4304 ללא שוליים, מדרכה, תאורה, ושביל אופניים. התכנית מוסיפה נסועה ולכן יש לה השלכה על הכביש כולו ולא רק בקרבת המחנה. הטיפול שבוצע בקטע הכביש בין 2 ש"ג לא ישרת אף אחד.  </w:t>
      </w:r>
    </w:p>
    <w:p w14:paraId="1652C5D4" w14:textId="77777777" w:rsidR="00A438C8" w:rsidRDefault="00A438C8" w:rsidP="00A438C8">
      <w:pPr>
        <w:spacing w:line="360" w:lineRule="auto"/>
        <w:rPr>
          <w:rFonts w:ascii="David" w:hAnsi="David" w:cs="David"/>
          <w:rtl/>
        </w:rPr>
      </w:pPr>
      <w:r>
        <w:rPr>
          <w:rFonts w:ascii="David" w:hAnsi="David" w:cs="David" w:hint="cs"/>
          <w:rtl/>
        </w:rPr>
        <w:t xml:space="preserve">ההתנהלות הצבאית מוכרת, יש הסעות אבל בסוף חיילים יגיעו בתח"צ ובאופניים. מבוקש להכניס שלביות  הקובעת ששדרוג הכביש יידרש לתוספת בינוי של כ-20 אלף מ"ר ולא 70 אלף מ"ר. </w:t>
      </w:r>
    </w:p>
    <w:p w14:paraId="007C2405" w14:textId="77777777" w:rsidR="00A438C8" w:rsidRDefault="00A438C8" w:rsidP="00A438C8">
      <w:pPr>
        <w:spacing w:line="360" w:lineRule="auto"/>
        <w:rPr>
          <w:rFonts w:ascii="David" w:hAnsi="David" w:cs="David"/>
          <w:rtl/>
        </w:rPr>
      </w:pPr>
      <w:r>
        <w:rPr>
          <w:rFonts w:ascii="David" w:hAnsi="David" w:cs="David" w:hint="cs"/>
          <w:rtl/>
        </w:rPr>
        <w:t xml:space="preserve">ניקוז </w:t>
      </w:r>
      <w:r>
        <w:rPr>
          <w:rFonts w:ascii="David" w:hAnsi="David" w:cs="David"/>
          <w:rtl/>
        </w:rPr>
        <w:t>–</w:t>
      </w:r>
      <w:r>
        <w:rPr>
          <w:rFonts w:ascii="David" w:hAnsi="David" w:cs="David" w:hint="cs"/>
          <w:rtl/>
        </w:rPr>
        <w:t xml:space="preserve"> אם עבודות  הניקוז כבר בוצעו בהתאם לתכנית אז כבר היום  ברור שהפתרון לא עובד. הבנייה המתוכננת עוד לא בוצעה ולכן הבעיה בעתיד רק תגדל.</w:t>
      </w:r>
    </w:p>
    <w:p w14:paraId="357E8AAA" w14:textId="77777777" w:rsidR="00AE4037" w:rsidRDefault="00AE4037" w:rsidP="00A438C8">
      <w:pPr>
        <w:spacing w:line="360" w:lineRule="auto"/>
        <w:rPr>
          <w:rFonts w:ascii="David" w:hAnsi="David" w:cs="David"/>
          <w:rtl/>
        </w:rPr>
      </w:pPr>
    </w:p>
    <w:p w14:paraId="529A7419" w14:textId="77777777" w:rsidR="00A438C8" w:rsidRDefault="00A438C8" w:rsidP="00A438C8">
      <w:pPr>
        <w:spacing w:line="360" w:lineRule="auto"/>
        <w:rPr>
          <w:rFonts w:ascii="David" w:hAnsi="David" w:cs="David"/>
          <w:rtl/>
        </w:rPr>
      </w:pPr>
      <w:r w:rsidRPr="00B47B3B">
        <w:rPr>
          <w:rFonts w:ascii="David" w:hAnsi="David" w:cs="David" w:hint="cs"/>
          <w:b/>
          <w:bCs/>
          <w:rtl/>
        </w:rPr>
        <w:t>נציג מושב מצליח</w:t>
      </w:r>
      <w:r>
        <w:rPr>
          <w:rFonts w:ascii="David" w:hAnsi="David" w:cs="David" w:hint="cs"/>
          <w:rtl/>
        </w:rPr>
        <w:t xml:space="preserve"> לא ניתן להתעלם מבעיות שמתעוררות עקב קידום התכנית. כל הרכבים עוברים בקטע הכביש שבצמוד למושב מצליח והעומסים גדלים. צריך לטפל בהסדרה של הכניסה למושב עם תאורה ומדרכה. </w:t>
      </w:r>
    </w:p>
    <w:p w14:paraId="0A64CE4F" w14:textId="77777777" w:rsidR="00AE4037" w:rsidRDefault="00AE4037" w:rsidP="00A438C8">
      <w:pPr>
        <w:spacing w:line="360" w:lineRule="auto"/>
        <w:rPr>
          <w:rFonts w:ascii="David" w:hAnsi="David" w:cs="David"/>
          <w:rtl/>
        </w:rPr>
      </w:pPr>
    </w:p>
    <w:p w14:paraId="584B5D67" w14:textId="77777777" w:rsidR="00AE4037" w:rsidRDefault="00AE4037" w:rsidP="00A438C8">
      <w:pPr>
        <w:spacing w:line="360" w:lineRule="auto"/>
        <w:rPr>
          <w:rFonts w:ascii="David" w:hAnsi="David" w:cs="David"/>
          <w:rtl/>
        </w:rPr>
      </w:pPr>
    </w:p>
    <w:p w14:paraId="5E4B14CE" w14:textId="77777777" w:rsidR="00AE4037" w:rsidRDefault="00AE4037" w:rsidP="00A438C8">
      <w:pPr>
        <w:spacing w:line="360" w:lineRule="auto"/>
        <w:rPr>
          <w:rFonts w:ascii="David" w:hAnsi="David" w:cs="David"/>
          <w:rtl/>
        </w:rPr>
      </w:pPr>
    </w:p>
    <w:p w14:paraId="0169FB41" w14:textId="77777777" w:rsidR="00A438C8" w:rsidRDefault="00A438C8" w:rsidP="00A438C8">
      <w:pPr>
        <w:spacing w:line="360" w:lineRule="auto"/>
        <w:rPr>
          <w:rFonts w:ascii="David" w:hAnsi="David" w:cs="David"/>
          <w:rtl/>
        </w:rPr>
      </w:pPr>
      <w:r w:rsidRPr="00B47B3B">
        <w:rPr>
          <w:rFonts w:ascii="David" w:hAnsi="David" w:cs="David" w:hint="cs"/>
          <w:b/>
          <w:bCs/>
          <w:rtl/>
        </w:rPr>
        <w:t>נציגי סתריה</w:t>
      </w:r>
      <w:r>
        <w:rPr>
          <w:rFonts w:ascii="David" w:hAnsi="David" w:cs="David" w:hint="cs"/>
          <w:rtl/>
        </w:rPr>
        <w:t xml:space="preserve"> הגדר של הצבא בצד המערבי תלויה באווי</w:t>
      </w:r>
      <w:r>
        <w:rPr>
          <w:rFonts w:ascii="David" w:hAnsi="David" w:cs="David" w:hint="eastAsia"/>
          <w:rtl/>
        </w:rPr>
        <w:t>ר</w:t>
      </w:r>
      <w:r>
        <w:rPr>
          <w:rFonts w:ascii="David" w:hAnsi="David" w:cs="David" w:hint="cs"/>
          <w:rtl/>
        </w:rPr>
        <w:t xml:space="preserve">. </w:t>
      </w:r>
      <w:r w:rsidR="00540EE8">
        <w:rPr>
          <w:rFonts w:ascii="David" w:hAnsi="David" w:cs="David" w:hint="cs"/>
          <w:rtl/>
        </w:rPr>
        <w:t>לעניין ניקוז-</w:t>
      </w:r>
      <w:r>
        <w:rPr>
          <w:rFonts w:ascii="David" w:hAnsi="David" w:cs="David" w:hint="cs"/>
          <w:rtl/>
        </w:rPr>
        <w:t>לא מדובר במספר נקודות אלא כל השטח אינו מנוקז כנדרש.  מאגר דרומי יכול לסייע בפתרון. יש תכנון וחלק נבנה אבל בשטח הפתרון לא עובד. צריך לוודא שהתכנון נכון, המציאות בשטח מוכיחה אחרת .</w:t>
      </w:r>
    </w:p>
    <w:p w14:paraId="59D8ACFA" w14:textId="77777777" w:rsidR="00AE4037" w:rsidRDefault="00AE4037" w:rsidP="00A438C8">
      <w:pPr>
        <w:spacing w:line="360" w:lineRule="auto"/>
        <w:rPr>
          <w:rFonts w:ascii="David" w:hAnsi="David" w:cs="David"/>
          <w:rtl/>
        </w:rPr>
      </w:pPr>
    </w:p>
    <w:p w14:paraId="6870CDC8" w14:textId="77777777" w:rsidR="00A438C8" w:rsidRDefault="00A438C8" w:rsidP="00A438C8">
      <w:pPr>
        <w:spacing w:line="360" w:lineRule="auto"/>
        <w:rPr>
          <w:rFonts w:ascii="David" w:hAnsi="David" w:cs="David"/>
          <w:rtl/>
        </w:rPr>
      </w:pPr>
      <w:r w:rsidRPr="00B47B3B">
        <w:rPr>
          <w:rFonts w:ascii="David" w:hAnsi="David" w:cs="David" w:hint="cs"/>
          <w:b/>
          <w:bCs/>
          <w:rtl/>
        </w:rPr>
        <w:t xml:space="preserve">נציג משרד האנרגיה </w:t>
      </w:r>
      <w:r>
        <w:rPr>
          <w:rFonts w:ascii="David" w:hAnsi="David" w:cs="David" w:hint="cs"/>
          <w:rtl/>
        </w:rPr>
        <w:t xml:space="preserve">מבקשים להרחיב את המסדרון ככל הניתן כדי לשמור על הרצועה של 300 מ'. </w:t>
      </w:r>
    </w:p>
    <w:p w14:paraId="4A936A97" w14:textId="77777777" w:rsidR="00AE4037" w:rsidRDefault="00AE4037" w:rsidP="00A438C8">
      <w:pPr>
        <w:spacing w:line="360" w:lineRule="auto"/>
        <w:rPr>
          <w:rFonts w:ascii="David" w:hAnsi="David" w:cs="David"/>
          <w:rtl/>
        </w:rPr>
      </w:pPr>
    </w:p>
    <w:p w14:paraId="146D0324" w14:textId="77777777" w:rsidR="00A438C8" w:rsidRDefault="00A438C8" w:rsidP="00A438C8">
      <w:pPr>
        <w:spacing w:line="360" w:lineRule="auto"/>
        <w:rPr>
          <w:rFonts w:ascii="David" w:hAnsi="David" w:cs="David"/>
          <w:rtl/>
        </w:rPr>
      </w:pPr>
      <w:r w:rsidRPr="00B47B3B">
        <w:rPr>
          <w:rFonts w:ascii="David" w:hAnsi="David" w:cs="David" w:hint="cs"/>
          <w:b/>
          <w:bCs/>
          <w:rtl/>
        </w:rPr>
        <w:t>נציגי נען</w:t>
      </w:r>
      <w:r>
        <w:rPr>
          <w:rFonts w:ascii="David" w:hAnsi="David" w:cs="David" w:hint="cs"/>
          <w:rtl/>
        </w:rPr>
        <w:t xml:space="preserve"> בכביש 40 יש  עומסי תנועה, ויש כשל בבקרים ואחר הצהריים ולכן צריך להתייחס באופן רוחבי  לכביש 4304 . </w:t>
      </w:r>
    </w:p>
    <w:p w14:paraId="351E3F37" w14:textId="77777777" w:rsidR="00A438C8" w:rsidRDefault="00A438C8" w:rsidP="00A438C8">
      <w:pPr>
        <w:spacing w:line="360" w:lineRule="auto"/>
        <w:rPr>
          <w:rFonts w:ascii="David" w:hAnsi="David" w:cs="David"/>
          <w:rtl/>
        </w:rPr>
      </w:pPr>
      <w:r>
        <w:rPr>
          <w:rFonts w:ascii="David" w:hAnsi="David" w:cs="David" w:hint="cs"/>
          <w:rtl/>
        </w:rPr>
        <w:t>לעניין התחבורה הציבורית - כיום אין תח"צ, כאשר תקום  תחנת רכבת רמלה צריך לבחון את כל  המערך התחבורתי.</w:t>
      </w:r>
    </w:p>
    <w:p w14:paraId="646BF13A" w14:textId="77777777" w:rsidR="00A438C8" w:rsidRDefault="00A438C8" w:rsidP="00A438C8">
      <w:pPr>
        <w:spacing w:line="360" w:lineRule="auto"/>
        <w:rPr>
          <w:rFonts w:ascii="David" w:hAnsi="David" w:cs="David"/>
          <w:b/>
          <w:bCs/>
          <w:rtl/>
        </w:rPr>
      </w:pPr>
    </w:p>
    <w:p w14:paraId="1C122C84" w14:textId="77777777" w:rsidR="00A438C8" w:rsidRPr="00AE4037" w:rsidRDefault="00A438C8" w:rsidP="00A438C8">
      <w:pPr>
        <w:spacing w:line="360" w:lineRule="auto"/>
        <w:rPr>
          <w:rFonts w:ascii="David" w:hAnsi="David" w:cs="David"/>
          <w:b/>
          <w:bCs/>
          <w:u w:val="single"/>
          <w:rtl/>
        </w:rPr>
      </w:pPr>
      <w:r w:rsidRPr="00AE4037">
        <w:rPr>
          <w:rFonts w:ascii="David" w:hAnsi="David" w:cs="David" w:hint="cs"/>
          <w:b/>
          <w:bCs/>
          <w:u w:val="single"/>
          <w:rtl/>
        </w:rPr>
        <w:t>עיקרי הדיון הפנימי</w:t>
      </w:r>
    </w:p>
    <w:p w14:paraId="004293C2" w14:textId="77777777" w:rsidR="00A438C8" w:rsidRDefault="00A438C8" w:rsidP="00A438C8">
      <w:pPr>
        <w:spacing w:line="360" w:lineRule="auto"/>
        <w:rPr>
          <w:rFonts w:ascii="Arial" w:hAnsi="Arial" w:cs="David"/>
          <w:rtl/>
        </w:rPr>
      </w:pPr>
      <w:r w:rsidRPr="00770B05">
        <w:rPr>
          <w:rFonts w:ascii="Arial" w:hAnsi="Arial" w:cs="David" w:hint="cs"/>
          <w:b/>
          <w:bCs/>
          <w:rtl/>
        </w:rPr>
        <w:t>מתכנן המחוז</w:t>
      </w:r>
      <w:r>
        <w:rPr>
          <w:rFonts w:ascii="Arial" w:hAnsi="Arial" w:cs="David" w:hint="cs"/>
          <w:rtl/>
        </w:rPr>
        <w:t xml:space="preserve"> לנושא התחבורתי עלו מספר טענות. התייחסות בראיה רוחבית לכביש 4304, חשיבות הקישוריות בין המחנה לתחנת רכבת, בחינת שינוי השלביות בתכנית. היום בנויים בבסיס 30 אלף מ"ר. מציין כי בצבא אין קורלציה ישירה בין תוספת זכויות להיקף המועסקים. </w:t>
      </w:r>
    </w:p>
    <w:p w14:paraId="152B17C0" w14:textId="77777777" w:rsidR="00A438C8" w:rsidRDefault="00A438C8" w:rsidP="00A438C8">
      <w:pPr>
        <w:spacing w:line="360" w:lineRule="auto"/>
        <w:rPr>
          <w:rFonts w:ascii="Arial" w:hAnsi="Arial" w:cs="David"/>
          <w:rtl/>
        </w:rPr>
      </w:pPr>
    </w:p>
    <w:p w14:paraId="313AE2EA" w14:textId="77777777" w:rsidR="00A438C8" w:rsidRDefault="00A438C8" w:rsidP="00A438C8">
      <w:pPr>
        <w:spacing w:line="360" w:lineRule="auto"/>
        <w:rPr>
          <w:rFonts w:ascii="Arial" w:hAnsi="Arial" w:cs="David"/>
          <w:rtl/>
        </w:rPr>
      </w:pPr>
      <w:r w:rsidRPr="00F468D2">
        <w:rPr>
          <w:rFonts w:ascii="Arial" w:hAnsi="Arial" w:cs="David" w:hint="cs"/>
          <w:b/>
          <w:bCs/>
          <w:rtl/>
        </w:rPr>
        <w:t>יועץ התנועה של לשכת התכנון</w:t>
      </w:r>
      <w:r>
        <w:rPr>
          <w:rFonts w:ascii="Arial" w:hAnsi="Arial" w:cs="David" w:hint="cs"/>
          <w:rtl/>
        </w:rPr>
        <w:t xml:space="preserve"> שביל אופניים ומדרכה נחוצים, יחד עם זה הבסיס קיים ומתפקד ובמקום יהיו הסעות. השאלה מה סף הבינוי לביצוע המדרכה ושביל האופניים. ניתן להוריד את הסף בו נרצה לראות את ביצוע המדרכה והאופניים.  </w:t>
      </w:r>
    </w:p>
    <w:p w14:paraId="3B1FFBC3" w14:textId="77777777" w:rsidR="00A438C8" w:rsidRDefault="00A438C8" w:rsidP="00A438C8">
      <w:pPr>
        <w:spacing w:line="360" w:lineRule="auto"/>
        <w:rPr>
          <w:rFonts w:ascii="Arial" w:hAnsi="Arial" w:cs="David"/>
          <w:rtl/>
        </w:rPr>
      </w:pPr>
      <w:r>
        <w:rPr>
          <w:rFonts w:ascii="Arial" w:hAnsi="Arial" w:cs="David" w:hint="cs"/>
          <w:rtl/>
        </w:rPr>
        <w:t xml:space="preserve">לגבי בעיות שקיימות כבר היום  בכביש 4304 יש להפנות  את הבקשה לשדרוג הכביש לנת"י  ומשרד התחבורה. </w:t>
      </w:r>
    </w:p>
    <w:p w14:paraId="550A4234" w14:textId="77777777" w:rsidR="00A438C8" w:rsidRDefault="00A438C8" w:rsidP="00A438C8">
      <w:pPr>
        <w:spacing w:line="360" w:lineRule="auto"/>
        <w:rPr>
          <w:rFonts w:ascii="Arial" w:hAnsi="Arial" w:cs="David"/>
          <w:rtl/>
        </w:rPr>
      </w:pPr>
      <w:r>
        <w:rPr>
          <w:rFonts w:ascii="Arial" w:hAnsi="Arial" w:cs="David" w:hint="cs"/>
          <w:rtl/>
        </w:rPr>
        <w:t>מסכים כי אין צורך בהכנת  בה"ת, לפי המספרים שהוצגו  מסתמן כי מצפון יגיעו כ-270 כלי רכב ומדרום כ- 130 כלי רכב בשעות שיא. בשעת שיא בוקר לא יהיה יותר עומס. לגבי הצבות תנועה ומספרים שהעבירו, הם אינם מצדיקים הכנת בה"ת לתכנית. התוספת בפועל יותר קטנה כי חלק כבר קיים.</w:t>
      </w:r>
    </w:p>
    <w:p w14:paraId="059AA0FB" w14:textId="77777777" w:rsidR="00AE4037" w:rsidRDefault="00AE4037" w:rsidP="00A438C8">
      <w:pPr>
        <w:spacing w:line="360" w:lineRule="auto"/>
        <w:rPr>
          <w:rFonts w:ascii="Arial" w:hAnsi="Arial" w:cs="David"/>
          <w:rtl/>
        </w:rPr>
      </w:pPr>
    </w:p>
    <w:p w14:paraId="181E79BA" w14:textId="77777777" w:rsidR="00A438C8" w:rsidRDefault="00A438C8" w:rsidP="00A438C8">
      <w:pPr>
        <w:spacing w:line="360" w:lineRule="auto"/>
        <w:rPr>
          <w:rFonts w:ascii="Arial" w:hAnsi="Arial" w:cs="David"/>
          <w:rtl/>
        </w:rPr>
      </w:pPr>
      <w:r w:rsidRPr="002B34DD">
        <w:rPr>
          <w:rFonts w:ascii="Arial" w:hAnsi="Arial" w:cs="David" w:hint="cs"/>
          <w:b/>
          <w:bCs/>
          <w:rtl/>
        </w:rPr>
        <w:t>מתכנן המחוז</w:t>
      </w:r>
      <w:r>
        <w:rPr>
          <w:rFonts w:ascii="Arial" w:hAnsi="Arial" w:cs="David" w:hint="cs"/>
          <w:rtl/>
        </w:rPr>
        <w:t xml:space="preserve"> השאלה אם מחמירים את התנאי. ההתניה לקישוריות לתחנת רכבת היא לתוספת מעל 70 אלף מ"ר. הבסיס בעיקר  מיועד לאחסנה ארוכת טווח ולכן תוספת כח האדם לבסיס אינה גדולה. סבור כי יש להגדיר את התנאי עד 70 אלף מ"ר כולל הקיים ולא לתוספת. </w:t>
      </w:r>
    </w:p>
    <w:p w14:paraId="6430A56B" w14:textId="77777777" w:rsidR="00AE4037" w:rsidRDefault="00AE4037" w:rsidP="00A438C8">
      <w:pPr>
        <w:spacing w:line="360" w:lineRule="auto"/>
        <w:rPr>
          <w:rFonts w:ascii="Arial" w:hAnsi="Arial" w:cs="David"/>
          <w:rtl/>
        </w:rPr>
      </w:pPr>
    </w:p>
    <w:p w14:paraId="3946D356" w14:textId="77777777" w:rsidR="00A438C8" w:rsidRDefault="00A438C8" w:rsidP="00A438C8">
      <w:pPr>
        <w:spacing w:line="360" w:lineRule="auto"/>
        <w:rPr>
          <w:rFonts w:ascii="Arial" w:hAnsi="Arial" w:cs="David"/>
          <w:rtl/>
        </w:rPr>
      </w:pPr>
      <w:r w:rsidRPr="00720048">
        <w:rPr>
          <w:rFonts w:ascii="Arial" w:hAnsi="Arial" w:cs="David" w:hint="cs"/>
          <w:b/>
          <w:bCs/>
          <w:rtl/>
        </w:rPr>
        <w:t>יועץ משפטי</w:t>
      </w:r>
      <w:r>
        <w:rPr>
          <w:rFonts w:ascii="Arial" w:hAnsi="Arial" w:cs="David" w:hint="cs"/>
          <w:rtl/>
        </w:rPr>
        <w:t xml:space="preserve">  ביקש לקבל הסבר כיצד הגיעו  לקביעה כי מעל ל-950 חניות צריך בדיקה תחבורתית מחודשת של תכנון הצמתים ומכלולי הכניסה למחנה, מי יבדוק את הממצאים  ומדוע נדרשת בדיקה תחבורתית בשלב  שנקבע ולא נדרשת כעת.</w:t>
      </w:r>
    </w:p>
    <w:p w14:paraId="6D265F6F" w14:textId="77777777" w:rsidR="00AE4037" w:rsidRDefault="00AE4037" w:rsidP="00A438C8">
      <w:pPr>
        <w:spacing w:line="360" w:lineRule="auto"/>
        <w:rPr>
          <w:rFonts w:ascii="Arial" w:hAnsi="Arial" w:cs="David"/>
          <w:rtl/>
        </w:rPr>
      </w:pPr>
    </w:p>
    <w:p w14:paraId="74281351" w14:textId="77777777" w:rsidR="00A438C8" w:rsidRDefault="00A438C8" w:rsidP="00A438C8">
      <w:pPr>
        <w:spacing w:line="360" w:lineRule="auto"/>
        <w:rPr>
          <w:rFonts w:ascii="Arial" w:hAnsi="Arial" w:cs="David"/>
          <w:rtl/>
        </w:rPr>
      </w:pPr>
      <w:r w:rsidRPr="00F468D2">
        <w:rPr>
          <w:rFonts w:ascii="Arial" w:hAnsi="Arial" w:cs="David" w:hint="cs"/>
          <w:b/>
          <w:bCs/>
          <w:rtl/>
        </w:rPr>
        <w:t xml:space="preserve">יועץ התנועה </w:t>
      </w:r>
      <w:r>
        <w:rPr>
          <w:rFonts w:ascii="Arial" w:hAnsi="Arial" w:cs="David" w:hint="cs"/>
          <w:b/>
          <w:bCs/>
          <w:rtl/>
        </w:rPr>
        <w:t>ל</w:t>
      </w:r>
      <w:r w:rsidRPr="00F468D2">
        <w:rPr>
          <w:rFonts w:ascii="Arial" w:hAnsi="Arial" w:cs="David" w:hint="cs"/>
          <w:b/>
          <w:bCs/>
          <w:rtl/>
        </w:rPr>
        <w:t>לשכת התכנון</w:t>
      </w:r>
      <w:r>
        <w:rPr>
          <w:rFonts w:ascii="Arial" w:hAnsi="Arial" w:cs="David" w:hint="cs"/>
          <w:rtl/>
        </w:rPr>
        <w:t xml:space="preserve"> בתכנית שהוגשה לא קבעו את היקפי חנייה המותרים במחנה. לאחר שלשכת תכנון בקשה לקבוע סף, התקבל  שקיים צורך ב- 950 חניות ולכן מעבר למספר זה התנינו בבדיקה תחבורתית, שתבחן בין היתר האם  ניתן להוסיף עוד מקומות חנייה, לתוספת חנייה יש השלכות על  תנועה נוספת. לשטחי הבניה  120 אלף מ"ר שטח עיקרי, הותרו  950 חניות, מדובר בתקן נמוך מאד. </w:t>
      </w:r>
    </w:p>
    <w:p w14:paraId="4079FD24" w14:textId="77777777" w:rsidR="00AE4037" w:rsidRDefault="00AE4037" w:rsidP="00A438C8">
      <w:pPr>
        <w:spacing w:line="360" w:lineRule="auto"/>
        <w:rPr>
          <w:rFonts w:ascii="Arial" w:hAnsi="Arial" w:cs="David"/>
          <w:rtl/>
        </w:rPr>
      </w:pPr>
    </w:p>
    <w:p w14:paraId="22F12B84" w14:textId="77777777" w:rsidR="00AE4037" w:rsidRDefault="00AE4037" w:rsidP="00A438C8">
      <w:pPr>
        <w:spacing w:line="360" w:lineRule="auto"/>
        <w:rPr>
          <w:rFonts w:ascii="Arial" w:hAnsi="Arial" w:cs="David"/>
          <w:rtl/>
        </w:rPr>
      </w:pPr>
    </w:p>
    <w:p w14:paraId="191F2DD7" w14:textId="77777777" w:rsidR="00AE4037" w:rsidRDefault="00AE4037" w:rsidP="00A438C8">
      <w:pPr>
        <w:spacing w:line="360" w:lineRule="auto"/>
        <w:rPr>
          <w:rFonts w:ascii="Arial" w:hAnsi="Arial" w:cs="David"/>
          <w:rtl/>
        </w:rPr>
      </w:pPr>
    </w:p>
    <w:p w14:paraId="5C2E3E23" w14:textId="77777777" w:rsidR="00AE4037" w:rsidRDefault="00AE4037" w:rsidP="00A438C8">
      <w:pPr>
        <w:spacing w:line="360" w:lineRule="auto"/>
        <w:rPr>
          <w:rFonts w:ascii="Arial" w:hAnsi="Arial" w:cs="David"/>
          <w:rtl/>
        </w:rPr>
      </w:pPr>
    </w:p>
    <w:p w14:paraId="7512A4EB" w14:textId="77777777" w:rsidR="00A438C8" w:rsidRDefault="00A438C8" w:rsidP="00A438C8">
      <w:pPr>
        <w:spacing w:line="360" w:lineRule="auto"/>
        <w:rPr>
          <w:rFonts w:ascii="Arial" w:hAnsi="Arial" w:cs="David"/>
          <w:rtl/>
        </w:rPr>
      </w:pPr>
      <w:r w:rsidRPr="00130FF2">
        <w:rPr>
          <w:rFonts w:ascii="Arial" w:hAnsi="Arial" w:cs="David" w:hint="cs"/>
          <w:b/>
          <w:bCs/>
          <w:rtl/>
        </w:rPr>
        <w:t>מתכנן מחוז</w:t>
      </w:r>
      <w:r>
        <w:rPr>
          <w:rFonts w:ascii="Arial" w:hAnsi="Arial" w:cs="David" w:hint="cs"/>
          <w:rtl/>
        </w:rPr>
        <w:t xml:space="preserve">  מציין כי יש סוגים שונים של בדיקות תחבורתיות. ביחס לדרישה לבה"ת נאמר שההיקף לא מצריך ואף גוף לא דרש זאת. יש בדיקות  בנוסף לבה"ת. 950 חניות מבטא סף עליון, מעל לכך יש לבדוק שאין פגיעה.  </w:t>
      </w:r>
    </w:p>
    <w:p w14:paraId="674DD443" w14:textId="77777777" w:rsidR="00AE4037" w:rsidRDefault="00AE4037" w:rsidP="00A438C8">
      <w:pPr>
        <w:spacing w:line="360" w:lineRule="auto"/>
        <w:rPr>
          <w:rFonts w:ascii="Arial" w:hAnsi="Arial" w:cs="David"/>
          <w:rtl/>
        </w:rPr>
      </w:pPr>
    </w:p>
    <w:p w14:paraId="2FD50926" w14:textId="77777777" w:rsidR="00A438C8" w:rsidRDefault="00A438C8" w:rsidP="00A438C8">
      <w:pPr>
        <w:spacing w:line="360" w:lineRule="auto"/>
        <w:rPr>
          <w:rFonts w:ascii="Arial" w:hAnsi="Arial" w:cs="David"/>
          <w:rtl/>
        </w:rPr>
      </w:pPr>
      <w:r w:rsidRPr="00F468D2">
        <w:rPr>
          <w:rFonts w:ascii="Arial" w:hAnsi="Arial" w:cs="David" w:hint="cs"/>
          <w:b/>
          <w:bCs/>
          <w:rtl/>
        </w:rPr>
        <w:t xml:space="preserve">יועץ התנועה </w:t>
      </w:r>
      <w:r>
        <w:rPr>
          <w:rFonts w:ascii="Arial" w:hAnsi="Arial" w:cs="David" w:hint="cs"/>
          <w:b/>
          <w:bCs/>
          <w:rtl/>
        </w:rPr>
        <w:t>ל</w:t>
      </w:r>
      <w:r w:rsidRPr="00F468D2">
        <w:rPr>
          <w:rFonts w:ascii="Arial" w:hAnsi="Arial" w:cs="David" w:hint="cs"/>
          <w:b/>
          <w:bCs/>
          <w:rtl/>
        </w:rPr>
        <w:t>לשכת התכנון</w:t>
      </w:r>
      <w:r>
        <w:rPr>
          <w:rFonts w:ascii="Arial" w:hAnsi="Arial" w:cs="David" w:hint="cs"/>
          <w:rtl/>
        </w:rPr>
        <w:t xml:space="preserve"> תקן החנייה ממוצע נמוך מהתקנות. הבדיקות שבוצעו נעשו ל-950 חניות. אם ירצו יותר, המשמעות היא יותר תנועה. 950 חניות נקבע לאור דרישות הצבא לאחר שהתבקשו להגדיר מספר. לכך נקבע כי אין צורך בבדיקה נוספת. יחד עם זה, לחניות נוספות תהיה משמעות תחבורתית, ונדרשת בדיקה לצמתים. מספר החניות  הקבוע הן ללא קשר להיקף הבינוי הממומש.   </w:t>
      </w:r>
    </w:p>
    <w:p w14:paraId="1ACCC57B" w14:textId="77777777" w:rsidR="00A438C8" w:rsidRDefault="00A438C8" w:rsidP="00A438C8">
      <w:pPr>
        <w:rPr>
          <w:rFonts w:ascii="Arial" w:hAnsi="Arial" w:cs="David"/>
          <w:rtl/>
        </w:rPr>
      </w:pPr>
    </w:p>
    <w:p w14:paraId="3CC0CEE2" w14:textId="77777777" w:rsidR="00A438C8" w:rsidRDefault="00A438C8" w:rsidP="00A438C8">
      <w:pPr>
        <w:rPr>
          <w:rFonts w:ascii="Arial" w:hAnsi="Arial" w:cs="David"/>
          <w:rtl/>
        </w:rPr>
      </w:pPr>
      <w:r w:rsidRPr="00F275FD">
        <w:rPr>
          <w:rFonts w:ascii="Arial" w:hAnsi="Arial" w:cs="David" w:hint="cs"/>
          <w:b/>
          <w:bCs/>
          <w:rtl/>
        </w:rPr>
        <w:t>מתכנן המחוז</w:t>
      </w:r>
      <w:r>
        <w:rPr>
          <w:rFonts w:ascii="Arial" w:hAnsi="Arial" w:cs="David" w:hint="cs"/>
          <w:rtl/>
        </w:rPr>
        <w:t xml:space="preserve"> לגבי הניקוז, ניתן לקבל את הטענות בחלקן. התכנית נותנת את המענה בהתאם לתמא/ 1 אולם לאור הטענות נבקש שוב את אישור רשות </w:t>
      </w:r>
      <w:r w:rsidR="00AE4037">
        <w:rPr>
          <w:rFonts w:ascii="Arial" w:hAnsi="Arial" w:cs="David" w:hint="cs"/>
          <w:rtl/>
        </w:rPr>
        <w:t>הניקוז</w:t>
      </w:r>
      <w:r>
        <w:rPr>
          <w:rFonts w:ascii="Arial" w:hAnsi="Arial" w:cs="David" w:hint="cs"/>
          <w:rtl/>
        </w:rPr>
        <w:t xml:space="preserve">. </w:t>
      </w:r>
    </w:p>
    <w:p w14:paraId="4BCD8DB7" w14:textId="77777777" w:rsidR="00A438C8" w:rsidRDefault="00A438C8" w:rsidP="00A438C8">
      <w:pPr>
        <w:rPr>
          <w:rFonts w:ascii="Arial" w:hAnsi="Arial" w:cs="David"/>
          <w:rtl/>
        </w:rPr>
      </w:pPr>
    </w:p>
    <w:p w14:paraId="27C2889D" w14:textId="77777777" w:rsidR="00A438C8" w:rsidRDefault="00A438C8" w:rsidP="00A438C8">
      <w:pPr>
        <w:rPr>
          <w:rFonts w:ascii="Arial" w:hAnsi="Arial" w:cs="David"/>
          <w:rtl/>
        </w:rPr>
      </w:pPr>
    </w:p>
    <w:p w14:paraId="6CFFAE6C" w14:textId="77777777" w:rsidR="00A438C8" w:rsidRDefault="00A438C8" w:rsidP="00A438C8">
      <w:pPr>
        <w:rPr>
          <w:rFonts w:ascii="Arial" w:hAnsi="Arial" w:cs="David"/>
          <w:b/>
          <w:bCs/>
          <w:rtl/>
        </w:rPr>
      </w:pPr>
    </w:p>
    <w:p w14:paraId="27D358B3" w14:textId="77777777" w:rsidR="00A438C8" w:rsidRPr="00AE4037" w:rsidRDefault="00A438C8" w:rsidP="00A438C8">
      <w:pPr>
        <w:rPr>
          <w:rFonts w:ascii="Arial" w:hAnsi="Arial" w:cs="David"/>
          <w:u w:val="single"/>
          <w:rtl/>
        </w:rPr>
      </w:pPr>
      <w:r w:rsidRPr="00AE4037">
        <w:rPr>
          <w:rFonts w:ascii="Arial" w:hAnsi="Arial" w:cs="David" w:hint="cs"/>
          <w:b/>
          <w:bCs/>
          <w:u w:val="single"/>
          <w:rtl/>
        </w:rPr>
        <w:t xml:space="preserve">החלטה </w:t>
      </w:r>
    </w:p>
    <w:p w14:paraId="71FEA16B" w14:textId="77777777" w:rsidR="00A438C8" w:rsidRDefault="00A438C8" w:rsidP="00A438C8">
      <w:pPr>
        <w:rPr>
          <w:rFonts w:ascii="Arial" w:hAnsi="Arial" w:cs="David"/>
          <w:rtl/>
        </w:rPr>
      </w:pPr>
    </w:p>
    <w:p w14:paraId="50837045" w14:textId="77777777" w:rsidR="00A438C8" w:rsidRDefault="00A438C8" w:rsidP="00A438C8">
      <w:pPr>
        <w:spacing w:line="360" w:lineRule="auto"/>
        <w:rPr>
          <w:rFonts w:ascii="Arial" w:hAnsi="Arial" w:cs="David"/>
          <w:rtl/>
        </w:rPr>
      </w:pPr>
      <w:r>
        <w:rPr>
          <w:rFonts w:ascii="Arial" w:hAnsi="Arial" w:cs="David" w:hint="cs"/>
          <w:rtl/>
        </w:rPr>
        <w:t xml:space="preserve">לאחר ששמעה את המתנגדים, המתכנן ומגיש התכנית, מחליטה הועדה </w:t>
      </w:r>
      <w:r w:rsidRPr="0087020D">
        <w:rPr>
          <w:rFonts w:ascii="Arial" w:hAnsi="Arial" w:cs="David" w:hint="cs"/>
          <w:b/>
          <w:bCs/>
          <w:rtl/>
        </w:rPr>
        <w:t>לאשר את התכנית</w:t>
      </w:r>
      <w:r>
        <w:rPr>
          <w:rFonts w:ascii="Arial" w:hAnsi="Arial" w:cs="David" w:hint="cs"/>
          <w:rtl/>
        </w:rPr>
        <w:t xml:space="preserve"> בכפוף לתיקונים המפורטים להלן:</w:t>
      </w:r>
    </w:p>
    <w:p w14:paraId="5D76DE35" w14:textId="77777777" w:rsidR="00A438C8" w:rsidRDefault="00A438C8" w:rsidP="00A438C8">
      <w:pPr>
        <w:rPr>
          <w:rFonts w:ascii="Arial" w:hAnsi="Arial" w:cs="David"/>
          <w:rtl/>
        </w:rPr>
      </w:pPr>
    </w:p>
    <w:p w14:paraId="34377A9C" w14:textId="77777777" w:rsidR="00A438C8" w:rsidRPr="0090613A" w:rsidRDefault="00A438C8" w:rsidP="00A438C8">
      <w:pPr>
        <w:rPr>
          <w:rFonts w:ascii="Arial" w:hAnsi="Arial" w:cs="David"/>
          <w:b/>
          <w:bCs/>
          <w:rtl/>
        </w:rPr>
      </w:pPr>
      <w:r w:rsidRPr="0090613A">
        <w:rPr>
          <w:rFonts w:ascii="Arial" w:hAnsi="Arial" w:cs="David" w:hint="cs"/>
          <w:b/>
          <w:bCs/>
          <w:rtl/>
        </w:rPr>
        <w:t>מענה כללי:</w:t>
      </w:r>
    </w:p>
    <w:p w14:paraId="4F6786F7" w14:textId="77777777" w:rsidR="00A438C8" w:rsidRDefault="00A438C8" w:rsidP="00A438C8">
      <w:pPr>
        <w:rPr>
          <w:rFonts w:ascii="Arial" w:hAnsi="Arial" w:cs="David"/>
          <w:b/>
          <w:bCs/>
          <w:rtl/>
        </w:rPr>
      </w:pPr>
    </w:p>
    <w:p w14:paraId="51B198D5" w14:textId="77777777" w:rsidR="00A438C8" w:rsidRPr="0090613A" w:rsidRDefault="00A438C8" w:rsidP="00A438C8">
      <w:pPr>
        <w:pStyle w:val="af"/>
        <w:numPr>
          <w:ilvl w:val="0"/>
          <w:numId w:val="16"/>
        </w:numPr>
        <w:rPr>
          <w:rFonts w:ascii="Arial" w:hAnsi="Arial" w:cs="David"/>
          <w:b/>
          <w:bCs/>
          <w:sz w:val="24"/>
          <w:szCs w:val="24"/>
          <w:rtl/>
        </w:rPr>
      </w:pPr>
      <w:r w:rsidRPr="0090613A">
        <w:rPr>
          <w:rFonts w:ascii="Arial" w:hAnsi="Arial" w:cs="David" w:hint="cs"/>
          <w:b/>
          <w:bCs/>
          <w:sz w:val="24"/>
          <w:szCs w:val="24"/>
          <w:rtl/>
        </w:rPr>
        <w:t>תחבורה:</w:t>
      </w:r>
    </w:p>
    <w:p w14:paraId="2540FAD2" w14:textId="77777777" w:rsidR="00A438C8" w:rsidRDefault="00A438C8" w:rsidP="00A438C8">
      <w:pPr>
        <w:pStyle w:val="af"/>
        <w:spacing w:line="360" w:lineRule="auto"/>
        <w:textAlignment w:val="auto"/>
        <w:rPr>
          <w:rFonts w:ascii="Arial" w:hAnsi="Arial" w:cs="David"/>
          <w:sz w:val="24"/>
          <w:szCs w:val="24"/>
          <w:rtl/>
        </w:rPr>
      </w:pPr>
      <w:r>
        <w:rPr>
          <w:rFonts w:ascii="Arial" w:hAnsi="Arial" w:cs="David" w:hint="cs"/>
          <w:sz w:val="24"/>
          <w:szCs w:val="24"/>
          <w:rtl/>
        </w:rPr>
        <w:t xml:space="preserve">ביחס לצורך בהכנת בה"ת לתכנית ושדרוג כביש 4304 </w:t>
      </w:r>
      <w:r w:rsidR="008A0BDB">
        <w:rPr>
          <w:rFonts w:ascii="Arial" w:hAnsi="Arial" w:cs="David" w:hint="cs"/>
          <w:sz w:val="24"/>
          <w:szCs w:val="24"/>
          <w:rtl/>
        </w:rPr>
        <w:t>-</w:t>
      </w:r>
      <w:r w:rsidRPr="0090613A">
        <w:rPr>
          <w:rFonts w:ascii="Arial" w:hAnsi="Arial" w:cs="David" w:hint="eastAsia"/>
          <w:sz w:val="24"/>
          <w:szCs w:val="24"/>
          <w:rtl/>
        </w:rPr>
        <w:t>בהתאם</w:t>
      </w:r>
      <w:r w:rsidRPr="0090613A">
        <w:rPr>
          <w:rFonts w:ascii="Arial" w:hAnsi="Arial" w:cs="David"/>
          <w:sz w:val="24"/>
          <w:szCs w:val="24"/>
          <w:rtl/>
        </w:rPr>
        <w:t xml:space="preserve"> לעמדת משרד התחבורה ויועץ התנועה של לשכת התכנון</w:t>
      </w:r>
      <w:r>
        <w:rPr>
          <w:rFonts w:ascii="Arial" w:hAnsi="Arial" w:cs="David" w:hint="cs"/>
          <w:sz w:val="24"/>
          <w:szCs w:val="24"/>
          <w:rtl/>
        </w:rPr>
        <w:t xml:space="preserve">- </w:t>
      </w:r>
      <w:r w:rsidRPr="0090613A">
        <w:rPr>
          <w:rFonts w:ascii="Arial" w:hAnsi="Arial" w:cs="David"/>
          <w:sz w:val="24"/>
          <w:szCs w:val="24"/>
          <w:rtl/>
        </w:rPr>
        <w:t xml:space="preserve"> </w:t>
      </w:r>
      <w:r w:rsidRPr="0090613A">
        <w:rPr>
          <w:rFonts w:ascii="Arial" w:hAnsi="Arial" w:cs="David" w:hint="eastAsia"/>
          <w:sz w:val="24"/>
          <w:szCs w:val="24"/>
          <w:rtl/>
        </w:rPr>
        <w:t>הזכויות</w:t>
      </w:r>
      <w:r w:rsidRPr="0090613A">
        <w:rPr>
          <w:rFonts w:ascii="Arial" w:hAnsi="Arial" w:cs="David"/>
          <w:sz w:val="24"/>
          <w:szCs w:val="24"/>
          <w:rtl/>
        </w:rPr>
        <w:t xml:space="preserve"> המבוקשות אינן  </w:t>
      </w:r>
      <w:r w:rsidR="008A0BDB" w:rsidRPr="0090613A">
        <w:rPr>
          <w:rFonts w:ascii="Arial" w:hAnsi="Arial" w:cs="David"/>
          <w:sz w:val="24"/>
          <w:szCs w:val="24"/>
          <w:rtl/>
        </w:rPr>
        <w:t>מצ</w:t>
      </w:r>
      <w:r w:rsidR="008A0BDB">
        <w:rPr>
          <w:rFonts w:ascii="Arial" w:hAnsi="Arial" w:cs="David" w:hint="cs"/>
          <w:sz w:val="24"/>
          <w:szCs w:val="24"/>
          <w:rtl/>
        </w:rPr>
        <w:t xml:space="preserve">ריכות </w:t>
      </w:r>
      <w:r w:rsidRPr="00A41242">
        <w:rPr>
          <w:rFonts w:ascii="Arial" w:hAnsi="Arial" w:cs="David"/>
          <w:sz w:val="24"/>
          <w:szCs w:val="24"/>
          <w:rtl/>
        </w:rPr>
        <w:t xml:space="preserve">הכנת </w:t>
      </w:r>
      <w:r>
        <w:rPr>
          <w:rFonts w:ascii="Arial" w:hAnsi="Arial" w:cs="David" w:hint="cs"/>
          <w:sz w:val="24"/>
          <w:szCs w:val="24"/>
          <w:rtl/>
        </w:rPr>
        <w:t>בה"ת.</w:t>
      </w:r>
    </w:p>
    <w:p w14:paraId="48E32327" w14:textId="77777777" w:rsidR="00A438C8" w:rsidRPr="0090613A" w:rsidRDefault="00A438C8" w:rsidP="00A438C8">
      <w:pPr>
        <w:pStyle w:val="af"/>
        <w:spacing w:line="360" w:lineRule="auto"/>
        <w:textAlignment w:val="auto"/>
        <w:rPr>
          <w:rFonts w:ascii="Arial" w:hAnsi="Arial" w:cs="David"/>
          <w:sz w:val="24"/>
          <w:szCs w:val="24"/>
          <w:rtl/>
        </w:rPr>
      </w:pPr>
      <w:r w:rsidRPr="0090613A">
        <w:rPr>
          <w:rFonts w:ascii="Arial" w:hAnsi="Arial" w:cs="David"/>
          <w:sz w:val="24"/>
          <w:szCs w:val="24"/>
          <w:rtl/>
        </w:rPr>
        <w:t xml:space="preserve">יחד עם זאת, בתכנית נקבע כי מעל  </w:t>
      </w:r>
      <w:r>
        <w:rPr>
          <w:rFonts w:ascii="Arial" w:hAnsi="Arial" w:cs="David" w:hint="cs"/>
          <w:sz w:val="24"/>
          <w:szCs w:val="24"/>
          <w:rtl/>
        </w:rPr>
        <w:t xml:space="preserve">950 </w:t>
      </w:r>
      <w:r w:rsidRPr="0090613A">
        <w:rPr>
          <w:rFonts w:ascii="Arial" w:hAnsi="Arial" w:cs="David" w:hint="eastAsia"/>
          <w:sz w:val="24"/>
          <w:szCs w:val="24"/>
          <w:rtl/>
        </w:rPr>
        <w:t>חניות</w:t>
      </w:r>
      <w:r w:rsidRPr="0090613A">
        <w:rPr>
          <w:rFonts w:ascii="Arial" w:hAnsi="Arial" w:cs="David"/>
          <w:sz w:val="24"/>
          <w:szCs w:val="24"/>
          <w:rtl/>
        </w:rPr>
        <w:t xml:space="preserve"> </w:t>
      </w:r>
      <w:r w:rsidRPr="0090613A">
        <w:rPr>
          <w:rFonts w:ascii="Arial" w:hAnsi="Arial" w:cs="David" w:hint="eastAsia"/>
          <w:sz w:val="24"/>
          <w:szCs w:val="24"/>
          <w:rtl/>
        </w:rPr>
        <w:t>תידרש</w:t>
      </w:r>
      <w:r w:rsidRPr="0090613A">
        <w:rPr>
          <w:rFonts w:ascii="Arial" w:hAnsi="Arial" w:cs="David"/>
          <w:sz w:val="24"/>
          <w:szCs w:val="24"/>
          <w:rtl/>
        </w:rPr>
        <w:t xml:space="preserve"> </w:t>
      </w:r>
      <w:r w:rsidRPr="0090613A">
        <w:rPr>
          <w:rFonts w:ascii="Arial" w:hAnsi="Arial" w:cs="David" w:hint="eastAsia"/>
          <w:sz w:val="24"/>
          <w:szCs w:val="24"/>
          <w:rtl/>
        </w:rPr>
        <w:t>בדיקה</w:t>
      </w:r>
      <w:r w:rsidRPr="0090613A">
        <w:rPr>
          <w:rFonts w:ascii="Arial" w:hAnsi="Arial" w:cs="David"/>
          <w:sz w:val="24"/>
          <w:szCs w:val="24"/>
          <w:rtl/>
        </w:rPr>
        <w:t xml:space="preserve"> </w:t>
      </w:r>
      <w:r w:rsidRPr="0090613A">
        <w:rPr>
          <w:rFonts w:ascii="Arial" w:hAnsi="Arial" w:cs="David" w:hint="eastAsia"/>
          <w:sz w:val="24"/>
          <w:szCs w:val="24"/>
          <w:rtl/>
        </w:rPr>
        <w:t>תחבורתית</w:t>
      </w:r>
      <w:r w:rsidRPr="0090613A">
        <w:rPr>
          <w:rFonts w:ascii="Arial" w:hAnsi="Arial" w:cs="David"/>
          <w:sz w:val="24"/>
          <w:szCs w:val="24"/>
          <w:rtl/>
        </w:rPr>
        <w:t xml:space="preserve"> </w:t>
      </w:r>
      <w:r w:rsidRPr="0090613A">
        <w:rPr>
          <w:rFonts w:ascii="Arial" w:hAnsi="Arial" w:cs="David" w:hint="eastAsia"/>
          <w:sz w:val="24"/>
          <w:szCs w:val="24"/>
          <w:rtl/>
        </w:rPr>
        <w:t>מחודשת</w:t>
      </w:r>
      <w:r w:rsidRPr="0090613A">
        <w:rPr>
          <w:rFonts w:ascii="Arial" w:hAnsi="Arial" w:cs="David"/>
          <w:sz w:val="24"/>
          <w:szCs w:val="24"/>
          <w:rtl/>
        </w:rPr>
        <w:t xml:space="preserve"> של תכנון הצמתים ומכלולי הכניסה למחנה.  </w:t>
      </w:r>
    </w:p>
    <w:p w14:paraId="4CC87957" w14:textId="77777777" w:rsidR="00A438C8" w:rsidRDefault="00A438C8" w:rsidP="00A438C8">
      <w:pPr>
        <w:pStyle w:val="af"/>
        <w:spacing w:line="360" w:lineRule="auto"/>
        <w:textAlignment w:val="auto"/>
        <w:rPr>
          <w:rFonts w:ascii="Arial" w:hAnsi="Arial" w:cs="David"/>
          <w:sz w:val="24"/>
          <w:szCs w:val="24"/>
          <w:rtl/>
        </w:rPr>
      </w:pPr>
      <w:r w:rsidRPr="0090613A">
        <w:rPr>
          <w:rFonts w:ascii="Arial" w:hAnsi="Arial" w:cs="David" w:hint="eastAsia"/>
          <w:sz w:val="24"/>
          <w:szCs w:val="24"/>
          <w:rtl/>
        </w:rPr>
        <w:t>הועדה</w:t>
      </w:r>
      <w:r w:rsidRPr="0090613A">
        <w:rPr>
          <w:rFonts w:ascii="Arial" w:hAnsi="Arial" w:cs="David"/>
          <w:sz w:val="24"/>
          <w:szCs w:val="24"/>
          <w:rtl/>
        </w:rPr>
        <w:t xml:space="preserve"> מציינת כי דרך4304 הינה דרך סטטוטורית ברוחב של 20 מ' </w:t>
      </w:r>
      <w:r w:rsidR="008A0BDB">
        <w:rPr>
          <w:rFonts w:ascii="Arial" w:hAnsi="Arial" w:cs="David" w:hint="cs"/>
          <w:sz w:val="24"/>
          <w:szCs w:val="24"/>
          <w:rtl/>
        </w:rPr>
        <w:t xml:space="preserve">מכוח </w:t>
      </w:r>
      <w:r w:rsidR="008A0BDB" w:rsidRPr="0090613A">
        <w:rPr>
          <w:rFonts w:ascii="Arial" w:hAnsi="Arial" w:cs="David"/>
          <w:sz w:val="24"/>
          <w:szCs w:val="24"/>
          <w:rtl/>
        </w:rPr>
        <w:t xml:space="preserve">תכניות </w:t>
      </w:r>
      <w:r w:rsidRPr="0090613A">
        <w:rPr>
          <w:rFonts w:ascii="Arial" w:hAnsi="Arial" w:cs="David"/>
          <w:sz w:val="24"/>
          <w:szCs w:val="24"/>
          <w:rtl/>
        </w:rPr>
        <w:t>גז/ 16/ 3 וגז /29/ 14. ככל ש</w:t>
      </w:r>
      <w:r w:rsidR="008A0BDB">
        <w:rPr>
          <w:rFonts w:ascii="Arial" w:hAnsi="Arial" w:cs="David" w:hint="cs"/>
          <w:sz w:val="24"/>
          <w:szCs w:val="24"/>
          <w:rtl/>
        </w:rPr>
        <w:t xml:space="preserve">הדרך לא </w:t>
      </w:r>
      <w:r w:rsidRPr="0090613A">
        <w:rPr>
          <w:rFonts w:ascii="Arial" w:hAnsi="Arial" w:cs="David"/>
          <w:sz w:val="24"/>
          <w:szCs w:val="24"/>
          <w:rtl/>
        </w:rPr>
        <w:t xml:space="preserve">מומשה במלוא רוחבה, </w:t>
      </w:r>
      <w:r w:rsidRPr="0090613A">
        <w:rPr>
          <w:rFonts w:ascii="Arial" w:hAnsi="Arial" w:cs="David" w:hint="eastAsia"/>
          <w:sz w:val="24"/>
          <w:szCs w:val="24"/>
          <w:rtl/>
        </w:rPr>
        <w:t>ניתן</w:t>
      </w:r>
      <w:r w:rsidRPr="0090613A">
        <w:rPr>
          <w:rFonts w:ascii="Arial" w:hAnsi="Arial" w:cs="David"/>
          <w:sz w:val="24"/>
          <w:szCs w:val="24"/>
          <w:rtl/>
        </w:rPr>
        <w:t xml:space="preserve"> </w:t>
      </w:r>
      <w:r w:rsidRPr="0090613A">
        <w:rPr>
          <w:rFonts w:ascii="Arial" w:hAnsi="Arial" w:cs="David" w:hint="eastAsia"/>
          <w:sz w:val="24"/>
          <w:szCs w:val="24"/>
          <w:rtl/>
        </w:rPr>
        <w:t>לממשה</w:t>
      </w:r>
      <w:r w:rsidRPr="0090613A">
        <w:rPr>
          <w:rFonts w:ascii="Arial" w:hAnsi="Arial" w:cs="David"/>
          <w:sz w:val="24"/>
          <w:szCs w:val="24"/>
          <w:rtl/>
        </w:rPr>
        <w:t xml:space="preserve"> ללא קשר לפיתוח המחנה.</w:t>
      </w:r>
      <w:r w:rsidRPr="00A41242">
        <w:rPr>
          <w:rFonts w:ascii="Arial" w:hAnsi="Arial" w:cs="David" w:hint="cs"/>
          <w:sz w:val="24"/>
          <w:szCs w:val="24"/>
          <w:rtl/>
        </w:rPr>
        <w:t xml:space="preserve"> הוועדה</w:t>
      </w:r>
      <w:r>
        <w:rPr>
          <w:rFonts w:ascii="Arial" w:hAnsi="Arial" w:cs="David" w:hint="cs"/>
          <w:sz w:val="24"/>
          <w:szCs w:val="24"/>
          <w:rtl/>
        </w:rPr>
        <w:t xml:space="preserve"> מבהירה כי תוספת חניות מעל 950 יידרש תאום עם משרד התחבורה ואישור הולמ"ב.</w:t>
      </w:r>
    </w:p>
    <w:p w14:paraId="41E3E735" w14:textId="77777777" w:rsidR="00A438C8" w:rsidRPr="00FE4221" w:rsidRDefault="00A438C8" w:rsidP="00A438C8">
      <w:pPr>
        <w:pStyle w:val="af"/>
        <w:spacing w:line="360" w:lineRule="auto"/>
        <w:textAlignment w:val="auto"/>
        <w:rPr>
          <w:rFonts w:ascii="Arial" w:hAnsi="Arial" w:cs="David"/>
          <w:sz w:val="24"/>
          <w:szCs w:val="24"/>
          <w:rtl/>
        </w:rPr>
      </w:pPr>
      <w:r>
        <w:rPr>
          <w:rFonts w:ascii="Arial" w:hAnsi="Arial" w:cs="David" w:hint="cs"/>
          <w:sz w:val="24"/>
          <w:szCs w:val="24"/>
          <w:rtl/>
        </w:rPr>
        <w:t xml:space="preserve">כמו כן סעיף 6.8 סעיף קטן 10 </w:t>
      </w:r>
      <w:r w:rsidR="008A0BDB" w:rsidRPr="00217338">
        <w:rPr>
          <w:rFonts w:ascii="Arial" w:hAnsi="Arial" w:cs="David" w:hint="cs"/>
          <w:b/>
          <w:bCs/>
          <w:sz w:val="24"/>
          <w:szCs w:val="24"/>
          <w:rtl/>
        </w:rPr>
        <w:t xml:space="preserve">יתוקן </w:t>
      </w:r>
      <w:r w:rsidRPr="00217338">
        <w:rPr>
          <w:rFonts w:ascii="Arial" w:hAnsi="Arial" w:cs="David" w:hint="cs"/>
          <w:b/>
          <w:bCs/>
          <w:sz w:val="24"/>
          <w:szCs w:val="24"/>
          <w:rtl/>
        </w:rPr>
        <w:t>כדלקמן</w:t>
      </w:r>
      <w:r>
        <w:rPr>
          <w:rFonts w:ascii="Arial" w:hAnsi="Arial" w:cs="David" w:hint="cs"/>
          <w:sz w:val="24"/>
          <w:szCs w:val="24"/>
          <w:rtl/>
        </w:rPr>
        <w:t>: תנאי להיתר בניה מעל 70,000 מ"ר יהיה שדרוג דרך 4304 עבור הולכי רגל ורוכבי אופניים מהמחנה לכיוון תחנת הרכבת.</w:t>
      </w:r>
    </w:p>
    <w:p w14:paraId="5F29A59B" w14:textId="77777777" w:rsidR="00A438C8" w:rsidRDefault="00A438C8" w:rsidP="00A438C8">
      <w:pPr>
        <w:rPr>
          <w:rFonts w:ascii="Arial" w:hAnsi="Arial" w:cs="David"/>
          <w:rtl/>
        </w:rPr>
      </w:pPr>
    </w:p>
    <w:p w14:paraId="5BC324D7" w14:textId="77777777" w:rsidR="00A438C8" w:rsidRPr="0090613A" w:rsidRDefault="00A438C8" w:rsidP="00A438C8">
      <w:pPr>
        <w:pStyle w:val="af"/>
        <w:numPr>
          <w:ilvl w:val="0"/>
          <w:numId w:val="16"/>
        </w:numPr>
        <w:spacing w:line="360" w:lineRule="auto"/>
        <w:rPr>
          <w:rFonts w:ascii="Arial" w:hAnsi="Arial" w:cs="David"/>
          <w:b/>
          <w:bCs/>
          <w:sz w:val="24"/>
          <w:szCs w:val="24"/>
        </w:rPr>
      </w:pPr>
      <w:r w:rsidRPr="0090613A">
        <w:rPr>
          <w:rFonts w:ascii="Arial" w:hAnsi="Arial" w:cs="David" w:hint="cs"/>
          <w:b/>
          <w:bCs/>
          <w:sz w:val="24"/>
          <w:szCs w:val="24"/>
          <w:rtl/>
        </w:rPr>
        <w:t xml:space="preserve">ניקוז:   </w:t>
      </w:r>
    </w:p>
    <w:p w14:paraId="68693DC5" w14:textId="77777777" w:rsidR="00A438C8" w:rsidRDefault="00A438C8" w:rsidP="00A438C8">
      <w:pPr>
        <w:pStyle w:val="af"/>
        <w:spacing w:line="360" w:lineRule="auto"/>
        <w:rPr>
          <w:rFonts w:ascii="David" w:hAnsi="David" w:cs="David"/>
          <w:sz w:val="24"/>
          <w:szCs w:val="24"/>
          <w:rtl/>
        </w:rPr>
      </w:pPr>
      <w:r w:rsidRPr="0090613A">
        <w:rPr>
          <w:rFonts w:ascii="Arial" w:hAnsi="Arial" w:cs="David" w:hint="cs"/>
          <w:sz w:val="24"/>
          <w:szCs w:val="24"/>
          <w:rtl/>
        </w:rPr>
        <w:t>ביחס לטענות</w:t>
      </w:r>
      <w:r w:rsidRPr="0090613A">
        <w:rPr>
          <w:rFonts w:ascii="Arial" w:hAnsi="Arial" w:cs="David" w:hint="cs"/>
          <w:b/>
          <w:bCs/>
          <w:sz w:val="24"/>
          <w:szCs w:val="24"/>
          <w:rtl/>
        </w:rPr>
        <w:t xml:space="preserve"> </w:t>
      </w:r>
      <w:r w:rsidRPr="0090613A">
        <w:rPr>
          <w:rFonts w:ascii="Arial" w:hAnsi="Arial" w:cs="David" w:hint="cs"/>
          <w:sz w:val="24"/>
          <w:szCs w:val="24"/>
          <w:rtl/>
        </w:rPr>
        <w:t>שעלו בדבר גלישות מחוץ לשטח המחנה</w:t>
      </w:r>
      <w:r>
        <w:rPr>
          <w:rFonts w:ascii="Arial" w:hAnsi="Arial" w:cs="David" w:hint="cs"/>
          <w:b/>
          <w:bCs/>
          <w:sz w:val="24"/>
          <w:szCs w:val="24"/>
          <w:rtl/>
        </w:rPr>
        <w:t xml:space="preserve"> - </w:t>
      </w:r>
      <w:r w:rsidRPr="005F7754">
        <w:rPr>
          <w:rFonts w:ascii="Arial" w:hAnsi="Arial" w:cs="David" w:hint="eastAsia"/>
          <w:sz w:val="24"/>
          <w:szCs w:val="24"/>
          <w:rtl/>
        </w:rPr>
        <w:t>לתכנית</w:t>
      </w:r>
      <w:r w:rsidRPr="005F7754">
        <w:rPr>
          <w:rFonts w:ascii="Arial" w:hAnsi="Arial" w:cs="David"/>
          <w:sz w:val="24"/>
          <w:szCs w:val="24"/>
          <w:rtl/>
        </w:rPr>
        <w:t xml:space="preserve"> </w:t>
      </w:r>
      <w:r w:rsidRPr="005F7754">
        <w:rPr>
          <w:rFonts w:ascii="Arial" w:hAnsi="Arial" w:cs="David" w:hint="eastAsia"/>
          <w:sz w:val="24"/>
          <w:szCs w:val="24"/>
          <w:rtl/>
        </w:rPr>
        <w:t>צורף</w:t>
      </w:r>
      <w:r w:rsidRPr="005F7754">
        <w:rPr>
          <w:rFonts w:ascii="Arial" w:hAnsi="Arial" w:cs="David"/>
          <w:sz w:val="24"/>
          <w:szCs w:val="24"/>
          <w:rtl/>
        </w:rPr>
        <w:t xml:space="preserve"> נספח ניקוז שאושר על ידי רשות ניקוז ירקון ורשות ניקוז לכיש ויועצת התשתיות של לשכת התכנון</w:t>
      </w:r>
      <w:r>
        <w:rPr>
          <w:rFonts w:ascii="David" w:hAnsi="David" w:cs="David" w:hint="cs"/>
          <w:sz w:val="24"/>
          <w:szCs w:val="24"/>
          <w:rtl/>
        </w:rPr>
        <w:t>.</w:t>
      </w:r>
    </w:p>
    <w:p w14:paraId="28739D76" w14:textId="77777777" w:rsidR="00A438C8" w:rsidRDefault="00A438C8" w:rsidP="00A438C8">
      <w:pPr>
        <w:pStyle w:val="af"/>
        <w:spacing w:line="360" w:lineRule="auto"/>
        <w:ind w:left="786"/>
        <w:rPr>
          <w:rFonts w:ascii="David" w:eastAsia="David" w:hAnsi="David" w:cs="David"/>
          <w:sz w:val="24"/>
          <w:szCs w:val="24"/>
        </w:rPr>
      </w:pPr>
      <w:r>
        <w:rPr>
          <w:rFonts w:ascii="David" w:hAnsi="David" w:cs="David" w:hint="cs"/>
          <w:sz w:val="24"/>
          <w:szCs w:val="24"/>
          <w:rtl/>
        </w:rPr>
        <w:t>נ</w:t>
      </w:r>
      <w:r w:rsidRPr="00250277">
        <w:rPr>
          <w:rFonts w:ascii="David" w:hAnsi="David" w:cs="David"/>
          <w:sz w:val="24"/>
          <w:szCs w:val="24"/>
          <w:rtl/>
        </w:rPr>
        <w:t xml:space="preserve">ספח הניקוז </w:t>
      </w:r>
      <w:r>
        <w:rPr>
          <w:rFonts w:ascii="David" w:hAnsi="David" w:cs="David" w:hint="cs"/>
          <w:sz w:val="24"/>
          <w:szCs w:val="24"/>
          <w:rtl/>
        </w:rPr>
        <w:t xml:space="preserve">של התכנית </w:t>
      </w:r>
      <w:r w:rsidRPr="00250277">
        <w:rPr>
          <w:rFonts w:ascii="David" w:hAnsi="David" w:cs="David"/>
          <w:sz w:val="24"/>
          <w:szCs w:val="24"/>
          <w:rtl/>
        </w:rPr>
        <w:t xml:space="preserve">בוצע בהתאם להנחיות </w:t>
      </w:r>
      <w:r w:rsidRPr="00250277">
        <w:rPr>
          <w:rFonts w:ascii="David" w:hAnsi="David" w:cs="David" w:hint="cs"/>
          <w:sz w:val="24"/>
          <w:szCs w:val="24"/>
          <w:rtl/>
        </w:rPr>
        <w:t xml:space="preserve">חדשניות ועדכניות של </w:t>
      </w:r>
      <w:r w:rsidRPr="00250277">
        <w:rPr>
          <w:rFonts w:ascii="David" w:hAnsi="David" w:cs="David"/>
          <w:sz w:val="24"/>
          <w:szCs w:val="24"/>
          <w:rtl/>
        </w:rPr>
        <w:t xml:space="preserve">תמ"א 1 שינוי 8 הדורש </w:t>
      </w:r>
      <w:r w:rsidRPr="00250277">
        <w:rPr>
          <w:rFonts w:ascii="David" w:eastAsia="David" w:hAnsi="David" w:cs="David"/>
          <w:sz w:val="24"/>
          <w:szCs w:val="24"/>
          <w:rtl/>
        </w:rPr>
        <w:t xml:space="preserve">פתרונות בעלי פוטנציאל יישום לעמידה ביעד נפח הנגר לניהול של לפחות </w:t>
      </w:r>
      <w:r w:rsidRPr="00250277">
        <w:rPr>
          <w:rFonts w:ascii="David" w:eastAsia="David" w:hAnsi="David" w:cs="David"/>
          <w:sz w:val="24"/>
          <w:szCs w:val="24"/>
        </w:rPr>
        <w:t>75%</w:t>
      </w:r>
      <w:r w:rsidRPr="00250277">
        <w:rPr>
          <w:rFonts w:ascii="David" w:eastAsia="David" w:hAnsi="David" w:cs="David"/>
          <w:sz w:val="24"/>
          <w:szCs w:val="24"/>
          <w:rtl/>
        </w:rPr>
        <w:t xml:space="preserve"> מנפח הנגר היממתי בתחומה במצב המוצע. התייחסות לספיקה או נפח תכן של נגר בנספח תהיה לתקופת חזרה של </w:t>
      </w:r>
      <w:r w:rsidRPr="00250277">
        <w:rPr>
          <w:rFonts w:ascii="David" w:eastAsia="David" w:hAnsi="David" w:cs="David"/>
          <w:sz w:val="24"/>
          <w:szCs w:val="24"/>
        </w:rPr>
        <w:t>1:50</w:t>
      </w:r>
      <w:r w:rsidRPr="00250277">
        <w:rPr>
          <w:rFonts w:ascii="David" w:eastAsia="David" w:hAnsi="David" w:cs="David"/>
          <w:sz w:val="24"/>
          <w:szCs w:val="24"/>
          <w:rtl/>
        </w:rPr>
        <w:t>.</w:t>
      </w:r>
      <w:r>
        <w:rPr>
          <w:rFonts w:ascii="David" w:eastAsia="David" w:hAnsi="David" w:cs="David" w:hint="cs"/>
          <w:sz w:val="24"/>
          <w:szCs w:val="24"/>
          <w:rtl/>
        </w:rPr>
        <w:t xml:space="preserve"> </w:t>
      </w:r>
      <w:r w:rsidRPr="00250277">
        <w:rPr>
          <w:rFonts w:ascii="David" w:eastAsia="David" w:hAnsi="David" w:cs="David"/>
          <w:sz w:val="24"/>
          <w:szCs w:val="24"/>
          <w:rtl/>
        </w:rPr>
        <w:t>הפתרונות שתוכננו עומדים מעל ומעבר לדרישות תמ"א 1 שינוי 8 ומפורטים ב</w:t>
      </w:r>
      <w:r>
        <w:rPr>
          <w:rFonts w:ascii="David" w:eastAsia="David" w:hAnsi="David" w:cs="David" w:hint="cs"/>
          <w:sz w:val="24"/>
          <w:szCs w:val="24"/>
          <w:rtl/>
        </w:rPr>
        <w:t>נ</w:t>
      </w:r>
      <w:r w:rsidRPr="00250277">
        <w:rPr>
          <w:rFonts w:ascii="David" w:eastAsia="David" w:hAnsi="David" w:cs="David"/>
          <w:sz w:val="24"/>
          <w:szCs w:val="24"/>
          <w:rtl/>
        </w:rPr>
        <w:t>ספח הניקוז של התכנית</w:t>
      </w:r>
      <w:r>
        <w:rPr>
          <w:rFonts w:ascii="David" w:eastAsia="David" w:hAnsi="David" w:cs="David" w:hint="cs"/>
          <w:sz w:val="24"/>
          <w:szCs w:val="24"/>
          <w:rtl/>
        </w:rPr>
        <w:t xml:space="preserve">. נפח הנגר לניהול הוא 23860 מ"ק ונפח הנגר המנוהל הוא 44170 מ"ק. </w:t>
      </w:r>
    </w:p>
    <w:p w14:paraId="766C8B1C" w14:textId="77777777" w:rsidR="00A438C8" w:rsidRDefault="00A438C8" w:rsidP="00A438C8">
      <w:pPr>
        <w:spacing w:line="360" w:lineRule="auto"/>
        <w:rPr>
          <w:rFonts w:ascii="David" w:eastAsia="David" w:hAnsi="David" w:cs="David"/>
          <w:rtl/>
        </w:rPr>
      </w:pPr>
      <w:r>
        <w:rPr>
          <w:rFonts w:ascii="David" w:eastAsia="David" w:hAnsi="David" w:cs="David" w:hint="cs"/>
          <w:rtl/>
        </w:rPr>
        <w:t xml:space="preserve">              </w:t>
      </w:r>
      <w:r w:rsidRPr="00F71C6C">
        <w:rPr>
          <w:rFonts w:ascii="David" w:eastAsia="David" w:hAnsi="David" w:cs="David"/>
          <w:rtl/>
        </w:rPr>
        <w:t>הוראות התכנית סעיף 6.8 תנאים למתן היתרי בניה קובעות כי י</w:t>
      </w:r>
      <w:r>
        <w:rPr>
          <w:rFonts w:ascii="David" w:eastAsia="David" w:hAnsi="David" w:cs="David" w:hint="cs"/>
          <w:rtl/>
        </w:rPr>
        <w:t>י</w:t>
      </w:r>
      <w:r w:rsidRPr="00F71C6C">
        <w:rPr>
          <w:rFonts w:ascii="David" w:eastAsia="David" w:hAnsi="David" w:cs="David"/>
          <w:rtl/>
        </w:rPr>
        <w:t xml:space="preserve">דרש תכנון מפורט </w:t>
      </w:r>
      <w:r>
        <w:rPr>
          <w:rFonts w:ascii="David" w:eastAsia="David" w:hAnsi="David" w:cs="David" w:hint="cs"/>
          <w:rtl/>
        </w:rPr>
        <w:t xml:space="preserve">               </w:t>
      </w:r>
    </w:p>
    <w:p w14:paraId="3D21A9CF" w14:textId="77777777" w:rsidR="00A438C8" w:rsidRPr="00F71C6C" w:rsidRDefault="00A438C8" w:rsidP="00A438C8">
      <w:pPr>
        <w:spacing w:line="360" w:lineRule="auto"/>
        <w:rPr>
          <w:rFonts w:ascii="David" w:eastAsia="David" w:hAnsi="David" w:cs="David"/>
          <w:rtl/>
        </w:rPr>
      </w:pPr>
      <w:r>
        <w:rPr>
          <w:rFonts w:ascii="David" w:eastAsia="David" w:hAnsi="David" w:cs="David" w:hint="cs"/>
          <w:rtl/>
        </w:rPr>
        <w:t xml:space="preserve">             </w:t>
      </w:r>
      <w:r w:rsidRPr="00F71C6C">
        <w:rPr>
          <w:rFonts w:ascii="David" w:eastAsia="David" w:hAnsi="David" w:cs="David"/>
          <w:rtl/>
        </w:rPr>
        <w:t>פתרונות הטיפול בנגר:</w:t>
      </w:r>
    </w:p>
    <w:p w14:paraId="4F7C2EC2" w14:textId="77777777" w:rsidR="00A438C8" w:rsidRPr="00F71C6C" w:rsidRDefault="00A438C8" w:rsidP="00A438C8">
      <w:pPr>
        <w:pStyle w:val="af"/>
        <w:numPr>
          <w:ilvl w:val="0"/>
          <w:numId w:val="15"/>
        </w:numPr>
        <w:overflowPunct/>
        <w:autoSpaceDE/>
        <w:autoSpaceDN/>
        <w:adjustRightInd/>
        <w:spacing w:line="360" w:lineRule="auto"/>
        <w:jc w:val="left"/>
        <w:textAlignment w:val="auto"/>
        <w:rPr>
          <w:rFonts w:ascii="David" w:hAnsi="David" w:cs="David"/>
          <w:sz w:val="24"/>
          <w:szCs w:val="24"/>
          <w:rtl/>
        </w:rPr>
      </w:pPr>
      <w:r w:rsidRPr="00F71C6C">
        <w:rPr>
          <w:rFonts w:ascii="David" w:eastAsia="David" w:hAnsi="David" w:cs="David"/>
          <w:sz w:val="24"/>
          <w:szCs w:val="24"/>
          <w:rtl/>
        </w:rPr>
        <w:lastRenderedPageBreak/>
        <w:t xml:space="preserve">תנאי להיתר הינו אישור פתרון לניהול נגר בהתאם לתמא </w:t>
      </w:r>
      <w:r w:rsidRPr="00F71C6C">
        <w:rPr>
          <w:rFonts w:ascii="David" w:eastAsia="David" w:hAnsi="David" w:cs="David"/>
          <w:sz w:val="24"/>
          <w:szCs w:val="24"/>
        </w:rPr>
        <w:t>1</w:t>
      </w:r>
      <w:r w:rsidRPr="00F71C6C">
        <w:rPr>
          <w:rFonts w:ascii="David" w:eastAsia="David" w:hAnsi="David" w:cs="David"/>
          <w:sz w:val="24"/>
          <w:szCs w:val="24"/>
          <w:rtl/>
        </w:rPr>
        <w:t xml:space="preserve"> שינוי </w:t>
      </w:r>
      <w:r w:rsidRPr="00F71C6C">
        <w:rPr>
          <w:rFonts w:ascii="David" w:eastAsia="David" w:hAnsi="David" w:cs="David"/>
          <w:sz w:val="24"/>
          <w:szCs w:val="24"/>
        </w:rPr>
        <w:t>8</w:t>
      </w:r>
      <w:r w:rsidRPr="00F71C6C">
        <w:rPr>
          <w:rFonts w:ascii="David" w:eastAsia="David" w:hAnsi="David" w:cs="David"/>
          <w:sz w:val="24"/>
          <w:szCs w:val="24"/>
          <w:rtl/>
        </w:rPr>
        <w:t xml:space="preserve"> הכולל פתרונות בעלי פוטנציאל יישום לעמידה ביעד נפח הנגר לניהול של לפחות </w:t>
      </w:r>
      <w:r w:rsidRPr="00F71C6C">
        <w:rPr>
          <w:rFonts w:ascii="David" w:eastAsia="David" w:hAnsi="David" w:cs="David"/>
          <w:sz w:val="24"/>
          <w:szCs w:val="24"/>
        </w:rPr>
        <w:t>75%</w:t>
      </w:r>
      <w:r w:rsidRPr="00F71C6C">
        <w:rPr>
          <w:rFonts w:ascii="David" w:eastAsia="David" w:hAnsi="David" w:cs="David"/>
          <w:sz w:val="24"/>
          <w:szCs w:val="24"/>
          <w:rtl/>
        </w:rPr>
        <w:t xml:space="preserve"> מנפח הנגר היממתי בתחומה במצב המוצע. התייחסות לספיקה או נפח תכן של נגר בנספח תהיה לתקופת חזרה של </w:t>
      </w:r>
      <w:r w:rsidRPr="00F71C6C">
        <w:rPr>
          <w:rFonts w:ascii="David" w:eastAsia="David" w:hAnsi="David" w:cs="David"/>
          <w:sz w:val="24"/>
          <w:szCs w:val="24"/>
        </w:rPr>
        <w:t>1:50</w:t>
      </w:r>
      <w:r w:rsidRPr="00F71C6C">
        <w:rPr>
          <w:rFonts w:ascii="David" w:eastAsia="David" w:hAnsi="David" w:cs="David"/>
          <w:sz w:val="24"/>
          <w:szCs w:val="24"/>
          <w:rtl/>
        </w:rPr>
        <w:t>.</w:t>
      </w:r>
    </w:p>
    <w:p w14:paraId="6A1AAA08" w14:textId="77777777" w:rsidR="00A438C8" w:rsidRPr="00F71C6C" w:rsidRDefault="00A438C8" w:rsidP="00A438C8">
      <w:pPr>
        <w:pStyle w:val="af"/>
        <w:numPr>
          <w:ilvl w:val="0"/>
          <w:numId w:val="15"/>
        </w:numPr>
        <w:overflowPunct/>
        <w:autoSpaceDE/>
        <w:autoSpaceDN/>
        <w:adjustRightInd/>
        <w:spacing w:line="360" w:lineRule="auto"/>
        <w:jc w:val="left"/>
        <w:textAlignment w:val="auto"/>
        <w:rPr>
          <w:rFonts w:ascii="David" w:hAnsi="David" w:cs="David"/>
          <w:sz w:val="24"/>
          <w:szCs w:val="24"/>
          <w:rtl/>
        </w:rPr>
      </w:pPr>
      <w:r w:rsidRPr="00F71C6C">
        <w:rPr>
          <w:rFonts w:ascii="David" w:hAnsi="David" w:cs="David"/>
          <w:sz w:val="24"/>
          <w:szCs w:val="24"/>
          <w:rtl/>
        </w:rPr>
        <w:t>תנאי להיתר בניה ראשון בכל אגן ניקוז יהיה יישום פתרונות ניהול נגר מלא עבור אותו אגן.</w:t>
      </w:r>
    </w:p>
    <w:p w14:paraId="1BF9E1C8" w14:textId="77777777" w:rsidR="00A438C8" w:rsidRDefault="00A438C8" w:rsidP="00A438C8">
      <w:pPr>
        <w:spacing w:line="360" w:lineRule="auto"/>
        <w:ind w:left="720"/>
        <w:rPr>
          <w:rFonts w:ascii="David" w:hAnsi="David" w:cs="David"/>
          <w:rtl/>
        </w:rPr>
      </w:pPr>
      <w:r>
        <w:rPr>
          <w:rFonts w:ascii="David" w:hAnsi="David" w:cs="David" w:hint="cs"/>
          <w:rtl/>
        </w:rPr>
        <w:t>לבקשה ש</w:t>
      </w:r>
      <w:r w:rsidRPr="00F71C6C">
        <w:rPr>
          <w:rFonts w:ascii="David" w:hAnsi="David" w:cs="David"/>
          <w:rtl/>
        </w:rPr>
        <w:t>לא לאפשר גלישות לחלקות הגובלות, מבחינה תכנונית הנדסית כל פתרון מחויב לאפשר גלישות עבור תרחישי קיצון וכך תוכנן גם פה.</w:t>
      </w:r>
    </w:p>
    <w:p w14:paraId="5C576635" w14:textId="77777777" w:rsidR="00A438C8" w:rsidRPr="0090613A" w:rsidRDefault="00A438C8" w:rsidP="00A438C8">
      <w:pPr>
        <w:spacing w:line="360" w:lineRule="auto"/>
        <w:ind w:left="720"/>
        <w:rPr>
          <w:rFonts w:ascii="David" w:hAnsi="David" w:cs="David"/>
          <w:rtl/>
        </w:rPr>
      </w:pPr>
      <w:r w:rsidRPr="0090613A">
        <w:rPr>
          <w:rFonts w:ascii="David" w:hAnsi="David" w:cs="David" w:hint="cs"/>
          <w:b/>
          <w:bCs/>
          <w:rtl/>
        </w:rPr>
        <w:t>יחד עם זאת</w:t>
      </w:r>
      <w:r w:rsidRPr="0090613A">
        <w:rPr>
          <w:rFonts w:ascii="David" w:hAnsi="David" w:cs="David" w:hint="cs"/>
          <w:rtl/>
        </w:rPr>
        <w:t xml:space="preserve"> ומבלי לגרוע מהאמור ולנוכח טענות כי פתרונות הניקוז בוצעו וכי חרף זאת </w:t>
      </w:r>
      <w:r w:rsidR="008A0BDB">
        <w:rPr>
          <w:rFonts w:ascii="David" w:hAnsi="David" w:cs="David" w:hint="cs"/>
          <w:rtl/>
        </w:rPr>
        <w:t>נטען כי</w:t>
      </w:r>
      <w:r w:rsidR="00217338">
        <w:rPr>
          <w:rFonts w:ascii="David" w:hAnsi="David" w:cs="David" w:hint="cs"/>
          <w:rtl/>
        </w:rPr>
        <w:t xml:space="preserve"> </w:t>
      </w:r>
      <w:r w:rsidR="008A0BDB">
        <w:rPr>
          <w:rFonts w:ascii="David" w:hAnsi="David" w:cs="David" w:hint="cs"/>
          <w:rtl/>
        </w:rPr>
        <w:t>היו</w:t>
      </w:r>
      <w:r w:rsidR="00217338">
        <w:rPr>
          <w:rFonts w:ascii="David" w:hAnsi="David" w:cs="David" w:hint="cs"/>
          <w:rtl/>
        </w:rPr>
        <w:t xml:space="preserve"> </w:t>
      </w:r>
      <w:r w:rsidRPr="0090613A">
        <w:rPr>
          <w:rFonts w:ascii="David" w:hAnsi="David" w:cs="David" w:hint="cs"/>
          <w:rtl/>
        </w:rPr>
        <w:t>בעיות הצפה בחורף האחרון</w:t>
      </w:r>
      <w:r>
        <w:rPr>
          <w:rFonts w:ascii="David" w:hAnsi="David" w:cs="David" w:hint="cs"/>
          <w:rtl/>
        </w:rPr>
        <w:t>,</w:t>
      </w:r>
      <w:r w:rsidR="00217338">
        <w:rPr>
          <w:rFonts w:ascii="David" w:hAnsi="David" w:cs="David" w:hint="cs"/>
          <w:rtl/>
        </w:rPr>
        <w:t xml:space="preserve"> </w:t>
      </w:r>
      <w:r w:rsidRPr="0090613A">
        <w:rPr>
          <w:rFonts w:ascii="David" w:hAnsi="David" w:cs="David" w:hint="cs"/>
          <w:rtl/>
        </w:rPr>
        <w:t xml:space="preserve">ייקבע כי </w:t>
      </w:r>
      <w:r w:rsidRPr="0090613A">
        <w:rPr>
          <w:rFonts w:ascii="David" w:hAnsi="David" w:cs="David" w:hint="cs"/>
          <w:b/>
          <w:bCs/>
          <w:rtl/>
        </w:rPr>
        <w:t>תנאי למתן תוקף</w:t>
      </w:r>
      <w:r w:rsidRPr="0090613A">
        <w:rPr>
          <w:rFonts w:ascii="David" w:hAnsi="David" w:cs="David" w:hint="cs"/>
          <w:rtl/>
        </w:rPr>
        <w:t xml:space="preserve"> לתכנית </w:t>
      </w:r>
      <w:r>
        <w:rPr>
          <w:rFonts w:ascii="David" w:hAnsi="David" w:cs="David" w:hint="cs"/>
          <w:rtl/>
        </w:rPr>
        <w:t xml:space="preserve">יהיה </w:t>
      </w:r>
      <w:r w:rsidRPr="0090613A">
        <w:rPr>
          <w:rFonts w:ascii="David" w:hAnsi="David" w:cs="David" w:hint="cs"/>
          <w:rtl/>
        </w:rPr>
        <w:t>תאום עם רשו</w:t>
      </w:r>
      <w:r>
        <w:rPr>
          <w:rFonts w:ascii="David" w:hAnsi="David" w:cs="David" w:hint="cs"/>
          <w:rtl/>
        </w:rPr>
        <w:t>יו</w:t>
      </w:r>
      <w:r w:rsidRPr="0090613A">
        <w:rPr>
          <w:rFonts w:ascii="David" w:hAnsi="David" w:cs="David" w:hint="cs"/>
          <w:rtl/>
        </w:rPr>
        <w:t>ת הניקוז לפעולות שבוצעו וקביעת דרישות נוספות ככל שיידרש שיוטמעו בהוראות התכנית.</w:t>
      </w:r>
    </w:p>
    <w:p w14:paraId="1FF8F412" w14:textId="77777777" w:rsidR="00A438C8" w:rsidRPr="00A41242" w:rsidRDefault="00A438C8" w:rsidP="00A438C8">
      <w:pPr>
        <w:rPr>
          <w:rFonts w:ascii="Arial" w:hAnsi="Arial" w:cs="David"/>
          <w:b/>
          <w:bCs/>
          <w:rtl/>
        </w:rPr>
      </w:pPr>
    </w:p>
    <w:p w14:paraId="2CB810D6" w14:textId="77777777" w:rsidR="00A438C8" w:rsidRPr="00AE4037" w:rsidRDefault="00A438C8" w:rsidP="00A438C8">
      <w:pPr>
        <w:rPr>
          <w:rFonts w:ascii="Arial" w:hAnsi="Arial" w:cs="David"/>
          <w:b/>
          <w:bCs/>
          <w:u w:val="single"/>
          <w:rtl/>
        </w:rPr>
      </w:pPr>
      <w:r w:rsidRPr="00AE4037">
        <w:rPr>
          <w:rFonts w:ascii="Arial" w:hAnsi="Arial" w:cs="David" w:hint="cs"/>
          <w:b/>
          <w:bCs/>
          <w:u w:val="single"/>
          <w:rtl/>
        </w:rPr>
        <w:t>מענה מפורט:</w:t>
      </w:r>
    </w:p>
    <w:p w14:paraId="2C6AA15C" w14:textId="77777777" w:rsidR="00A438C8" w:rsidRDefault="00A438C8" w:rsidP="00A438C8">
      <w:pPr>
        <w:rPr>
          <w:rFonts w:ascii="Arial" w:hAnsi="Arial" w:cs="David"/>
          <w:rtl/>
        </w:rPr>
      </w:pPr>
    </w:p>
    <w:p w14:paraId="11BD0211" w14:textId="77777777" w:rsidR="00A438C8" w:rsidRDefault="00A438C8" w:rsidP="00A438C8">
      <w:pPr>
        <w:rPr>
          <w:rFonts w:ascii="Arial" w:hAnsi="Arial" w:cs="David"/>
          <w:rtl/>
        </w:rPr>
      </w:pPr>
    </w:p>
    <w:p w14:paraId="1B051022" w14:textId="77777777" w:rsidR="00A438C8" w:rsidRPr="007415DE" w:rsidRDefault="00A438C8" w:rsidP="00A438C8">
      <w:pPr>
        <w:pStyle w:val="af"/>
        <w:numPr>
          <w:ilvl w:val="0"/>
          <w:numId w:val="3"/>
        </w:numPr>
        <w:rPr>
          <w:rFonts w:ascii="Arial" w:hAnsi="Arial" w:cs="David"/>
          <w:b/>
          <w:bCs/>
          <w:sz w:val="24"/>
          <w:szCs w:val="24"/>
          <w:u w:val="single"/>
          <w:rtl/>
        </w:rPr>
      </w:pPr>
      <w:r w:rsidRPr="007415DE">
        <w:rPr>
          <w:rFonts w:ascii="Arial" w:hAnsi="Arial" w:cs="David" w:hint="cs"/>
          <w:b/>
          <w:bCs/>
          <w:sz w:val="24"/>
          <w:szCs w:val="24"/>
          <w:u w:val="single"/>
          <w:rtl/>
        </w:rPr>
        <w:t xml:space="preserve">התנגדות משרד הביטחון </w:t>
      </w:r>
    </w:p>
    <w:p w14:paraId="2C48A68B" w14:textId="77777777" w:rsidR="00A438C8" w:rsidRDefault="00A438C8" w:rsidP="00A438C8">
      <w:pPr>
        <w:ind w:left="720"/>
        <w:rPr>
          <w:rFonts w:ascii="Arial" w:hAnsi="Arial" w:cs="David"/>
          <w:rtl/>
        </w:rPr>
      </w:pPr>
      <w:r>
        <w:rPr>
          <w:rFonts w:ascii="Arial" w:hAnsi="Arial" w:cs="David" w:hint="cs"/>
          <w:rtl/>
        </w:rPr>
        <w:t>בהוראות התכנית:</w:t>
      </w:r>
    </w:p>
    <w:p w14:paraId="7A29F331" w14:textId="77777777" w:rsidR="00A438C8" w:rsidRDefault="00A438C8" w:rsidP="00A438C8">
      <w:pPr>
        <w:pStyle w:val="af"/>
        <w:numPr>
          <w:ilvl w:val="0"/>
          <w:numId w:val="4"/>
        </w:numPr>
        <w:spacing w:line="360" w:lineRule="auto"/>
        <w:rPr>
          <w:rFonts w:ascii="Arial" w:hAnsi="Arial" w:cs="David"/>
          <w:sz w:val="24"/>
          <w:szCs w:val="24"/>
        </w:rPr>
      </w:pPr>
      <w:r w:rsidRPr="006C22D8">
        <w:rPr>
          <w:rFonts w:ascii="Arial" w:hAnsi="Arial" w:cs="David" w:hint="cs"/>
          <w:sz w:val="24"/>
          <w:szCs w:val="24"/>
          <w:rtl/>
        </w:rPr>
        <w:t>בסעיף 4.3.1 המפרט את השימושים  המותרים במחנה צבאי מבוקש לשנות לשימוש מערכת הביטחון</w:t>
      </w:r>
      <w:r>
        <w:rPr>
          <w:rFonts w:ascii="Arial" w:hAnsi="Arial" w:cs="David" w:hint="cs"/>
          <w:sz w:val="24"/>
          <w:szCs w:val="24"/>
          <w:rtl/>
        </w:rPr>
        <w:t xml:space="preserve">. </w:t>
      </w:r>
      <w:r w:rsidRPr="00257E33">
        <w:rPr>
          <w:rFonts w:ascii="Arial" w:hAnsi="Arial" w:cs="David" w:hint="cs"/>
          <w:b/>
          <w:bCs/>
          <w:sz w:val="24"/>
          <w:szCs w:val="24"/>
          <w:rtl/>
        </w:rPr>
        <w:t>לקבל את ה</w:t>
      </w:r>
      <w:r>
        <w:rPr>
          <w:rFonts w:ascii="Arial" w:hAnsi="Arial" w:cs="David" w:hint="cs"/>
          <w:b/>
          <w:bCs/>
          <w:sz w:val="24"/>
          <w:szCs w:val="24"/>
          <w:rtl/>
        </w:rPr>
        <w:t>התנגדות</w:t>
      </w:r>
      <w:r>
        <w:rPr>
          <w:rFonts w:ascii="Arial" w:hAnsi="Arial" w:cs="David" w:hint="cs"/>
          <w:sz w:val="24"/>
          <w:szCs w:val="24"/>
          <w:rtl/>
        </w:rPr>
        <w:t xml:space="preserve"> במקום המילה צה"ל ירשם לשימוש מערכת הביטחון.</w:t>
      </w:r>
    </w:p>
    <w:p w14:paraId="366390B1" w14:textId="77777777" w:rsidR="00A438C8" w:rsidRPr="006C22D8" w:rsidRDefault="00A438C8" w:rsidP="00A438C8">
      <w:pPr>
        <w:pStyle w:val="af"/>
        <w:numPr>
          <w:ilvl w:val="0"/>
          <w:numId w:val="4"/>
        </w:numPr>
        <w:spacing w:line="360" w:lineRule="auto"/>
        <w:rPr>
          <w:rFonts w:ascii="Arial" w:hAnsi="Arial" w:cs="David"/>
          <w:sz w:val="24"/>
          <w:szCs w:val="24"/>
          <w:rtl/>
        </w:rPr>
      </w:pPr>
      <w:r>
        <w:rPr>
          <w:rFonts w:ascii="Arial" w:hAnsi="Arial" w:cs="David" w:hint="cs"/>
          <w:sz w:val="24"/>
          <w:szCs w:val="24"/>
          <w:rtl/>
        </w:rPr>
        <w:t xml:space="preserve">בסעיף 6.1 חניה בס' קטן 2 קובע שמס' החניות בתחום המחנה יוגבל ל- 950 חניות ומעבר לכך תידרש בדיקה תחבורתית מחודשת של תכנון הצמתים ומכלולי הכניסה למחנה. </w:t>
      </w:r>
    </w:p>
    <w:p w14:paraId="24B2B3BD" w14:textId="77777777" w:rsidR="00A438C8" w:rsidRDefault="00A438C8" w:rsidP="00A438C8">
      <w:pPr>
        <w:spacing w:line="360" w:lineRule="auto"/>
        <w:rPr>
          <w:rFonts w:ascii="Arial" w:hAnsi="Arial" w:cs="David"/>
          <w:rtl/>
        </w:rPr>
      </w:pPr>
      <w:r>
        <w:rPr>
          <w:rFonts w:ascii="Arial" w:hAnsi="Arial" w:cs="David" w:hint="cs"/>
          <w:rtl/>
        </w:rPr>
        <w:t xml:space="preserve">               מבוקש להוסיף שמס' החניות אינו כולל שטחים לאחסנת רכבים ארוכת טווח, מאחר</w:t>
      </w:r>
    </w:p>
    <w:p w14:paraId="76A6208A" w14:textId="77777777" w:rsidR="00A438C8" w:rsidRDefault="00A438C8" w:rsidP="00A438C8">
      <w:pPr>
        <w:spacing w:line="360" w:lineRule="auto"/>
        <w:rPr>
          <w:rFonts w:ascii="Arial" w:hAnsi="Arial" w:cs="David"/>
          <w:b/>
          <w:bCs/>
          <w:rtl/>
        </w:rPr>
      </w:pPr>
      <w:r>
        <w:rPr>
          <w:rFonts w:ascii="Arial" w:hAnsi="Arial" w:cs="David" w:hint="cs"/>
          <w:rtl/>
        </w:rPr>
        <w:t xml:space="preserve">              והמחנה משמש גם לאחסנת רכבים ארוכת טווח שאינה משפיעה על עומס בצומת. </w:t>
      </w:r>
      <w:r w:rsidRPr="00310E3A">
        <w:rPr>
          <w:rFonts w:ascii="Arial" w:hAnsi="Arial" w:cs="David" w:hint="cs"/>
          <w:b/>
          <w:bCs/>
          <w:rtl/>
        </w:rPr>
        <w:t>לקבל</w:t>
      </w:r>
    </w:p>
    <w:p w14:paraId="5E3B47E4" w14:textId="77777777" w:rsidR="00A438C8" w:rsidRPr="00310E3A" w:rsidRDefault="00A438C8" w:rsidP="00A438C8">
      <w:pPr>
        <w:spacing w:line="360" w:lineRule="auto"/>
        <w:rPr>
          <w:rFonts w:ascii="Arial" w:hAnsi="Arial" w:cs="David"/>
          <w:b/>
          <w:bCs/>
          <w:rtl/>
        </w:rPr>
      </w:pPr>
      <w:r>
        <w:rPr>
          <w:rFonts w:ascii="Arial" w:hAnsi="Arial" w:cs="David" w:hint="cs"/>
          <w:b/>
          <w:bCs/>
          <w:rtl/>
        </w:rPr>
        <w:t xml:space="preserve">             </w:t>
      </w:r>
      <w:r w:rsidRPr="00310E3A">
        <w:rPr>
          <w:rFonts w:ascii="Arial" w:hAnsi="Arial" w:cs="David" w:hint="cs"/>
          <w:b/>
          <w:bCs/>
          <w:rtl/>
        </w:rPr>
        <w:t xml:space="preserve"> את ההתנגדות</w:t>
      </w:r>
      <w:r>
        <w:rPr>
          <w:rFonts w:ascii="Arial" w:hAnsi="Arial" w:cs="David" w:hint="cs"/>
          <w:b/>
          <w:bCs/>
          <w:rtl/>
        </w:rPr>
        <w:t xml:space="preserve"> </w:t>
      </w:r>
      <w:r>
        <w:rPr>
          <w:rFonts w:ascii="Arial" w:hAnsi="Arial" w:cs="David" w:hint="cs"/>
          <w:rtl/>
        </w:rPr>
        <w:t xml:space="preserve">מסמכי התכנית יעודכנו בהתאם בתאום עם לשכת התכנון. </w:t>
      </w:r>
      <w:r w:rsidRPr="00310E3A">
        <w:rPr>
          <w:rFonts w:ascii="Arial" w:hAnsi="Arial" w:cs="David" w:hint="cs"/>
          <w:b/>
          <w:bCs/>
          <w:rtl/>
        </w:rPr>
        <w:t xml:space="preserve"> </w:t>
      </w:r>
    </w:p>
    <w:p w14:paraId="2341D61D" w14:textId="77777777" w:rsidR="00A438C8" w:rsidRDefault="00A438C8" w:rsidP="00A438C8">
      <w:pPr>
        <w:pStyle w:val="af"/>
        <w:numPr>
          <w:ilvl w:val="0"/>
          <w:numId w:val="4"/>
        </w:numPr>
        <w:spacing w:line="360" w:lineRule="auto"/>
        <w:rPr>
          <w:rFonts w:ascii="Arial" w:hAnsi="Arial" w:cs="David"/>
          <w:sz w:val="24"/>
          <w:szCs w:val="24"/>
        </w:rPr>
      </w:pPr>
      <w:r>
        <w:rPr>
          <w:rFonts w:ascii="Arial" w:hAnsi="Arial" w:cs="David" w:hint="cs"/>
          <w:sz w:val="24"/>
          <w:szCs w:val="24"/>
          <w:rtl/>
        </w:rPr>
        <w:t>בס' 6.2 ס' קטן ו מבוקש לשנות אחסון תחמושת ודלקים יבוצע בהתאם להנחיות אחסון תחמושת ומרחקי בטיחות של צה"ל במקום משרד הביטחו</w:t>
      </w:r>
      <w:r>
        <w:rPr>
          <w:rFonts w:ascii="Arial" w:hAnsi="Arial" w:cs="David" w:hint="eastAsia"/>
          <w:sz w:val="24"/>
          <w:szCs w:val="24"/>
          <w:rtl/>
        </w:rPr>
        <w:t>ן</w:t>
      </w:r>
      <w:r>
        <w:rPr>
          <w:rFonts w:ascii="Arial" w:hAnsi="Arial" w:cs="David" w:hint="cs"/>
          <w:sz w:val="24"/>
          <w:szCs w:val="24"/>
          <w:rtl/>
        </w:rPr>
        <w:t xml:space="preserve">. </w:t>
      </w:r>
      <w:r w:rsidRPr="00BE2BBF">
        <w:rPr>
          <w:rFonts w:ascii="Arial" w:hAnsi="Arial" w:cs="David" w:hint="cs"/>
          <w:b/>
          <w:bCs/>
          <w:sz w:val="24"/>
          <w:szCs w:val="24"/>
          <w:rtl/>
        </w:rPr>
        <w:t>לקבל את ההתנגדות</w:t>
      </w:r>
      <w:r>
        <w:rPr>
          <w:rFonts w:ascii="Arial" w:hAnsi="Arial" w:cs="David" w:hint="cs"/>
          <w:sz w:val="24"/>
          <w:szCs w:val="24"/>
          <w:rtl/>
        </w:rPr>
        <w:t xml:space="preserve">  יתוקן כמבוקש.</w:t>
      </w:r>
    </w:p>
    <w:p w14:paraId="2FBFD9AC" w14:textId="77777777" w:rsidR="00A438C8" w:rsidRDefault="00A438C8" w:rsidP="00A438C8">
      <w:pPr>
        <w:pStyle w:val="af"/>
        <w:numPr>
          <w:ilvl w:val="0"/>
          <w:numId w:val="4"/>
        </w:numPr>
        <w:spacing w:line="360" w:lineRule="auto"/>
        <w:rPr>
          <w:rFonts w:ascii="Arial" w:hAnsi="Arial" w:cs="David"/>
          <w:sz w:val="24"/>
          <w:szCs w:val="24"/>
        </w:rPr>
      </w:pPr>
      <w:r>
        <w:rPr>
          <w:rFonts w:ascii="Arial" w:hAnsi="Arial" w:cs="David" w:hint="cs"/>
          <w:sz w:val="24"/>
          <w:szCs w:val="24"/>
          <w:rtl/>
        </w:rPr>
        <w:t xml:space="preserve">בס' 6.8 ס' קטן 4  בתנאים להיתר בניה מבוקש להוסיף שעמידה בדרישות המשרד להגנת הסביבה יפנה לס' 6.2 בהוראות התכנית המפרט את התנאים הנדרשים על ידי המשרד להג"ס. </w:t>
      </w:r>
      <w:r w:rsidRPr="00BE2BBF">
        <w:rPr>
          <w:rFonts w:ascii="Arial" w:hAnsi="Arial" w:cs="David" w:hint="cs"/>
          <w:b/>
          <w:bCs/>
          <w:sz w:val="24"/>
          <w:szCs w:val="24"/>
          <w:rtl/>
        </w:rPr>
        <w:t>לקבל את ההתנגדות</w:t>
      </w:r>
      <w:r>
        <w:rPr>
          <w:rFonts w:ascii="Arial" w:hAnsi="Arial" w:cs="David" w:hint="cs"/>
          <w:sz w:val="24"/>
          <w:szCs w:val="24"/>
          <w:rtl/>
        </w:rPr>
        <w:t xml:space="preserve"> יתוקן כמבוקש. </w:t>
      </w:r>
    </w:p>
    <w:p w14:paraId="6E0E6BBB" w14:textId="77777777" w:rsidR="00A438C8" w:rsidRDefault="00A438C8" w:rsidP="00A438C8">
      <w:pPr>
        <w:pStyle w:val="af"/>
        <w:numPr>
          <w:ilvl w:val="0"/>
          <w:numId w:val="4"/>
        </w:numPr>
        <w:spacing w:line="360" w:lineRule="auto"/>
        <w:rPr>
          <w:rFonts w:ascii="Arial" w:hAnsi="Arial" w:cs="David"/>
          <w:sz w:val="24"/>
          <w:szCs w:val="24"/>
        </w:rPr>
      </w:pPr>
      <w:r>
        <w:rPr>
          <w:rFonts w:ascii="Arial" w:hAnsi="Arial" w:cs="David" w:hint="cs"/>
          <w:sz w:val="24"/>
          <w:szCs w:val="24"/>
          <w:rtl/>
        </w:rPr>
        <w:t xml:space="preserve">סעיף 6.8 ס' קטן 6 מבוקש להסיר את הסעיף שמתנה את היתר הבניה למטבח המרכזי בעמידה בדרישות משרד הבריאות, מאחר ולטענתם הסמכות לאישור הקמת מטבחים צבאיים הינה של צה"ל. </w:t>
      </w:r>
      <w:r w:rsidRPr="009B4D24">
        <w:rPr>
          <w:rFonts w:ascii="Arial" w:hAnsi="Arial" w:cs="David" w:hint="cs"/>
          <w:b/>
          <w:bCs/>
          <w:sz w:val="24"/>
          <w:szCs w:val="24"/>
          <w:rtl/>
        </w:rPr>
        <w:t>ל</w:t>
      </w:r>
      <w:r>
        <w:rPr>
          <w:rFonts w:ascii="Arial" w:hAnsi="Arial" w:cs="David" w:hint="cs"/>
          <w:b/>
          <w:bCs/>
          <w:sz w:val="24"/>
          <w:szCs w:val="24"/>
          <w:rtl/>
        </w:rPr>
        <w:t xml:space="preserve">קבל </w:t>
      </w:r>
      <w:r w:rsidRPr="009B4D24">
        <w:rPr>
          <w:rFonts w:ascii="Arial" w:hAnsi="Arial" w:cs="David" w:hint="cs"/>
          <w:b/>
          <w:bCs/>
          <w:sz w:val="24"/>
          <w:szCs w:val="24"/>
          <w:rtl/>
        </w:rPr>
        <w:t>את ההתנגדות</w:t>
      </w:r>
      <w:r>
        <w:rPr>
          <w:rFonts w:ascii="Arial" w:hAnsi="Arial" w:cs="David" w:hint="cs"/>
          <w:sz w:val="24"/>
          <w:szCs w:val="24"/>
          <w:rtl/>
        </w:rPr>
        <w:t xml:space="preserve"> ירשם גורם מוסמך של הצבא.</w:t>
      </w:r>
    </w:p>
    <w:p w14:paraId="3A47D361" w14:textId="77777777" w:rsidR="00A438C8" w:rsidRPr="004A73D0" w:rsidRDefault="00A438C8" w:rsidP="00A438C8">
      <w:pPr>
        <w:pStyle w:val="af"/>
        <w:numPr>
          <w:ilvl w:val="0"/>
          <w:numId w:val="4"/>
        </w:numPr>
        <w:spacing w:line="360" w:lineRule="auto"/>
        <w:rPr>
          <w:rFonts w:ascii="Arial" w:hAnsi="Arial" w:cs="David"/>
          <w:sz w:val="24"/>
          <w:szCs w:val="24"/>
          <w:rtl/>
        </w:rPr>
      </w:pPr>
      <w:r>
        <w:rPr>
          <w:rFonts w:ascii="Arial" w:hAnsi="Arial" w:cs="David" w:hint="cs"/>
          <w:sz w:val="24"/>
          <w:szCs w:val="24"/>
          <w:rtl/>
        </w:rPr>
        <w:t>בסעיף 6.8(10</w:t>
      </w:r>
      <w:r w:rsidRPr="00550F99">
        <w:rPr>
          <w:rFonts w:ascii="Arial" w:hAnsi="Arial" w:cs="David" w:hint="cs"/>
          <w:sz w:val="24"/>
          <w:szCs w:val="24"/>
          <w:rtl/>
        </w:rPr>
        <w:t xml:space="preserve">) </w:t>
      </w:r>
      <w:r w:rsidRPr="00550F99">
        <w:rPr>
          <w:rFonts w:ascii="Arial" w:hAnsi="Arial" w:cs="David" w:hint="eastAsia"/>
          <w:sz w:val="24"/>
          <w:szCs w:val="24"/>
          <w:rtl/>
        </w:rPr>
        <w:t>נקבע</w:t>
      </w:r>
      <w:r w:rsidRPr="00550F99">
        <w:rPr>
          <w:rFonts w:ascii="Arial" w:hAnsi="Arial" w:cs="David"/>
          <w:sz w:val="24"/>
          <w:szCs w:val="24"/>
          <w:rtl/>
        </w:rPr>
        <w:t xml:space="preserve"> </w:t>
      </w:r>
      <w:r w:rsidRPr="00550F99">
        <w:rPr>
          <w:rFonts w:ascii="Arial" w:hAnsi="Arial" w:cs="David" w:hint="eastAsia"/>
          <w:sz w:val="24"/>
          <w:szCs w:val="24"/>
          <w:rtl/>
        </w:rPr>
        <w:t>שתנאי</w:t>
      </w:r>
      <w:r w:rsidRPr="00550F99">
        <w:rPr>
          <w:rFonts w:ascii="Arial" w:hAnsi="Arial" w:cs="David"/>
          <w:sz w:val="24"/>
          <w:szCs w:val="24"/>
          <w:rtl/>
        </w:rPr>
        <w:t xml:space="preserve"> </w:t>
      </w:r>
      <w:r w:rsidRPr="00550F99">
        <w:rPr>
          <w:rFonts w:ascii="Arial" w:hAnsi="Arial" w:cs="David" w:hint="eastAsia"/>
          <w:sz w:val="24"/>
          <w:szCs w:val="24"/>
          <w:rtl/>
        </w:rPr>
        <w:t>להיתר</w:t>
      </w:r>
      <w:r w:rsidRPr="00550F99">
        <w:rPr>
          <w:rFonts w:ascii="Arial" w:hAnsi="Arial" w:cs="David"/>
          <w:sz w:val="24"/>
          <w:szCs w:val="24"/>
          <w:rtl/>
        </w:rPr>
        <w:t xml:space="preserve"> </w:t>
      </w:r>
      <w:r w:rsidRPr="00550F99">
        <w:rPr>
          <w:rFonts w:ascii="Arial" w:hAnsi="Arial" w:cs="David" w:hint="eastAsia"/>
          <w:sz w:val="24"/>
          <w:szCs w:val="24"/>
          <w:rtl/>
        </w:rPr>
        <w:t>מעל</w:t>
      </w:r>
      <w:r w:rsidRPr="00550F99">
        <w:rPr>
          <w:rFonts w:ascii="Arial" w:hAnsi="Arial" w:cs="David"/>
          <w:sz w:val="24"/>
          <w:szCs w:val="24"/>
          <w:rtl/>
        </w:rPr>
        <w:t xml:space="preserve"> 70 </w:t>
      </w:r>
      <w:r w:rsidRPr="00550F99">
        <w:rPr>
          <w:rFonts w:ascii="Arial" w:hAnsi="Arial" w:cs="David" w:hint="eastAsia"/>
          <w:sz w:val="24"/>
          <w:szCs w:val="24"/>
          <w:rtl/>
        </w:rPr>
        <w:t>אלף</w:t>
      </w:r>
      <w:r w:rsidRPr="00550F99">
        <w:rPr>
          <w:rFonts w:ascii="Arial" w:hAnsi="Arial" w:cs="David"/>
          <w:sz w:val="24"/>
          <w:szCs w:val="24"/>
          <w:rtl/>
        </w:rPr>
        <w:t xml:space="preserve"> </w:t>
      </w:r>
      <w:r w:rsidRPr="00550F99">
        <w:rPr>
          <w:rFonts w:ascii="Arial" w:hAnsi="Arial" w:cs="David" w:hint="eastAsia"/>
          <w:sz w:val="24"/>
          <w:szCs w:val="24"/>
          <w:rtl/>
        </w:rPr>
        <w:t>מ</w:t>
      </w:r>
      <w:r w:rsidRPr="00550F99">
        <w:rPr>
          <w:rFonts w:ascii="Arial" w:hAnsi="Arial" w:cs="David"/>
          <w:sz w:val="24"/>
          <w:szCs w:val="24"/>
          <w:rtl/>
        </w:rPr>
        <w:t>"</w:t>
      </w:r>
      <w:r w:rsidRPr="00550F99">
        <w:rPr>
          <w:rFonts w:ascii="Arial" w:hAnsi="Arial" w:cs="David" w:hint="eastAsia"/>
          <w:sz w:val="24"/>
          <w:szCs w:val="24"/>
          <w:rtl/>
        </w:rPr>
        <w:t>ר</w:t>
      </w:r>
      <w:r w:rsidRPr="00550F99">
        <w:rPr>
          <w:rFonts w:ascii="Arial" w:hAnsi="Arial" w:cs="David"/>
          <w:sz w:val="24"/>
          <w:szCs w:val="24"/>
          <w:rtl/>
        </w:rPr>
        <w:t xml:space="preserve"> </w:t>
      </w:r>
      <w:r w:rsidRPr="00550F99">
        <w:rPr>
          <w:rFonts w:ascii="Arial" w:hAnsi="Arial" w:cs="David" w:hint="eastAsia"/>
          <w:sz w:val="24"/>
          <w:szCs w:val="24"/>
          <w:rtl/>
        </w:rPr>
        <w:t>הוא</w:t>
      </w:r>
      <w:r w:rsidRPr="00550F99">
        <w:rPr>
          <w:rFonts w:ascii="Arial" w:hAnsi="Arial" w:cs="David"/>
          <w:sz w:val="24"/>
          <w:szCs w:val="24"/>
          <w:rtl/>
        </w:rPr>
        <w:t xml:space="preserve"> </w:t>
      </w:r>
      <w:r w:rsidRPr="00550F99">
        <w:rPr>
          <w:rFonts w:ascii="Arial" w:hAnsi="Arial" w:cs="David" w:hint="eastAsia"/>
          <w:sz w:val="24"/>
          <w:szCs w:val="24"/>
          <w:rtl/>
        </w:rPr>
        <w:t>שדרוג</w:t>
      </w:r>
      <w:r w:rsidRPr="00550F99">
        <w:rPr>
          <w:rFonts w:ascii="Arial" w:hAnsi="Arial" w:cs="David"/>
          <w:sz w:val="24"/>
          <w:szCs w:val="24"/>
          <w:rtl/>
        </w:rPr>
        <w:t xml:space="preserve"> </w:t>
      </w:r>
      <w:r w:rsidRPr="00550F99">
        <w:rPr>
          <w:rFonts w:ascii="Arial" w:hAnsi="Arial" w:cs="David" w:hint="eastAsia"/>
          <w:sz w:val="24"/>
          <w:szCs w:val="24"/>
          <w:rtl/>
        </w:rPr>
        <w:t>דרך</w:t>
      </w:r>
      <w:r w:rsidRPr="00550F99">
        <w:rPr>
          <w:rFonts w:ascii="Arial" w:hAnsi="Arial" w:cs="David"/>
          <w:sz w:val="24"/>
          <w:szCs w:val="24"/>
          <w:rtl/>
        </w:rPr>
        <w:t xml:space="preserve"> 4304 </w:t>
      </w:r>
      <w:r w:rsidRPr="00550F99">
        <w:rPr>
          <w:rFonts w:ascii="Arial" w:hAnsi="Arial" w:cs="David" w:hint="eastAsia"/>
          <w:sz w:val="24"/>
          <w:szCs w:val="24"/>
          <w:rtl/>
        </w:rPr>
        <w:t>עבור</w:t>
      </w:r>
      <w:r w:rsidRPr="00550F99">
        <w:rPr>
          <w:rFonts w:ascii="Arial" w:hAnsi="Arial" w:cs="David"/>
          <w:sz w:val="24"/>
          <w:szCs w:val="24"/>
          <w:rtl/>
        </w:rPr>
        <w:t xml:space="preserve"> </w:t>
      </w:r>
      <w:r w:rsidRPr="00550F99">
        <w:rPr>
          <w:rFonts w:ascii="Arial" w:hAnsi="Arial" w:cs="David" w:hint="eastAsia"/>
          <w:sz w:val="24"/>
          <w:szCs w:val="24"/>
          <w:rtl/>
        </w:rPr>
        <w:t>הולכי</w:t>
      </w:r>
      <w:r w:rsidRPr="00550F99">
        <w:rPr>
          <w:rFonts w:ascii="Arial" w:hAnsi="Arial" w:cs="David"/>
          <w:sz w:val="24"/>
          <w:szCs w:val="24"/>
          <w:rtl/>
        </w:rPr>
        <w:t xml:space="preserve"> </w:t>
      </w:r>
      <w:r w:rsidRPr="00550F99">
        <w:rPr>
          <w:rFonts w:ascii="Arial" w:hAnsi="Arial" w:cs="David" w:hint="eastAsia"/>
          <w:sz w:val="24"/>
          <w:szCs w:val="24"/>
          <w:rtl/>
        </w:rPr>
        <w:t>רגל</w:t>
      </w:r>
      <w:r w:rsidRPr="00550F99">
        <w:rPr>
          <w:rFonts w:ascii="Arial" w:hAnsi="Arial" w:cs="David"/>
          <w:sz w:val="24"/>
          <w:szCs w:val="24"/>
          <w:rtl/>
        </w:rPr>
        <w:t xml:space="preserve"> </w:t>
      </w:r>
      <w:r w:rsidRPr="00550F99">
        <w:rPr>
          <w:rFonts w:ascii="Arial" w:hAnsi="Arial" w:cs="David" w:hint="eastAsia"/>
          <w:sz w:val="24"/>
          <w:szCs w:val="24"/>
          <w:rtl/>
        </w:rPr>
        <w:t>ורוכבי</w:t>
      </w:r>
      <w:r w:rsidRPr="00550F99">
        <w:rPr>
          <w:rFonts w:ascii="Arial" w:hAnsi="Arial" w:cs="David"/>
          <w:sz w:val="24"/>
          <w:szCs w:val="24"/>
          <w:rtl/>
        </w:rPr>
        <w:t xml:space="preserve"> </w:t>
      </w:r>
      <w:r w:rsidRPr="00550F99">
        <w:rPr>
          <w:rFonts w:ascii="Arial" w:hAnsi="Arial" w:cs="David" w:hint="eastAsia"/>
          <w:sz w:val="24"/>
          <w:szCs w:val="24"/>
          <w:rtl/>
        </w:rPr>
        <w:t>אופניים</w:t>
      </w:r>
      <w:r w:rsidRPr="00550F99">
        <w:rPr>
          <w:rFonts w:ascii="Arial" w:hAnsi="Arial" w:cs="David"/>
          <w:sz w:val="24"/>
          <w:szCs w:val="24"/>
          <w:rtl/>
        </w:rPr>
        <w:t xml:space="preserve"> </w:t>
      </w:r>
      <w:r w:rsidRPr="00550F99">
        <w:rPr>
          <w:rFonts w:ascii="Arial" w:hAnsi="Arial" w:cs="David" w:hint="eastAsia"/>
          <w:sz w:val="24"/>
          <w:szCs w:val="24"/>
          <w:rtl/>
        </w:rPr>
        <w:t>מבוקש</w:t>
      </w:r>
      <w:r w:rsidRPr="00550F99">
        <w:rPr>
          <w:rFonts w:ascii="Arial" w:hAnsi="Arial" w:cs="David"/>
          <w:sz w:val="24"/>
          <w:szCs w:val="24"/>
          <w:rtl/>
        </w:rPr>
        <w:t xml:space="preserve"> </w:t>
      </w:r>
      <w:r w:rsidRPr="00550F99">
        <w:rPr>
          <w:rFonts w:ascii="Arial" w:hAnsi="Arial" w:cs="David" w:hint="eastAsia"/>
          <w:sz w:val="24"/>
          <w:szCs w:val="24"/>
          <w:rtl/>
        </w:rPr>
        <w:t>להוסיף</w:t>
      </w:r>
      <w:r w:rsidRPr="00550F99">
        <w:rPr>
          <w:rFonts w:ascii="Arial" w:hAnsi="Arial" w:cs="David"/>
          <w:sz w:val="24"/>
          <w:szCs w:val="24"/>
          <w:rtl/>
        </w:rPr>
        <w:t xml:space="preserve">- בהתאם להוראות משרד </w:t>
      </w:r>
      <w:r w:rsidRPr="00550F99">
        <w:rPr>
          <w:rFonts w:ascii="Arial" w:hAnsi="Arial" w:cs="David" w:hint="eastAsia"/>
          <w:sz w:val="24"/>
          <w:szCs w:val="24"/>
          <w:rtl/>
        </w:rPr>
        <w:t>התחבורה</w:t>
      </w:r>
      <w:r w:rsidRPr="00550F99">
        <w:rPr>
          <w:rFonts w:ascii="Arial" w:hAnsi="Arial" w:cs="David" w:hint="cs"/>
          <w:sz w:val="24"/>
          <w:szCs w:val="24"/>
          <w:rtl/>
        </w:rPr>
        <w:t xml:space="preserve">. </w:t>
      </w:r>
      <w:r w:rsidRPr="004A73D0">
        <w:rPr>
          <w:rFonts w:ascii="Arial" w:hAnsi="Arial" w:cs="David" w:hint="cs"/>
          <w:b/>
          <w:bCs/>
          <w:sz w:val="24"/>
          <w:szCs w:val="24"/>
          <w:rtl/>
        </w:rPr>
        <w:t>לקבל את ההתנגדות</w:t>
      </w:r>
      <w:r>
        <w:rPr>
          <w:rFonts w:ascii="Arial" w:hAnsi="Arial" w:cs="David" w:hint="cs"/>
          <w:sz w:val="24"/>
          <w:szCs w:val="24"/>
          <w:rtl/>
        </w:rPr>
        <w:t xml:space="preserve">. </w:t>
      </w:r>
      <w:r w:rsidRPr="004A73D0">
        <w:rPr>
          <w:rFonts w:ascii="Arial" w:hAnsi="Arial" w:cs="David" w:hint="cs"/>
          <w:sz w:val="24"/>
          <w:szCs w:val="24"/>
          <w:rtl/>
        </w:rPr>
        <w:t>ראה מענה בפתיח ההחלטה.</w:t>
      </w:r>
    </w:p>
    <w:p w14:paraId="7085002F" w14:textId="77777777" w:rsidR="00A438C8" w:rsidRDefault="00A438C8" w:rsidP="00A438C8">
      <w:pPr>
        <w:spacing w:line="360" w:lineRule="auto"/>
        <w:rPr>
          <w:rFonts w:ascii="Arial" w:hAnsi="Arial" w:cs="David"/>
          <w:rtl/>
        </w:rPr>
      </w:pPr>
    </w:p>
    <w:p w14:paraId="39650402" w14:textId="77777777" w:rsidR="00A438C8" w:rsidRPr="00AE4037" w:rsidRDefault="00A438C8" w:rsidP="00A438C8">
      <w:pPr>
        <w:spacing w:line="360" w:lineRule="auto"/>
        <w:rPr>
          <w:rFonts w:ascii="Arial" w:hAnsi="Arial" w:cs="David"/>
          <w:u w:val="single"/>
          <w:rtl/>
        </w:rPr>
      </w:pPr>
      <w:r w:rsidRPr="00AE4037">
        <w:rPr>
          <w:rFonts w:ascii="Arial" w:hAnsi="Arial" w:cs="David" w:hint="cs"/>
          <w:u w:val="single"/>
          <w:rtl/>
        </w:rPr>
        <w:t>בתשריט התכנית:</w:t>
      </w:r>
    </w:p>
    <w:p w14:paraId="7357A128" w14:textId="77777777" w:rsidR="00A438C8" w:rsidRPr="00877FA0" w:rsidRDefault="00A438C8" w:rsidP="00A438C8">
      <w:pPr>
        <w:spacing w:line="360" w:lineRule="auto"/>
        <w:rPr>
          <w:rFonts w:ascii="Arial" w:hAnsi="Arial" w:cs="David"/>
          <w:rtl/>
        </w:rPr>
      </w:pPr>
      <w:r w:rsidRPr="00877FA0">
        <w:rPr>
          <w:rFonts w:ascii="Arial" w:hAnsi="Arial" w:cs="David" w:hint="cs"/>
          <w:rtl/>
        </w:rPr>
        <w:t>גבול התכנית אינו תואם את קו הגדר בפועל , מבוקש לתקן את גבול התכנית בהתאם לקו הגדר.</w:t>
      </w:r>
    </w:p>
    <w:p w14:paraId="03CE72F9" w14:textId="77777777" w:rsidR="00A438C8" w:rsidRDefault="00A438C8" w:rsidP="00A438C8">
      <w:pPr>
        <w:spacing w:line="360" w:lineRule="auto"/>
        <w:rPr>
          <w:rFonts w:ascii="Arial" w:hAnsi="Arial" w:cs="David"/>
          <w:rtl/>
        </w:rPr>
      </w:pPr>
      <w:r>
        <w:rPr>
          <w:rFonts w:ascii="Arial" w:hAnsi="Arial" w:cs="David" w:hint="cs"/>
          <w:rtl/>
        </w:rPr>
        <w:t xml:space="preserve">בצד מערב- בהתאם לקו הגדר בפועל </w:t>
      </w:r>
      <w:r w:rsidRPr="00550F99">
        <w:rPr>
          <w:rFonts w:ascii="Arial" w:hAnsi="Arial" w:cs="David" w:hint="cs"/>
          <w:rtl/>
        </w:rPr>
        <w:t xml:space="preserve">בתחום </w:t>
      </w:r>
      <w:r w:rsidRPr="00550F99">
        <w:rPr>
          <w:rFonts w:ascii="Arial" w:hAnsi="Arial" w:cs="David" w:hint="eastAsia"/>
          <w:rtl/>
        </w:rPr>
        <w:t>ההקצאה</w:t>
      </w:r>
      <w:r w:rsidRPr="00550F99">
        <w:rPr>
          <w:rFonts w:ascii="Arial" w:hAnsi="Arial" w:cs="David"/>
          <w:rtl/>
        </w:rPr>
        <w:t xml:space="preserve"> </w:t>
      </w:r>
      <w:r w:rsidRPr="00550F99">
        <w:rPr>
          <w:rFonts w:ascii="Arial" w:hAnsi="Arial" w:cs="David" w:hint="eastAsia"/>
          <w:rtl/>
        </w:rPr>
        <w:t>הנכסית</w:t>
      </w:r>
      <w:r w:rsidRPr="00550F99">
        <w:rPr>
          <w:rFonts w:ascii="Arial" w:hAnsi="Arial" w:cs="David"/>
          <w:rtl/>
        </w:rPr>
        <w:t xml:space="preserve"> של משרד </w:t>
      </w:r>
      <w:r w:rsidRPr="00550F99">
        <w:rPr>
          <w:rFonts w:ascii="Arial" w:hAnsi="Arial" w:cs="David" w:hint="eastAsia"/>
          <w:rtl/>
        </w:rPr>
        <w:t>הביטחון</w:t>
      </w:r>
      <w:r w:rsidRPr="00550F99">
        <w:rPr>
          <w:rFonts w:ascii="Arial" w:hAnsi="Arial" w:cs="David"/>
          <w:rtl/>
        </w:rPr>
        <w:t>.</w:t>
      </w:r>
    </w:p>
    <w:p w14:paraId="221D5C40" w14:textId="77777777" w:rsidR="00A438C8" w:rsidRDefault="00A438C8" w:rsidP="00A438C8">
      <w:pPr>
        <w:spacing w:line="360" w:lineRule="auto"/>
        <w:rPr>
          <w:rFonts w:ascii="Arial" w:hAnsi="Arial" w:cs="David"/>
          <w:rtl/>
        </w:rPr>
      </w:pPr>
      <w:r>
        <w:rPr>
          <w:rFonts w:ascii="Arial" w:hAnsi="Arial" w:cs="David" w:hint="cs"/>
          <w:rtl/>
        </w:rPr>
        <w:t xml:space="preserve">בצד דרום </w:t>
      </w:r>
      <w:r>
        <w:rPr>
          <w:rFonts w:ascii="Arial" w:hAnsi="Arial" w:cs="David"/>
          <w:rtl/>
        </w:rPr>
        <w:t>–</w:t>
      </w:r>
      <w:r>
        <w:rPr>
          <w:rFonts w:ascii="Arial" w:hAnsi="Arial" w:cs="David" w:hint="cs"/>
          <w:rtl/>
        </w:rPr>
        <w:t xml:space="preserve"> מבוקש לגרוע את שטח החורשה מגבולות התכנית. </w:t>
      </w:r>
      <w:r w:rsidRPr="00C56BA9">
        <w:rPr>
          <w:rFonts w:ascii="Arial" w:hAnsi="Arial" w:cs="David" w:hint="cs"/>
          <w:b/>
          <w:bCs/>
          <w:rtl/>
        </w:rPr>
        <w:t>לקבל את ה</w:t>
      </w:r>
      <w:r>
        <w:rPr>
          <w:rFonts w:ascii="Arial" w:hAnsi="Arial" w:cs="David" w:hint="cs"/>
          <w:b/>
          <w:bCs/>
          <w:rtl/>
        </w:rPr>
        <w:t>התנגדות</w:t>
      </w:r>
      <w:r>
        <w:rPr>
          <w:rFonts w:ascii="Arial" w:hAnsi="Arial" w:cs="David" w:hint="cs"/>
          <w:rtl/>
        </w:rPr>
        <w:t xml:space="preserve"> הקו הכחול יתוקן בהתאם.</w:t>
      </w:r>
    </w:p>
    <w:p w14:paraId="5B68DA04" w14:textId="77777777" w:rsidR="00A438C8" w:rsidRDefault="00A438C8" w:rsidP="00A438C8">
      <w:pPr>
        <w:spacing w:line="360" w:lineRule="auto"/>
        <w:rPr>
          <w:rFonts w:ascii="Arial" w:hAnsi="Arial" w:cs="David"/>
          <w:rtl/>
        </w:rPr>
      </w:pPr>
    </w:p>
    <w:p w14:paraId="6080B254" w14:textId="77777777" w:rsidR="00A438C8" w:rsidRDefault="00A438C8" w:rsidP="00A438C8">
      <w:pPr>
        <w:pStyle w:val="af"/>
        <w:numPr>
          <w:ilvl w:val="0"/>
          <w:numId w:val="3"/>
        </w:numPr>
        <w:spacing w:line="360" w:lineRule="auto"/>
        <w:rPr>
          <w:rFonts w:ascii="Arial" w:hAnsi="Arial" w:cs="David"/>
          <w:sz w:val="24"/>
          <w:szCs w:val="24"/>
        </w:rPr>
      </w:pPr>
      <w:r w:rsidRPr="00A95D48">
        <w:rPr>
          <w:rFonts w:ascii="Arial" w:hAnsi="Arial" w:cs="David" w:hint="cs"/>
          <w:b/>
          <w:bCs/>
          <w:sz w:val="24"/>
          <w:szCs w:val="24"/>
          <w:u w:val="single"/>
          <w:rtl/>
        </w:rPr>
        <w:lastRenderedPageBreak/>
        <w:t>התנגדות מהנדס  מועצה אזורית גזר</w:t>
      </w:r>
      <w:r>
        <w:rPr>
          <w:rFonts w:ascii="Arial" w:hAnsi="Arial" w:cs="David" w:hint="cs"/>
          <w:sz w:val="24"/>
          <w:szCs w:val="24"/>
          <w:rtl/>
        </w:rPr>
        <w:t xml:space="preserve">  </w:t>
      </w:r>
    </w:p>
    <w:p w14:paraId="4446296A" w14:textId="77777777" w:rsidR="00A438C8" w:rsidRPr="0019704E" w:rsidRDefault="00A438C8" w:rsidP="00A438C8">
      <w:pPr>
        <w:pStyle w:val="af"/>
        <w:numPr>
          <w:ilvl w:val="0"/>
          <w:numId w:val="5"/>
        </w:numPr>
        <w:spacing w:line="360" w:lineRule="auto"/>
        <w:rPr>
          <w:rFonts w:ascii="Arial" w:hAnsi="Arial" w:cs="David"/>
          <w:sz w:val="24"/>
          <w:szCs w:val="24"/>
          <w:rtl/>
        </w:rPr>
      </w:pPr>
      <w:r w:rsidRPr="0019704E">
        <w:rPr>
          <w:rFonts w:ascii="Arial" w:hAnsi="Arial" w:cs="David" w:hint="cs"/>
          <w:sz w:val="24"/>
          <w:szCs w:val="24"/>
          <w:rtl/>
        </w:rPr>
        <w:t>כביש 4304 הינו כביש צר ללא שוליים, ללא מדרכה או שביל אופניים, כביש שמשרת את המחנה, תע"ש גבעון, מושב מצליח כניסה ראשית ואת מושב סתריה וקיבוץ נען ככניסה משנית ואת המטמנה בנען. לאחרונה התווספה בניה במחנה ובתע"ש וגדלו היקפי הנסיעה בכביש כולל משאיות ורכבי תובלה של הצבא. בתכניות אחרות בעלי היקפי בניה זהים היתה מתבקשת התייחסו</w:t>
      </w:r>
      <w:r w:rsidRPr="0019704E">
        <w:rPr>
          <w:rFonts w:ascii="Arial" w:hAnsi="Arial" w:cs="David" w:hint="eastAsia"/>
          <w:sz w:val="24"/>
          <w:szCs w:val="24"/>
          <w:rtl/>
        </w:rPr>
        <w:t>ת</w:t>
      </w:r>
      <w:r w:rsidRPr="0019704E">
        <w:rPr>
          <w:rFonts w:ascii="Arial" w:hAnsi="Arial" w:cs="David" w:hint="cs"/>
          <w:sz w:val="24"/>
          <w:szCs w:val="24"/>
          <w:rtl/>
        </w:rPr>
        <w:t xml:space="preserve">  מעבר לגבולות  הקו הכחול לתנועה ותחבורה בהיקפים  מעבר לגבולות הקו הכחול. לא נערכה בדיקה </w:t>
      </w:r>
      <w:r>
        <w:rPr>
          <w:rFonts w:ascii="Arial" w:hAnsi="Arial" w:cs="David" w:hint="cs"/>
          <w:sz w:val="24"/>
          <w:szCs w:val="24"/>
          <w:rtl/>
        </w:rPr>
        <w:t>ת</w:t>
      </w:r>
      <w:r w:rsidRPr="0019704E">
        <w:rPr>
          <w:rFonts w:ascii="Arial" w:hAnsi="Arial" w:cs="David" w:hint="cs"/>
          <w:sz w:val="24"/>
          <w:szCs w:val="24"/>
          <w:rtl/>
        </w:rPr>
        <w:t xml:space="preserve">חבורתית כוללת. </w:t>
      </w:r>
      <w:r w:rsidRPr="0019704E">
        <w:rPr>
          <w:rFonts w:ascii="Arial" w:hAnsi="Arial" w:cs="David" w:hint="cs"/>
          <w:b/>
          <w:bCs/>
          <w:sz w:val="24"/>
          <w:szCs w:val="24"/>
          <w:rtl/>
        </w:rPr>
        <w:t>לדחות</w:t>
      </w:r>
      <w:r w:rsidRPr="0019704E">
        <w:rPr>
          <w:rFonts w:ascii="Arial" w:hAnsi="Arial" w:cs="David"/>
          <w:b/>
          <w:bCs/>
          <w:sz w:val="24"/>
          <w:szCs w:val="24"/>
          <w:rtl/>
        </w:rPr>
        <w:t xml:space="preserve"> את ההתנגדות</w:t>
      </w:r>
      <w:r w:rsidRPr="0019704E">
        <w:rPr>
          <w:rFonts w:ascii="Arial" w:hAnsi="Arial" w:cs="David"/>
          <w:sz w:val="24"/>
          <w:szCs w:val="24"/>
          <w:rtl/>
        </w:rPr>
        <w:t>.</w:t>
      </w:r>
      <w:r w:rsidRPr="0019704E">
        <w:rPr>
          <w:rFonts w:ascii="Arial" w:hAnsi="Arial" w:cs="David" w:hint="cs"/>
          <w:sz w:val="24"/>
          <w:szCs w:val="24"/>
          <w:rtl/>
        </w:rPr>
        <w:t xml:space="preserve"> רא</w:t>
      </w:r>
      <w:r>
        <w:rPr>
          <w:rFonts w:ascii="Arial" w:hAnsi="Arial" w:cs="David" w:hint="cs"/>
          <w:sz w:val="24"/>
          <w:szCs w:val="24"/>
          <w:rtl/>
        </w:rPr>
        <w:t>ו</w:t>
      </w:r>
      <w:r w:rsidRPr="0019704E">
        <w:rPr>
          <w:rFonts w:ascii="Arial" w:hAnsi="Arial" w:cs="David" w:hint="cs"/>
          <w:sz w:val="24"/>
          <w:szCs w:val="24"/>
          <w:rtl/>
        </w:rPr>
        <w:t xml:space="preserve"> מענה בפתיח </w:t>
      </w:r>
      <w:r>
        <w:rPr>
          <w:rFonts w:ascii="Arial" w:hAnsi="Arial" w:cs="David" w:hint="cs"/>
          <w:sz w:val="24"/>
          <w:szCs w:val="24"/>
          <w:rtl/>
        </w:rPr>
        <w:t>ההחלטה.</w:t>
      </w:r>
      <w:r w:rsidRPr="0019704E">
        <w:rPr>
          <w:rFonts w:ascii="Arial" w:hAnsi="Arial" w:cs="David"/>
          <w:sz w:val="24"/>
          <w:szCs w:val="24"/>
          <w:rtl/>
        </w:rPr>
        <w:t xml:space="preserve"> </w:t>
      </w:r>
    </w:p>
    <w:p w14:paraId="52AFACBC" w14:textId="77777777" w:rsidR="00A438C8" w:rsidRPr="00165932" w:rsidRDefault="00A438C8" w:rsidP="00A438C8">
      <w:pPr>
        <w:pStyle w:val="af"/>
        <w:numPr>
          <w:ilvl w:val="0"/>
          <w:numId w:val="5"/>
        </w:numPr>
        <w:spacing w:line="360" w:lineRule="auto"/>
        <w:textAlignment w:val="auto"/>
        <w:rPr>
          <w:rFonts w:ascii="Arial" w:hAnsi="Arial" w:cs="David"/>
          <w:sz w:val="24"/>
          <w:szCs w:val="24"/>
        </w:rPr>
      </w:pPr>
      <w:r w:rsidRPr="00165932">
        <w:rPr>
          <w:rFonts w:ascii="Arial" w:hAnsi="Arial" w:cs="David" w:hint="cs"/>
          <w:sz w:val="24"/>
          <w:szCs w:val="24"/>
          <w:rtl/>
        </w:rPr>
        <w:t>הזכויות שהתווספו למחנה בהחלטת הועדה לא התבקשו על ידי משרד הביטחו</w:t>
      </w:r>
      <w:r w:rsidRPr="00165932">
        <w:rPr>
          <w:rFonts w:ascii="Arial" w:hAnsi="Arial" w:cs="David" w:hint="eastAsia"/>
          <w:sz w:val="24"/>
          <w:szCs w:val="24"/>
          <w:rtl/>
        </w:rPr>
        <w:t>ן</w:t>
      </w:r>
      <w:r w:rsidRPr="00165932">
        <w:rPr>
          <w:rFonts w:ascii="Arial" w:hAnsi="Arial" w:cs="David" w:hint="cs"/>
          <w:sz w:val="24"/>
          <w:szCs w:val="24"/>
          <w:rtl/>
        </w:rPr>
        <w:t>, ומכאן קביעת התנאי להיתר לשדרוג הכביש מבוסס על זכויות בניה כשלמשרד הביטחו</w:t>
      </w:r>
      <w:r w:rsidRPr="00165932">
        <w:rPr>
          <w:rFonts w:ascii="Arial" w:hAnsi="Arial" w:cs="David" w:hint="eastAsia"/>
          <w:sz w:val="24"/>
          <w:szCs w:val="24"/>
          <w:rtl/>
        </w:rPr>
        <w:t>ן</w:t>
      </w:r>
      <w:r w:rsidRPr="00165932">
        <w:rPr>
          <w:rFonts w:ascii="Arial" w:hAnsi="Arial" w:cs="David" w:hint="cs"/>
          <w:sz w:val="24"/>
          <w:szCs w:val="24"/>
          <w:rtl/>
        </w:rPr>
        <w:t xml:space="preserve"> אין בהן צורך, </w:t>
      </w:r>
      <w:r>
        <w:rPr>
          <w:rFonts w:ascii="Arial" w:hAnsi="Arial" w:cs="David" w:hint="cs"/>
          <w:sz w:val="24"/>
          <w:szCs w:val="24"/>
          <w:rtl/>
        </w:rPr>
        <w:t xml:space="preserve">היא </w:t>
      </w:r>
      <w:r w:rsidRPr="00165932">
        <w:rPr>
          <w:rFonts w:ascii="Arial" w:hAnsi="Arial" w:cs="David" w:hint="cs"/>
          <w:sz w:val="24"/>
          <w:szCs w:val="24"/>
          <w:rtl/>
        </w:rPr>
        <w:t xml:space="preserve">קביעה חסרת הגיון תכנוני. מבוקש כי תנאי להיתר בניה לזכויות מעל 20 אלף מ"ר יהיה קידום שדרוג כביש 4303 באופן שהכביש </w:t>
      </w:r>
      <w:r>
        <w:rPr>
          <w:rFonts w:ascii="Arial" w:hAnsi="Arial" w:cs="David" w:hint="cs"/>
          <w:sz w:val="24"/>
          <w:szCs w:val="24"/>
          <w:rtl/>
        </w:rPr>
        <w:t>ש</w:t>
      </w:r>
      <w:r w:rsidRPr="00165932">
        <w:rPr>
          <w:rFonts w:ascii="Arial" w:hAnsi="Arial" w:cs="David" w:hint="cs"/>
          <w:sz w:val="24"/>
          <w:szCs w:val="24"/>
          <w:rtl/>
        </w:rPr>
        <w:t>יכ</w:t>
      </w:r>
      <w:r>
        <w:rPr>
          <w:rFonts w:ascii="Arial" w:hAnsi="Arial" w:cs="David" w:hint="cs"/>
          <w:sz w:val="24"/>
          <w:szCs w:val="24"/>
          <w:rtl/>
        </w:rPr>
        <w:t>ל</w:t>
      </w:r>
      <w:r w:rsidRPr="00165932">
        <w:rPr>
          <w:rFonts w:ascii="Arial" w:hAnsi="Arial" w:cs="David" w:hint="cs"/>
          <w:sz w:val="24"/>
          <w:szCs w:val="24"/>
          <w:rtl/>
        </w:rPr>
        <w:t>ול שוליים, מדרכה ושביל אופניים לכל אורכו</w:t>
      </w:r>
      <w:r>
        <w:rPr>
          <w:rFonts w:ascii="Arial" w:hAnsi="Arial" w:cs="David" w:hint="cs"/>
          <w:sz w:val="24"/>
          <w:szCs w:val="24"/>
          <w:rtl/>
        </w:rPr>
        <w:t xml:space="preserve"> (מתחנת הרכבת)</w:t>
      </w:r>
      <w:r w:rsidRPr="00165932">
        <w:rPr>
          <w:rFonts w:ascii="Arial" w:hAnsi="Arial" w:cs="David" w:hint="cs"/>
          <w:sz w:val="24"/>
          <w:szCs w:val="24"/>
          <w:rtl/>
        </w:rPr>
        <w:t xml:space="preserve">. </w:t>
      </w:r>
      <w:r w:rsidRPr="00165932">
        <w:rPr>
          <w:rFonts w:ascii="Arial" w:hAnsi="Arial" w:cs="David" w:hint="cs"/>
          <w:b/>
          <w:bCs/>
          <w:sz w:val="24"/>
          <w:szCs w:val="24"/>
          <w:rtl/>
        </w:rPr>
        <w:t xml:space="preserve">לקבל את </w:t>
      </w:r>
      <w:r w:rsidRPr="00165932">
        <w:rPr>
          <w:rFonts w:ascii="Arial" w:hAnsi="Arial" w:cs="David"/>
          <w:b/>
          <w:bCs/>
          <w:sz w:val="24"/>
          <w:szCs w:val="24"/>
          <w:rtl/>
        </w:rPr>
        <w:t>ההתנגדות בחלקה</w:t>
      </w:r>
      <w:r w:rsidRPr="00165932">
        <w:rPr>
          <w:rFonts w:ascii="Arial" w:hAnsi="Arial" w:cs="David"/>
          <w:sz w:val="24"/>
          <w:szCs w:val="24"/>
          <w:rtl/>
        </w:rPr>
        <w:t xml:space="preserve">. </w:t>
      </w:r>
      <w:r>
        <w:rPr>
          <w:rFonts w:ascii="Arial" w:hAnsi="Arial" w:cs="David" w:hint="cs"/>
          <w:sz w:val="24"/>
          <w:szCs w:val="24"/>
          <w:rtl/>
        </w:rPr>
        <w:t xml:space="preserve">הוועדה החליטה על הקטנת ההיקף שיידרש שדרוג. ראו מענה </w:t>
      </w:r>
      <w:r w:rsidR="008A0BDB">
        <w:rPr>
          <w:rFonts w:ascii="Arial" w:hAnsi="Arial" w:cs="David" w:hint="cs"/>
          <w:sz w:val="24"/>
          <w:szCs w:val="24"/>
          <w:rtl/>
        </w:rPr>
        <w:t>בפרק הכללי להחלטה</w:t>
      </w:r>
      <w:r>
        <w:rPr>
          <w:rFonts w:ascii="Arial" w:hAnsi="Arial" w:cs="David" w:hint="cs"/>
          <w:sz w:val="24"/>
          <w:szCs w:val="24"/>
          <w:rtl/>
        </w:rPr>
        <w:t>.</w:t>
      </w:r>
    </w:p>
    <w:p w14:paraId="38829159" w14:textId="77777777" w:rsidR="00A438C8" w:rsidRPr="0019704E" w:rsidRDefault="00A438C8" w:rsidP="00A438C8">
      <w:pPr>
        <w:pStyle w:val="af"/>
        <w:numPr>
          <w:ilvl w:val="0"/>
          <w:numId w:val="5"/>
        </w:numPr>
        <w:spacing w:line="360" w:lineRule="auto"/>
        <w:ind w:left="720"/>
        <w:rPr>
          <w:rFonts w:ascii="David" w:hAnsi="David" w:cs="David"/>
          <w:sz w:val="24"/>
          <w:szCs w:val="24"/>
          <w:rtl/>
        </w:rPr>
      </w:pPr>
      <w:r w:rsidRPr="0019704E">
        <w:rPr>
          <w:rFonts w:ascii="Arial" w:hAnsi="Arial" w:cs="David" w:hint="cs"/>
          <w:sz w:val="24"/>
          <w:szCs w:val="24"/>
          <w:rtl/>
        </w:rPr>
        <w:t xml:space="preserve">פתרון הניקוז המוצע מזרים נגר עילי מתחום המחנה אל השטחים החקלאיים של הישובים הסמוכים ויוצר שינויים במשטר הניקוז האזורי. מבוקש שבהיתר הבניה יהיו פתרונות פנימיים ללא אופציה לגלישה. </w:t>
      </w:r>
      <w:r w:rsidRPr="0019704E">
        <w:rPr>
          <w:rFonts w:ascii="Arial" w:hAnsi="Arial" w:cs="David" w:hint="cs"/>
          <w:b/>
          <w:bCs/>
          <w:sz w:val="24"/>
          <w:szCs w:val="24"/>
          <w:rtl/>
        </w:rPr>
        <w:t xml:space="preserve"> לקבל את ה</w:t>
      </w:r>
      <w:r>
        <w:rPr>
          <w:rFonts w:ascii="Arial" w:hAnsi="Arial" w:cs="David" w:hint="cs"/>
          <w:b/>
          <w:bCs/>
          <w:sz w:val="24"/>
          <w:szCs w:val="24"/>
          <w:rtl/>
        </w:rPr>
        <w:t>התנגדות</w:t>
      </w:r>
      <w:r w:rsidRPr="0019704E">
        <w:rPr>
          <w:rFonts w:ascii="Arial" w:hAnsi="Arial" w:cs="David" w:hint="cs"/>
          <w:b/>
          <w:bCs/>
          <w:sz w:val="24"/>
          <w:szCs w:val="24"/>
          <w:rtl/>
        </w:rPr>
        <w:t xml:space="preserve"> בחלקה</w:t>
      </w:r>
      <w:r w:rsidRPr="0019704E">
        <w:rPr>
          <w:rFonts w:ascii="Arial" w:hAnsi="Arial" w:cs="David"/>
          <w:b/>
          <w:bCs/>
          <w:sz w:val="24"/>
          <w:szCs w:val="24"/>
          <w:rtl/>
        </w:rPr>
        <w:t>.</w:t>
      </w:r>
      <w:r w:rsidRPr="0019704E">
        <w:rPr>
          <w:rFonts w:ascii="Arial" w:hAnsi="Arial" w:cs="David"/>
          <w:sz w:val="24"/>
          <w:szCs w:val="24"/>
          <w:rtl/>
        </w:rPr>
        <w:t xml:space="preserve"> </w:t>
      </w:r>
      <w:r w:rsidRPr="0019704E">
        <w:rPr>
          <w:rFonts w:ascii="Arial" w:hAnsi="Arial" w:cs="David" w:hint="cs"/>
          <w:sz w:val="24"/>
          <w:szCs w:val="24"/>
          <w:rtl/>
        </w:rPr>
        <w:t>רא</w:t>
      </w:r>
      <w:r>
        <w:rPr>
          <w:rFonts w:ascii="Arial" w:hAnsi="Arial" w:cs="David" w:hint="cs"/>
          <w:sz w:val="24"/>
          <w:szCs w:val="24"/>
          <w:rtl/>
        </w:rPr>
        <w:t>ו</w:t>
      </w:r>
      <w:r w:rsidRPr="0019704E">
        <w:rPr>
          <w:rFonts w:ascii="Arial" w:hAnsi="Arial" w:cs="David" w:hint="cs"/>
          <w:sz w:val="24"/>
          <w:szCs w:val="24"/>
          <w:rtl/>
        </w:rPr>
        <w:t xml:space="preserve"> מענה </w:t>
      </w:r>
      <w:r w:rsidR="008A0BDB">
        <w:rPr>
          <w:rFonts w:ascii="Arial" w:hAnsi="Arial" w:cs="David" w:hint="cs"/>
          <w:sz w:val="24"/>
          <w:szCs w:val="24"/>
          <w:rtl/>
        </w:rPr>
        <w:t>בפרק הכללי להחלטה</w:t>
      </w:r>
      <w:r w:rsidRPr="0019704E">
        <w:rPr>
          <w:rFonts w:ascii="Arial" w:hAnsi="Arial" w:cs="David" w:hint="cs"/>
          <w:sz w:val="24"/>
          <w:szCs w:val="24"/>
          <w:rtl/>
        </w:rPr>
        <w:t xml:space="preserve"> הקובע כי </w:t>
      </w:r>
      <w:r w:rsidRPr="0019704E">
        <w:rPr>
          <w:rFonts w:ascii="David" w:hAnsi="David" w:cs="David" w:hint="cs"/>
          <w:sz w:val="24"/>
          <w:szCs w:val="24"/>
          <w:rtl/>
        </w:rPr>
        <w:t>תנאי למתן תוקף לתכנית תאום עם רשות הניקוז לפעולות שבוצעו וקביעת דרישות נוספות ככל שיידרש שיוטמעו בהוראות התכנית.</w:t>
      </w:r>
    </w:p>
    <w:p w14:paraId="040ED023" w14:textId="77777777" w:rsidR="00A438C8" w:rsidRDefault="00A438C8" w:rsidP="00A438C8">
      <w:pPr>
        <w:pStyle w:val="af"/>
        <w:numPr>
          <w:ilvl w:val="0"/>
          <w:numId w:val="5"/>
        </w:numPr>
        <w:spacing w:line="360" w:lineRule="auto"/>
        <w:rPr>
          <w:rFonts w:ascii="Arial" w:hAnsi="Arial" w:cs="David"/>
          <w:sz w:val="24"/>
          <w:szCs w:val="24"/>
        </w:rPr>
      </w:pPr>
      <w:r>
        <w:rPr>
          <w:rFonts w:ascii="Arial" w:hAnsi="Arial" w:cs="David" w:hint="cs"/>
          <w:sz w:val="24"/>
          <w:szCs w:val="24"/>
          <w:rtl/>
        </w:rPr>
        <w:t xml:space="preserve">גובה המבנים </w:t>
      </w:r>
      <w:r>
        <w:rPr>
          <w:rFonts w:ascii="Arial" w:hAnsi="Arial" w:cs="David"/>
          <w:sz w:val="24"/>
          <w:szCs w:val="24"/>
          <w:rtl/>
        </w:rPr>
        <w:t>–</w:t>
      </w:r>
      <w:r>
        <w:rPr>
          <w:rFonts w:ascii="Arial" w:hAnsi="Arial" w:cs="David" w:hint="cs"/>
          <w:sz w:val="24"/>
          <w:szCs w:val="24"/>
          <w:rtl/>
        </w:rPr>
        <w:t xml:space="preserve"> מבוקש לאור האופי הכפרי של האזור להכניס הוראה לדרוג מבנים באופן שחזית לכיוון מזרח לא תעלה על 5 קומות, עליה לגובה של 9 קומות תהיה בנסיגה של לפחות 10 מ' מערבה. </w:t>
      </w:r>
      <w:r w:rsidRPr="00CC1991">
        <w:rPr>
          <w:rFonts w:ascii="Arial" w:hAnsi="Arial" w:cs="David" w:hint="cs"/>
          <w:b/>
          <w:bCs/>
          <w:sz w:val="24"/>
          <w:szCs w:val="24"/>
          <w:rtl/>
        </w:rPr>
        <w:t>ל</w:t>
      </w:r>
      <w:r>
        <w:rPr>
          <w:rFonts w:ascii="Arial" w:hAnsi="Arial" w:cs="David" w:hint="cs"/>
          <w:b/>
          <w:bCs/>
          <w:sz w:val="24"/>
          <w:szCs w:val="24"/>
          <w:rtl/>
        </w:rPr>
        <w:t xml:space="preserve">קבל </w:t>
      </w:r>
      <w:r w:rsidRPr="00CC1991">
        <w:rPr>
          <w:rFonts w:ascii="Arial" w:hAnsi="Arial" w:cs="David" w:hint="cs"/>
          <w:b/>
          <w:bCs/>
          <w:sz w:val="24"/>
          <w:szCs w:val="24"/>
          <w:rtl/>
        </w:rPr>
        <w:t>את ההתנגדות</w:t>
      </w:r>
      <w:r>
        <w:rPr>
          <w:rFonts w:ascii="Arial" w:hAnsi="Arial" w:cs="David" w:hint="cs"/>
          <w:b/>
          <w:bCs/>
          <w:sz w:val="24"/>
          <w:szCs w:val="24"/>
          <w:rtl/>
        </w:rPr>
        <w:t>.</w:t>
      </w:r>
      <w:r>
        <w:rPr>
          <w:rFonts w:ascii="Arial" w:hAnsi="Arial" w:cs="David" w:hint="cs"/>
          <w:sz w:val="24"/>
          <w:szCs w:val="24"/>
          <w:rtl/>
        </w:rPr>
        <w:t xml:space="preserve"> יקבע בהוראות התכנית כי הבינוי יהיה כמבוקש.</w:t>
      </w:r>
    </w:p>
    <w:p w14:paraId="47538929" w14:textId="77777777" w:rsidR="00A438C8" w:rsidRPr="00BC3833" w:rsidRDefault="00A438C8" w:rsidP="00A438C8">
      <w:pPr>
        <w:pStyle w:val="af"/>
        <w:numPr>
          <w:ilvl w:val="0"/>
          <w:numId w:val="5"/>
        </w:numPr>
        <w:spacing w:line="360" w:lineRule="auto"/>
        <w:rPr>
          <w:rFonts w:ascii="Arial" w:hAnsi="Arial" w:cs="David"/>
          <w:sz w:val="24"/>
          <w:szCs w:val="24"/>
        </w:rPr>
      </w:pPr>
      <w:r>
        <w:rPr>
          <w:rFonts w:ascii="Arial" w:hAnsi="Arial" w:cs="David" w:hint="cs"/>
          <w:sz w:val="24"/>
          <w:szCs w:val="24"/>
          <w:rtl/>
        </w:rPr>
        <w:t xml:space="preserve">הנחיות לטיפול בעודפי עפר בסעיף 6.2 ח קובע כי מהנדס הרשות ינחה את בעל ההיתר בנושא עודפי עפר והפינוי שלהם, היות וההיתר מופק בוועדה למתקנים ביטחוניים ולא בוועדה המקומית יש לתקן את הסעיף בהתאם. </w:t>
      </w:r>
      <w:r w:rsidRPr="00B84DC3">
        <w:rPr>
          <w:rFonts w:ascii="Arial" w:hAnsi="Arial" w:cs="David" w:hint="cs"/>
          <w:b/>
          <w:bCs/>
          <w:sz w:val="24"/>
          <w:szCs w:val="24"/>
          <w:rtl/>
        </w:rPr>
        <w:t>לקבל את ה</w:t>
      </w:r>
      <w:r>
        <w:rPr>
          <w:rFonts w:ascii="Arial" w:hAnsi="Arial" w:cs="David" w:hint="cs"/>
          <w:b/>
          <w:bCs/>
          <w:sz w:val="24"/>
          <w:szCs w:val="24"/>
          <w:rtl/>
        </w:rPr>
        <w:t>התנגדות</w:t>
      </w:r>
      <w:r>
        <w:rPr>
          <w:rFonts w:ascii="Arial" w:hAnsi="Arial" w:cs="David" w:hint="cs"/>
          <w:sz w:val="24"/>
          <w:szCs w:val="24"/>
          <w:rtl/>
        </w:rPr>
        <w:t xml:space="preserve"> הנושא יתואם מול הולמ"ב.</w:t>
      </w:r>
    </w:p>
    <w:p w14:paraId="6AC1B771" w14:textId="77777777" w:rsidR="00A438C8" w:rsidRDefault="00A438C8" w:rsidP="00A438C8">
      <w:pPr>
        <w:rPr>
          <w:rFonts w:ascii="Arial" w:hAnsi="Arial" w:cs="David"/>
          <w:rtl/>
        </w:rPr>
      </w:pPr>
    </w:p>
    <w:p w14:paraId="24A76A2E" w14:textId="77777777" w:rsidR="00A438C8" w:rsidRDefault="00A438C8" w:rsidP="00A438C8">
      <w:pPr>
        <w:rPr>
          <w:rFonts w:ascii="Arial" w:hAnsi="Arial" w:cs="David"/>
          <w:rtl/>
        </w:rPr>
      </w:pPr>
    </w:p>
    <w:p w14:paraId="45A1316A" w14:textId="77777777" w:rsidR="00A438C8" w:rsidRPr="000B0CD5" w:rsidRDefault="00A438C8" w:rsidP="00A438C8">
      <w:pPr>
        <w:pStyle w:val="af"/>
        <w:numPr>
          <w:ilvl w:val="0"/>
          <w:numId w:val="3"/>
        </w:numPr>
        <w:rPr>
          <w:rFonts w:ascii="Arial" w:hAnsi="Arial" w:cs="David"/>
          <w:b/>
          <w:bCs/>
          <w:sz w:val="24"/>
          <w:szCs w:val="24"/>
          <w:u w:val="single"/>
          <w:rtl/>
        </w:rPr>
      </w:pPr>
      <w:r w:rsidRPr="000B0CD5">
        <w:rPr>
          <w:rFonts w:ascii="Arial" w:hAnsi="Arial" w:cs="David" w:hint="cs"/>
          <w:b/>
          <w:bCs/>
          <w:sz w:val="24"/>
          <w:szCs w:val="24"/>
          <w:u w:val="single"/>
          <w:rtl/>
        </w:rPr>
        <w:t xml:space="preserve">התנגדות ועד מקומי מושב מצליח </w:t>
      </w:r>
    </w:p>
    <w:p w14:paraId="53F18D04" w14:textId="77777777" w:rsidR="00A438C8" w:rsidRDefault="00A438C8" w:rsidP="00A438C8">
      <w:pPr>
        <w:rPr>
          <w:rFonts w:ascii="Arial" w:hAnsi="Arial" w:cs="David"/>
          <w:rtl/>
        </w:rPr>
      </w:pPr>
    </w:p>
    <w:p w14:paraId="74BBC6AA" w14:textId="77777777" w:rsidR="00A438C8" w:rsidRPr="007564EE" w:rsidRDefault="00A438C8" w:rsidP="00A438C8">
      <w:pPr>
        <w:pStyle w:val="af"/>
        <w:numPr>
          <w:ilvl w:val="0"/>
          <w:numId w:val="10"/>
        </w:numPr>
        <w:spacing w:line="360" w:lineRule="auto"/>
        <w:textAlignment w:val="auto"/>
        <w:rPr>
          <w:rFonts w:ascii="Arial" w:hAnsi="Arial" w:cs="David"/>
          <w:sz w:val="24"/>
          <w:szCs w:val="24"/>
        </w:rPr>
      </w:pPr>
      <w:r>
        <w:rPr>
          <w:rFonts w:ascii="Arial" w:hAnsi="Arial" w:cs="David" w:hint="cs"/>
          <w:sz w:val="24"/>
          <w:szCs w:val="24"/>
          <w:rtl/>
        </w:rPr>
        <w:t xml:space="preserve">תוספת הבניה במחנה תוסיף היקפי תנועה משמעותיים בכביש 4303 ותיצור עומס  בכביש. כבר היום קיים עומס בחלקו הצפוני של הכביש. </w:t>
      </w:r>
      <w:r w:rsidRPr="007564EE">
        <w:rPr>
          <w:rFonts w:ascii="Arial" w:hAnsi="Arial" w:cs="David" w:hint="eastAsia"/>
          <w:sz w:val="24"/>
          <w:szCs w:val="24"/>
          <w:rtl/>
        </w:rPr>
        <w:t>מבוקש</w:t>
      </w:r>
      <w:r w:rsidRPr="007564EE">
        <w:rPr>
          <w:rFonts w:ascii="Arial" w:hAnsi="Arial" w:cs="David"/>
          <w:sz w:val="24"/>
          <w:szCs w:val="24"/>
          <w:rtl/>
        </w:rPr>
        <w:t xml:space="preserve"> </w:t>
      </w:r>
      <w:r w:rsidRPr="007564EE">
        <w:rPr>
          <w:rFonts w:ascii="Arial" w:hAnsi="Arial" w:cs="David" w:hint="eastAsia"/>
          <w:sz w:val="24"/>
          <w:szCs w:val="24"/>
          <w:rtl/>
        </w:rPr>
        <w:t>כי</w:t>
      </w:r>
      <w:r w:rsidRPr="007564EE">
        <w:rPr>
          <w:rFonts w:ascii="Arial" w:hAnsi="Arial" w:cs="David"/>
          <w:sz w:val="24"/>
          <w:szCs w:val="24"/>
          <w:rtl/>
        </w:rPr>
        <w:t xml:space="preserve"> </w:t>
      </w:r>
      <w:r w:rsidRPr="007564EE">
        <w:rPr>
          <w:rFonts w:ascii="Arial" w:hAnsi="Arial" w:cs="David" w:hint="eastAsia"/>
          <w:sz w:val="24"/>
          <w:szCs w:val="24"/>
          <w:rtl/>
        </w:rPr>
        <w:t>תנאי</w:t>
      </w:r>
      <w:r w:rsidRPr="007564EE">
        <w:rPr>
          <w:rFonts w:ascii="Arial" w:hAnsi="Arial" w:cs="David"/>
          <w:sz w:val="24"/>
          <w:szCs w:val="24"/>
          <w:rtl/>
        </w:rPr>
        <w:t xml:space="preserve"> </w:t>
      </w:r>
      <w:r w:rsidRPr="007564EE">
        <w:rPr>
          <w:rFonts w:ascii="Arial" w:hAnsi="Arial" w:cs="David" w:hint="eastAsia"/>
          <w:sz w:val="24"/>
          <w:szCs w:val="24"/>
          <w:rtl/>
        </w:rPr>
        <w:t>לקידום</w:t>
      </w:r>
      <w:r w:rsidRPr="007564EE">
        <w:rPr>
          <w:rFonts w:ascii="Arial" w:hAnsi="Arial" w:cs="David"/>
          <w:sz w:val="24"/>
          <w:szCs w:val="24"/>
          <w:rtl/>
        </w:rPr>
        <w:t xml:space="preserve"> </w:t>
      </w:r>
      <w:r w:rsidRPr="007564EE">
        <w:rPr>
          <w:rFonts w:ascii="Arial" w:hAnsi="Arial" w:cs="David" w:hint="eastAsia"/>
          <w:sz w:val="24"/>
          <w:szCs w:val="24"/>
          <w:rtl/>
        </w:rPr>
        <w:t>היתר</w:t>
      </w:r>
      <w:r w:rsidRPr="007564EE">
        <w:rPr>
          <w:rFonts w:ascii="Arial" w:hAnsi="Arial" w:cs="David"/>
          <w:sz w:val="24"/>
          <w:szCs w:val="24"/>
          <w:rtl/>
        </w:rPr>
        <w:t xml:space="preserve"> </w:t>
      </w:r>
      <w:r w:rsidRPr="007564EE">
        <w:rPr>
          <w:rFonts w:ascii="Arial" w:hAnsi="Arial" w:cs="David" w:hint="eastAsia"/>
          <w:sz w:val="24"/>
          <w:szCs w:val="24"/>
          <w:rtl/>
        </w:rPr>
        <w:t>בניה</w:t>
      </w:r>
      <w:r w:rsidRPr="007564EE">
        <w:rPr>
          <w:rFonts w:ascii="Arial" w:hAnsi="Arial" w:cs="David"/>
          <w:sz w:val="24"/>
          <w:szCs w:val="24"/>
          <w:rtl/>
        </w:rPr>
        <w:t xml:space="preserve"> </w:t>
      </w:r>
      <w:r w:rsidRPr="007564EE">
        <w:rPr>
          <w:rFonts w:ascii="Arial" w:hAnsi="Arial" w:cs="David" w:hint="eastAsia"/>
          <w:sz w:val="24"/>
          <w:szCs w:val="24"/>
          <w:rtl/>
        </w:rPr>
        <w:t>בתכנית</w:t>
      </w:r>
      <w:r w:rsidRPr="007564EE">
        <w:rPr>
          <w:rFonts w:ascii="Arial" w:hAnsi="Arial" w:cs="David"/>
          <w:sz w:val="24"/>
          <w:szCs w:val="24"/>
          <w:rtl/>
        </w:rPr>
        <w:t xml:space="preserve"> </w:t>
      </w:r>
      <w:r w:rsidRPr="007564EE">
        <w:rPr>
          <w:rFonts w:ascii="Arial" w:hAnsi="Arial" w:cs="David" w:hint="eastAsia"/>
          <w:sz w:val="24"/>
          <w:szCs w:val="24"/>
          <w:rtl/>
        </w:rPr>
        <w:t>יהיה</w:t>
      </w:r>
      <w:r w:rsidRPr="007564EE">
        <w:rPr>
          <w:rFonts w:ascii="Arial" w:hAnsi="Arial" w:cs="David"/>
          <w:sz w:val="24"/>
          <w:szCs w:val="24"/>
          <w:rtl/>
        </w:rPr>
        <w:t xml:space="preserve"> </w:t>
      </w:r>
      <w:r w:rsidRPr="007564EE">
        <w:rPr>
          <w:rFonts w:ascii="Arial" w:hAnsi="Arial" w:cs="David" w:hint="eastAsia"/>
          <w:sz w:val="24"/>
          <w:szCs w:val="24"/>
          <w:rtl/>
        </w:rPr>
        <w:t>התקנת</w:t>
      </w:r>
      <w:r w:rsidRPr="007564EE">
        <w:rPr>
          <w:rFonts w:ascii="Arial" w:hAnsi="Arial" w:cs="David"/>
          <w:sz w:val="24"/>
          <w:szCs w:val="24"/>
          <w:rtl/>
        </w:rPr>
        <w:t xml:space="preserve"> </w:t>
      </w:r>
      <w:r w:rsidRPr="007564EE">
        <w:rPr>
          <w:rFonts w:ascii="Arial" w:hAnsi="Arial" w:cs="David" w:hint="eastAsia"/>
          <w:sz w:val="24"/>
          <w:szCs w:val="24"/>
          <w:rtl/>
        </w:rPr>
        <w:t>רמזור</w:t>
      </w:r>
      <w:r w:rsidRPr="007564EE">
        <w:rPr>
          <w:rFonts w:ascii="Arial" w:hAnsi="Arial" w:cs="David"/>
          <w:sz w:val="24"/>
          <w:szCs w:val="24"/>
          <w:rtl/>
        </w:rPr>
        <w:t xml:space="preserve"> </w:t>
      </w:r>
      <w:r w:rsidRPr="007564EE">
        <w:rPr>
          <w:rFonts w:ascii="Arial" w:hAnsi="Arial" w:cs="David" w:hint="eastAsia"/>
          <w:sz w:val="24"/>
          <w:szCs w:val="24"/>
          <w:rtl/>
        </w:rPr>
        <w:t>בכניסה</w:t>
      </w:r>
      <w:r w:rsidRPr="007564EE">
        <w:rPr>
          <w:rFonts w:ascii="Arial" w:hAnsi="Arial" w:cs="David"/>
          <w:sz w:val="24"/>
          <w:szCs w:val="24"/>
          <w:rtl/>
        </w:rPr>
        <w:t xml:space="preserve"> </w:t>
      </w:r>
      <w:r w:rsidRPr="007564EE">
        <w:rPr>
          <w:rFonts w:ascii="Arial" w:hAnsi="Arial" w:cs="David" w:hint="eastAsia"/>
          <w:sz w:val="24"/>
          <w:szCs w:val="24"/>
          <w:rtl/>
        </w:rPr>
        <w:t>למושב</w:t>
      </w:r>
      <w:r w:rsidRPr="007564EE">
        <w:rPr>
          <w:rFonts w:ascii="Arial" w:hAnsi="Arial" w:cs="David"/>
          <w:sz w:val="24"/>
          <w:szCs w:val="24"/>
          <w:rtl/>
        </w:rPr>
        <w:t xml:space="preserve"> </w:t>
      </w:r>
      <w:r w:rsidRPr="007564EE">
        <w:rPr>
          <w:rFonts w:ascii="Arial" w:hAnsi="Arial" w:cs="David" w:hint="eastAsia"/>
          <w:sz w:val="24"/>
          <w:szCs w:val="24"/>
          <w:rtl/>
        </w:rPr>
        <w:t>מצליח</w:t>
      </w:r>
      <w:r>
        <w:rPr>
          <w:rFonts w:ascii="Arial" w:hAnsi="Arial" w:cs="David" w:hint="cs"/>
          <w:sz w:val="24"/>
          <w:szCs w:val="24"/>
          <w:rtl/>
        </w:rPr>
        <w:t>, הרחבת הכביש שיכלול מדרכה ושביל אופניים. התקנת תאורה לאורך הכביש. יש להציג את הפתרון לעומסים הצפויים ממימוש התכנית והקמת תחנת הרכבת</w:t>
      </w:r>
      <w:r>
        <w:rPr>
          <w:rFonts w:ascii="Arial" w:hAnsi="Arial" w:cs="David" w:hint="cs"/>
          <w:b/>
          <w:bCs/>
          <w:sz w:val="24"/>
          <w:szCs w:val="24"/>
          <w:rtl/>
        </w:rPr>
        <w:t>.</w:t>
      </w:r>
      <w:r w:rsidRPr="00DC3A11">
        <w:rPr>
          <w:rFonts w:ascii="Arial" w:hAnsi="Arial" w:cs="David" w:hint="cs"/>
          <w:b/>
          <w:bCs/>
          <w:sz w:val="24"/>
          <w:szCs w:val="24"/>
          <w:rtl/>
        </w:rPr>
        <w:t xml:space="preserve"> </w:t>
      </w:r>
      <w:r w:rsidRPr="007564EE">
        <w:rPr>
          <w:rFonts w:ascii="Arial" w:hAnsi="Arial" w:cs="David" w:hint="eastAsia"/>
          <w:b/>
          <w:bCs/>
          <w:sz w:val="24"/>
          <w:szCs w:val="24"/>
          <w:rtl/>
        </w:rPr>
        <w:t>לדחות</w:t>
      </w:r>
      <w:r w:rsidRPr="007564EE">
        <w:rPr>
          <w:rFonts w:ascii="Arial" w:hAnsi="Arial" w:cs="David"/>
          <w:b/>
          <w:bCs/>
          <w:sz w:val="24"/>
          <w:szCs w:val="24"/>
          <w:rtl/>
        </w:rPr>
        <w:t xml:space="preserve"> </w:t>
      </w:r>
      <w:r w:rsidRPr="007564EE">
        <w:rPr>
          <w:rFonts w:ascii="Arial" w:hAnsi="Arial" w:cs="David" w:hint="eastAsia"/>
          <w:b/>
          <w:bCs/>
          <w:sz w:val="24"/>
          <w:szCs w:val="24"/>
          <w:rtl/>
        </w:rPr>
        <w:t>את</w:t>
      </w:r>
      <w:r w:rsidRPr="007564EE">
        <w:rPr>
          <w:rFonts w:ascii="Arial" w:hAnsi="Arial" w:cs="David"/>
          <w:b/>
          <w:bCs/>
          <w:sz w:val="24"/>
          <w:szCs w:val="24"/>
          <w:rtl/>
        </w:rPr>
        <w:t xml:space="preserve"> </w:t>
      </w:r>
      <w:r w:rsidRPr="007564EE">
        <w:rPr>
          <w:rFonts w:ascii="Arial" w:hAnsi="Arial" w:cs="David" w:hint="eastAsia"/>
          <w:b/>
          <w:bCs/>
          <w:sz w:val="24"/>
          <w:szCs w:val="24"/>
          <w:rtl/>
        </w:rPr>
        <w:t>ההתנגדות</w:t>
      </w:r>
      <w:r w:rsidRPr="007564EE">
        <w:rPr>
          <w:rFonts w:ascii="Arial" w:hAnsi="Arial" w:cs="David"/>
          <w:b/>
          <w:bCs/>
          <w:sz w:val="24"/>
          <w:szCs w:val="24"/>
          <w:rtl/>
        </w:rPr>
        <w:t>.</w:t>
      </w:r>
      <w:r w:rsidRPr="007564EE">
        <w:rPr>
          <w:rFonts w:ascii="Arial" w:hAnsi="Arial" w:cs="David"/>
          <w:sz w:val="24"/>
          <w:szCs w:val="24"/>
          <w:rtl/>
        </w:rPr>
        <w:t xml:space="preserve"> ראו מענה להתנגדות </w:t>
      </w:r>
      <w:r w:rsidR="008A0BDB">
        <w:rPr>
          <w:rFonts w:ascii="Arial" w:hAnsi="Arial" w:cs="David" w:hint="cs"/>
          <w:sz w:val="24"/>
          <w:szCs w:val="24"/>
          <w:rtl/>
        </w:rPr>
        <w:t>בפרק הכללי להחלטה</w:t>
      </w:r>
      <w:r>
        <w:rPr>
          <w:rFonts w:ascii="Arial" w:hAnsi="Arial" w:cs="David" w:hint="cs"/>
          <w:sz w:val="24"/>
          <w:szCs w:val="24"/>
          <w:rtl/>
        </w:rPr>
        <w:t>. לנושא שדרוג הכביש, ישנה תשתית סטטוטורית להרחבה ואין להטיל את הפיתוח של כלל המרחב  על תכנית המחנה שהבדיקות התחבורתיות הראו כי אין צורך בכך</w:t>
      </w:r>
      <w:r w:rsidR="00217338">
        <w:rPr>
          <w:rFonts w:ascii="Arial" w:hAnsi="Arial" w:cs="David" w:hint="cs"/>
          <w:sz w:val="24"/>
          <w:szCs w:val="24"/>
          <w:rtl/>
        </w:rPr>
        <w:t>.</w:t>
      </w:r>
      <w:r w:rsidR="00804C4A">
        <w:rPr>
          <w:rFonts w:ascii="Arial" w:hAnsi="Arial" w:cs="David" w:hint="cs"/>
          <w:sz w:val="24"/>
          <w:szCs w:val="24"/>
          <w:rtl/>
        </w:rPr>
        <w:t xml:space="preserve"> </w:t>
      </w:r>
      <w:r>
        <w:rPr>
          <w:rFonts w:ascii="Arial" w:hAnsi="Arial" w:cs="David" w:hint="cs"/>
          <w:sz w:val="24"/>
          <w:szCs w:val="24"/>
          <w:rtl/>
        </w:rPr>
        <w:t>רמזור הינו חלק מהסדרי תנועה ותאורה תיבחן בשלב ההרשאה</w:t>
      </w:r>
      <w:r w:rsidR="004C0336">
        <w:rPr>
          <w:rFonts w:ascii="Arial" w:hAnsi="Arial" w:cs="David" w:hint="cs"/>
          <w:sz w:val="24"/>
          <w:szCs w:val="24"/>
          <w:rtl/>
        </w:rPr>
        <w:t xml:space="preserve"> </w:t>
      </w:r>
      <w:r>
        <w:rPr>
          <w:rFonts w:ascii="Arial" w:hAnsi="Arial" w:cs="David" w:hint="cs"/>
          <w:sz w:val="24"/>
          <w:szCs w:val="24"/>
          <w:rtl/>
        </w:rPr>
        <w:t>.</w:t>
      </w:r>
    </w:p>
    <w:p w14:paraId="62C15D65" w14:textId="77777777" w:rsidR="00A438C8" w:rsidRPr="00E572DF" w:rsidRDefault="00A438C8" w:rsidP="00A438C8">
      <w:pPr>
        <w:pStyle w:val="af"/>
        <w:spacing w:line="360" w:lineRule="auto"/>
        <w:ind w:left="360"/>
        <w:textAlignment w:val="auto"/>
        <w:rPr>
          <w:rFonts w:ascii="Arial" w:hAnsi="Arial" w:cs="David"/>
          <w:sz w:val="24"/>
          <w:szCs w:val="24"/>
          <w:rtl/>
        </w:rPr>
      </w:pPr>
    </w:p>
    <w:p w14:paraId="2F28CC6D" w14:textId="77777777" w:rsidR="00A438C8" w:rsidRPr="00254E31" w:rsidRDefault="00A438C8" w:rsidP="00A438C8">
      <w:pPr>
        <w:pStyle w:val="af"/>
        <w:numPr>
          <w:ilvl w:val="0"/>
          <w:numId w:val="3"/>
        </w:numPr>
        <w:spacing w:line="360" w:lineRule="auto"/>
        <w:rPr>
          <w:rFonts w:ascii="Arial" w:hAnsi="Arial" w:cs="David"/>
          <w:b/>
          <w:bCs/>
          <w:sz w:val="24"/>
          <w:szCs w:val="24"/>
          <w:u w:val="single"/>
          <w:rtl/>
        </w:rPr>
      </w:pPr>
      <w:r w:rsidRPr="00254E31">
        <w:rPr>
          <w:rFonts w:ascii="Arial" w:hAnsi="Arial" w:cs="David" w:hint="cs"/>
          <w:b/>
          <w:bCs/>
          <w:sz w:val="24"/>
          <w:szCs w:val="24"/>
          <w:u w:val="single"/>
          <w:rtl/>
        </w:rPr>
        <w:t xml:space="preserve">מושב עובדים </w:t>
      </w:r>
      <w:r>
        <w:rPr>
          <w:rFonts w:ascii="Arial" w:hAnsi="Arial" w:cs="David" w:hint="cs"/>
          <w:b/>
          <w:bCs/>
          <w:sz w:val="24"/>
          <w:szCs w:val="24"/>
          <w:u w:val="single"/>
          <w:rtl/>
        </w:rPr>
        <w:t>סתריה</w:t>
      </w:r>
      <w:r w:rsidRPr="00254E31">
        <w:rPr>
          <w:rFonts w:ascii="Arial" w:hAnsi="Arial" w:cs="David" w:hint="cs"/>
          <w:b/>
          <w:bCs/>
          <w:sz w:val="24"/>
          <w:szCs w:val="24"/>
          <w:u w:val="single"/>
          <w:rtl/>
        </w:rPr>
        <w:t xml:space="preserve"> </w:t>
      </w:r>
    </w:p>
    <w:p w14:paraId="4B37382E" w14:textId="77777777" w:rsidR="00A438C8" w:rsidRPr="00B3074E" w:rsidRDefault="00A438C8" w:rsidP="00DB14CD">
      <w:pPr>
        <w:spacing w:line="360" w:lineRule="auto"/>
        <w:ind w:left="720"/>
        <w:rPr>
          <w:rFonts w:ascii="Arial" w:hAnsi="Arial" w:cs="David"/>
          <w:rtl/>
        </w:rPr>
      </w:pPr>
      <w:r>
        <w:rPr>
          <w:rFonts w:ascii="Arial" w:hAnsi="Arial" w:cs="David" w:hint="cs"/>
          <w:rtl/>
        </w:rPr>
        <w:t xml:space="preserve">התכנית ונספח הניקוז אינן מספקים תשובה לבעיות הקיימות כבר כיום, ובשל הבינוי המתוכנן הבעיות צפויות להחמיר. פתחי הניקוז המתוכננים מערבה וכן האגן ההשקעה ו/ או הניקוז המתוכנן בקצה הצפוני לא יוכלו לעמוד בספיקות המים הגדולות מן המחנה ויגרמו נזקים למטעים. צוין כי מומחה מטעמם בודק את התכנית. מבקשים </w:t>
      </w:r>
      <w:r>
        <w:rPr>
          <w:rFonts w:ascii="Arial" w:hAnsi="Arial" w:cs="David" w:hint="cs"/>
          <w:rtl/>
        </w:rPr>
        <w:lastRenderedPageBreak/>
        <w:t xml:space="preserve">לדחות את תום מועד להתנגדות בחודש. </w:t>
      </w:r>
      <w:r w:rsidRPr="0019704E">
        <w:rPr>
          <w:rFonts w:ascii="Arial" w:hAnsi="Arial" w:cs="David" w:hint="cs"/>
          <w:b/>
          <w:bCs/>
          <w:rtl/>
        </w:rPr>
        <w:t>לקבל את ה</w:t>
      </w:r>
      <w:r>
        <w:rPr>
          <w:rFonts w:ascii="Arial" w:hAnsi="Arial" w:cs="David" w:hint="cs"/>
          <w:b/>
          <w:bCs/>
          <w:rtl/>
        </w:rPr>
        <w:t>התנגדות</w:t>
      </w:r>
      <w:r w:rsidRPr="0019704E">
        <w:rPr>
          <w:rFonts w:ascii="Arial" w:hAnsi="Arial" w:cs="David" w:hint="cs"/>
          <w:b/>
          <w:bCs/>
          <w:rtl/>
        </w:rPr>
        <w:t xml:space="preserve"> בחלקה</w:t>
      </w:r>
      <w:r w:rsidRPr="0019704E">
        <w:rPr>
          <w:rFonts w:ascii="Arial" w:hAnsi="Arial" w:cs="David"/>
          <w:b/>
          <w:bCs/>
          <w:rtl/>
        </w:rPr>
        <w:t>.</w:t>
      </w:r>
      <w:r w:rsidRPr="0019704E">
        <w:rPr>
          <w:rFonts w:ascii="Arial" w:hAnsi="Arial" w:cs="David"/>
          <w:rtl/>
        </w:rPr>
        <w:t xml:space="preserve"> </w:t>
      </w:r>
      <w:r w:rsidRPr="0019704E">
        <w:rPr>
          <w:rFonts w:ascii="Arial" w:hAnsi="Arial" w:cs="David" w:hint="cs"/>
          <w:rtl/>
        </w:rPr>
        <w:t>רא</w:t>
      </w:r>
      <w:r>
        <w:rPr>
          <w:rFonts w:ascii="Arial" w:hAnsi="Arial" w:cs="David" w:hint="cs"/>
          <w:rtl/>
        </w:rPr>
        <w:t>ו</w:t>
      </w:r>
      <w:r w:rsidRPr="0019704E">
        <w:rPr>
          <w:rFonts w:ascii="Arial" w:hAnsi="Arial" w:cs="David" w:hint="cs"/>
          <w:rtl/>
        </w:rPr>
        <w:t xml:space="preserve"> מענה </w:t>
      </w:r>
      <w:r w:rsidR="008A0BDB">
        <w:rPr>
          <w:rFonts w:ascii="Arial" w:hAnsi="Arial" w:cs="David" w:hint="cs"/>
          <w:rtl/>
        </w:rPr>
        <w:t>בפרק הכללי להחלטה</w:t>
      </w:r>
      <w:r w:rsidRPr="0019704E">
        <w:rPr>
          <w:rFonts w:ascii="Arial" w:hAnsi="Arial" w:cs="David" w:hint="cs"/>
          <w:rtl/>
        </w:rPr>
        <w:t xml:space="preserve"> הקובע כי </w:t>
      </w:r>
      <w:r w:rsidRPr="0019704E">
        <w:rPr>
          <w:rFonts w:ascii="David" w:hAnsi="David" w:cs="David" w:hint="cs"/>
          <w:rtl/>
        </w:rPr>
        <w:t>תנאי למתן תוקף לתכנית תאום עם רשות הניקוז לפעולות שבוצעו וקביעת דרישות נוספות ככל שיידרש שיוטמעו בהוראות התכנית</w:t>
      </w:r>
      <w:r>
        <w:rPr>
          <w:rFonts w:ascii="Arial" w:hAnsi="Arial" w:cs="David" w:hint="cs"/>
          <w:rtl/>
        </w:rPr>
        <w:t xml:space="preserve">. </w:t>
      </w:r>
      <w:r w:rsidR="008A0BDB" w:rsidRPr="00DB14CD">
        <w:rPr>
          <w:rFonts w:ascii="Arial" w:hAnsi="Arial" w:cs="David" w:hint="eastAsia"/>
          <w:rtl/>
        </w:rPr>
        <w:t>לעניין</w:t>
      </w:r>
      <w:r w:rsidR="008A0BDB" w:rsidRPr="00DB14CD">
        <w:rPr>
          <w:rFonts w:ascii="Arial" w:hAnsi="Arial" w:cs="David"/>
          <w:rtl/>
        </w:rPr>
        <w:t xml:space="preserve"> </w:t>
      </w:r>
      <w:r w:rsidR="008A0BDB" w:rsidRPr="00DB14CD">
        <w:rPr>
          <w:rFonts w:ascii="Arial" w:hAnsi="Arial" w:cs="David" w:hint="eastAsia"/>
          <w:rtl/>
        </w:rPr>
        <w:t>הבקשה</w:t>
      </w:r>
      <w:r w:rsidR="008A0BDB" w:rsidRPr="00DB14CD">
        <w:rPr>
          <w:rFonts w:ascii="Arial" w:hAnsi="Arial" w:cs="David"/>
          <w:rtl/>
        </w:rPr>
        <w:t xml:space="preserve"> </w:t>
      </w:r>
      <w:r w:rsidR="008A0BDB" w:rsidRPr="00DB14CD">
        <w:rPr>
          <w:rFonts w:ascii="Arial" w:hAnsi="Arial" w:cs="David" w:hint="eastAsia"/>
          <w:rtl/>
        </w:rPr>
        <w:t>להאריך</w:t>
      </w:r>
      <w:r w:rsidR="008A0BDB" w:rsidRPr="00DB14CD">
        <w:rPr>
          <w:rFonts w:ascii="Arial" w:hAnsi="Arial" w:cs="David"/>
          <w:rtl/>
        </w:rPr>
        <w:t xml:space="preserve"> </w:t>
      </w:r>
      <w:r w:rsidR="008A0BDB" w:rsidRPr="00DB14CD">
        <w:rPr>
          <w:rFonts w:ascii="Arial" w:hAnsi="Arial" w:cs="David" w:hint="eastAsia"/>
          <w:rtl/>
        </w:rPr>
        <w:t>את</w:t>
      </w:r>
      <w:r w:rsidR="008A0BDB" w:rsidRPr="00DB14CD">
        <w:rPr>
          <w:rFonts w:ascii="Arial" w:hAnsi="Arial" w:cs="David"/>
          <w:rtl/>
        </w:rPr>
        <w:t xml:space="preserve"> </w:t>
      </w:r>
      <w:r w:rsidR="008A0BDB" w:rsidRPr="00DB14CD">
        <w:rPr>
          <w:rFonts w:ascii="Arial" w:hAnsi="Arial" w:cs="David" w:hint="eastAsia"/>
          <w:rtl/>
        </w:rPr>
        <w:t>המועדים</w:t>
      </w:r>
      <w:r w:rsidR="008A0BDB" w:rsidRPr="00DB14CD">
        <w:rPr>
          <w:rFonts w:ascii="Arial" w:hAnsi="Arial" w:cs="David"/>
          <w:rtl/>
        </w:rPr>
        <w:t xml:space="preserve"> </w:t>
      </w:r>
      <w:r w:rsidR="008A0BDB" w:rsidRPr="00DB14CD">
        <w:rPr>
          <w:rFonts w:ascii="Arial" w:hAnsi="Arial" w:cs="David" w:hint="eastAsia"/>
          <w:rtl/>
        </w:rPr>
        <w:t>להגשת</w:t>
      </w:r>
      <w:r w:rsidR="00DB14CD" w:rsidRPr="00DB14CD">
        <w:rPr>
          <w:rFonts w:ascii="Arial" w:hAnsi="Arial" w:cs="David" w:hint="cs"/>
          <w:rtl/>
        </w:rPr>
        <w:t xml:space="preserve"> חוות דעת </w:t>
      </w:r>
      <w:r w:rsidR="008A0BDB" w:rsidRPr="00DB14CD">
        <w:rPr>
          <w:rFonts w:ascii="Arial" w:hAnsi="Arial" w:cs="David"/>
          <w:rtl/>
        </w:rPr>
        <w:t>-</w:t>
      </w:r>
      <w:r w:rsidR="00DB14CD" w:rsidRPr="00DB14CD">
        <w:rPr>
          <w:rFonts w:ascii="Arial" w:hAnsi="Arial" w:cs="David" w:hint="cs"/>
          <w:rtl/>
        </w:rPr>
        <w:t xml:space="preserve"> </w:t>
      </w:r>
      <w:r w:rsidRPr="00DB14CD">
        <w:rPr>
          <w:rFonts w:ascii="Arial" w:hAnsi="Arial" w:cs="David" w:hint="eastAsia"/>
          <w:rtl/>
        </w:rPr>
        <w:t>אין</w:t>
      </w:r>
      <w:r w:rsidRPr="00DB14CD">
        <w:rPr>
          <w:rFonts w:ascii="Arial" w:hAnsi="Arial" w:cs="David"/>
          <w:rtl/>
        </w:rPr>
        <w:t xml:space="preserve"> מקום בשלב זה </w:t>
      </w:r>
      <w:r w:rsidR="008A0BDB" w:rsidRPr="00DB14CD">
        <w:rPr>
          <w:rFonts w:ascii="Arial" w:hAnsi="Arial" w:cs="David" w:hint="eastAsia"/>
          <w:rtl/>
        </w:rPr>
        <w:t>להאריך</w:t>
      </w:r>
      <w:r w:rsidR="008A0BDB" w:rsidRPr="00DB14CD">
        <w:rPr>
          <w:rFonts w:ascii="Arial" w:hAnsi="Arial" w:cs="David"/>
          <w:rtl/>
        </w:rPr>
        <w:t xml:space="preserve"> </w:t>
      </w:r>
      <w:r w:rsidRPr="00DB14CD">
        <w:rPr>
          <w:rFonts w:ascii="Arial" w:hAnsi="Arial" w:cs="David" w:hint="eastAsia"/>
          <w:rtl/>
        </w:rPr>
        <w:t>את</w:t>
      </w:r>
      <w:r w:rsidRPr="00DB14CD">
        <w:rPr>
          <w:rFonts w:ascii="Arial" w:hAnsi="Arial" w:cs="David"/>
          <w:rtl/>
        </w:rPr>
        <w:t xml:space="preserve"> המועדים </w:t>
      </w:r>
      <w:r w:rsidR="008A0BDB" w:rsidRPr="00B3074E">
        <w:rPr>
          <w:rFonts w:ascii="Arial" w:hAnsi="Arial" w:cs="David" w:hint="eastAsia"/>
          <w:rtl/>
        </w:rPr>
        <w:t>להגשת</w:t>
      </w:r>
      <w:r w:rsidR="008A0BDB" w:rsidRPr="00B3074E">
        <w:rPr>
          <w:rFonts w:ascii="Arial" w:hAnsi="Arial" w:cs="David"/>
          <w:rtl/>
        </w:rPr>
        <w:t xml:space="preserve"> </w:t>
      </w:r>
      <w:r w:rsidR="00DB14CD" w:rsidRPr="00B3074E">
        <w:rPr>
          <w:rFonts w:ascii="Arial" w:hAnsi="Arial" w:cs="David" w:hint="cs"/>
          <w:rtl/>
        </w:rPr>
        <w:t xml:space="preserve">חוות דעת </w:t>
      </w:r>
      <w:r w:rsidR="008A0BDB" w:rsidRPr="00B3074E">
        <w:rPr>
          <w:rFonts w:ascii="Arial" w:hAnsi="Arial" w:cs="David"/>
          <w:rtl/>
        </w:rPr>
        <w:t xml:space="preserve">שלא </w:t>
      </w:r>
      <w:r w:rsidR="008A0BDB" w:rsidRPr="00B3074E">
        <w:rPr>
          <w:rFonts w:ascii="Arial" w:hAnsi="Arial" w:cs="David" w:hint="eastAsia"/>
          <w:rtl/>
        </w:rPr>
        <w:t>הוגשה</w:t>
      </w:r>
      <w:r w:rsidR="008A0BDB" w:rsidRPr="00B3074E">
        <w:rPr>
          <w:rFonts w:ascii="Arial" w:hAnsi="Arial" w:cs="David"/>
          <w:rtl/>
        </w:rPr>
        <w:t xml:space="preserve"> </w:t>
      </w:r>
      <w:r w:rsidR="008A0BDB" w:rsidRPr="00B3074E">
        <w:rPr>
          <w:rFonts w:ascii="Arial" w:hAnsi="Arial" w:cs="David" w:hint="eastAsia"/>
          <w:rtl/>
        </w:rPr>
        <w:t>טרם</w:t>
      </w:r>
      <w:r w:rsidR="008A0BDB" w:rsidRPr="00B3074E">
        <w:rPr>
          <w:rFonts w:ascii="Arial" w:hAnsi="Arial" w:cs="David"/>
          <w:rtl/>
        </w:rPr>
        <w:t xml:space="preserve"> </w:t>
      </w:r>
      <w:r w:rsidR="008A0BDB" w:rsidRPr="00B3074E">
        <w:rPr>
          <w:rFonts w:ascii="Arial" w:hAnsi="Arial" w:cs="David" w:hint="eastAsia"/>
          <w:rtl/>
        </w:rPr>
        <w:t>הדיון</w:t>
      </w:r>
      <w:r w:rsidR="008A0BDB" w:rsidRPr="00B3074E">
        <w:rPr>
          <w:rFonts w:ascii="Arial" w:hAnsi="Arial" w:cs="David"/>
          <w:rtl/>
        </w:rPr>
        <w:t>.</w:t>
      </w:r>
    </w:p>
    <w:p w14:paraId="20731A99" w14:textId="77777777" w:rsidR="00A438C8" w:rsidRPr="00B3074E" w:rsidRDefault="00A438C8" w:rsidP="00A438C8">
      <w:pPr>
        <w:spacing w:line="360" w:lineRule="auto"/>
        <w:ind w:left="720"/>
        <w:rPr>
          <w:rFonts w:ascii="Arial" w:hAnsi="Arial" w:cs="David"/>
          <w:rtl/>
        </w:rPr>
      </w:pPr>
    </w:p>
    <w:p w14:paraId="7AD029E8" w14:textId="77777777" w:rsidR="00A438C8" w:rsidRPr="00B3074E" w:rsidRDefault="00A438C8" w:rsidP="00A438C8">
      <w:pPr>
        <w:pStyle w:val="af"/>
        <w:numPr>
          <w:ilvl w:val="0"/>
          <w:numId w:val="3"/>
        </w:numPr>
        <w:spacing w:line="360" w:lineRule="auto"/>
        <w:rPr>
          <w:rFonts w:ascii="Arial" w:hAnsi="Arial" w:cs="David"/>
          <w:b/>
          <w:bCs/>
          <w:sz w:val="24"/>
          <w:szCs w:val="24"/>
          <w:u w:val="single"/>
        </w:rPr>
      </w:pPr>
      <w:r w:rsidRPr="00B3074E">
        <w:rPr>
          <w:rFonts w:ascii="Arial" w:hAnsi="Arial" w:cs="David" w:hint="cs"/>
          <w:b/>
          <w:bCs/>
          <w:sz w:val="24"/>
          <w:szCs w:val="24"/>
          <w:u w:val="single"/>
          <w:rtl/>
        </w:rPr>
        <w:t xml:space="preserve">התנגדות משרד האנרגיה </w:t>
      </w:r>
    </w:p>
    <w:p w14:paraId="1EE4B0AE" w14:textId="77777777" w:rsidR="00A438C8" w:rsidRPr="00210FE9" w:rsidRDefault="00A438C8" w:rsidP="00AE4037">
      <w:pPr>
        <w:pStyle w:val="af"/>
        <w:spacing w:line="360" w:lineRule="auto"/>
        <w:rPr>
          <w:rFonts w:ascii="Arial" w:hAnsi="Arial" w:cs="David"/>
          <w:sz w:val="24"/>
          <w:szCs w:val="24"/>
          <w:highlight w:val="yellow"/>
        </w:rPr>
      </w:pPr>
      <w:r w:rsidRPr="00B3074E">
        <w:rPr>
          <w:rFonts w:ascii="Arial" w:hAnsi="Arial" w:cs="David" w:hint="cs"/>
          <w:sz w:val="24"/>
          <w:szCs w:val="24"/>
          <w:rtl/>
        </w:rPr>
        <w:t>המגבלות של קווי החשמל המסומנים בתכנית צרות יותר מאשר מגבלות רצועת תשתיות עפ"י תמ"א41. מבוקש שלא יאושר יעוד או שימוש בתחום רצועת תמ"א 41 אשר אינו מאפשר העברת קווי חשמל. ביעוד קרקע חופפים לתוואי תמ"א 41 יש לאפשר</w:t>
      </w:r>
      <w:r>
        <w:rPr>
          <w:rFonts w:ascii="Arial" w:hAnsi="Arial" w:cs="David" w:hint="cs"/>
          <w:sz w:val="24"/>
          <w:szCs w:val="24"/>
          <w:rtl/>
        </w:rPr>
        <w:t xml:space="preserve"> מעבר רצועות תמ"א 41. </w:t>
      </w:r>
      <w:r w:rsidRPr="00DD4691">
        <w:rPr>
          <w:rFonts w:ascii="Arial" w:hAnsi="Arial" w:cs="David" w:hint="cs"/>
          <w:b/>
          <w:bCs/>
          <w:sz w:val="24"/>
          <w:szCs w:val="24"/>
          <w:rtl/>
        </w:rPr>
        <w:t>ל</w:t>
      </w:r>
      <w:r>
        <w:rPr>
          <w:rFonts w:ascii="Arial" w:hAnsi="Arial" w:cs="David" w:hint="cs"/>
          <w:b/>
          <w:bCs/>
          <w:sz w:val="24"/>
          <w:szCs w:val="24"/>
          <w:rtl/>
        </w:rPr>
        <w:t xml:space="preserve">דחות את </w:t>
      </w:r>
      <w:r w:rsidRPr="00DD4691">
        <w:rPr>
          <w:rFonts w:ascii="Arial" w:hAnsi="Arial" w:cs="David" w:hint="cs"/>
          <w:b/>
          <w:bCs/>
          <w:sz w:val="24"/>
          <w:szCs w:val="24"/>
          <w:rtl/>
        </w:rPr>
        <w:t>ה</w:t>
      </w:r>
      <w:r>
        <w:rPr>
          <w:rFonts w:ascii="Arial" w:hAnsi="Arial" w:cs="David" w:hint="cs"/>
          <w:b/>
          <w:bCs/>
          <w:sz w:val="24"/>
          <w:szCs w:val="24"/>
          <w:rtl/>
        </w:rPr>
        <w:t xml:space="preserve">התנגדות. </w:t>
      </w:r>
      <w:r>
        <w:rPr>
          <w:rFonts w:ascii="Arial" w:hAnsi="Arial" w:cs="David" w:hint="cs"/>
          <w:sz w:val="24"/>
          <w:szCs w:val="24"/>
          <w:rtl/>
        </w:rPr>
        <w:t>תמא/ 1 לא החליפה את תמא/10 לנושא קווי חשמל. תמא/ 41 (תמא/ 1/ 9) לא חלה על תכניות מפורטות מכח תמא/ 10. במקרה זה, תממ/ 3/ 6/ ד כוללת בין היתר תכנית מפורטת לקו חשמל:</w:t>
      </w:r>
    </w:p>
    <w:p w14:paraId="465ABF61" w14:textId="77777777" w:rsidR="00A438C8" w:rsidRDefault="00A438C8" w:rsidP="00A438C8">
      <w:pPr>
        <w:pStyle w:val="af"/>
        <w:spacing w:line="360" w:lineRule="auto"/>
        <w:rPr>
          <w:rFonts w:ascii="Arial" w:hAnsi="Arial" w:cs="David"/>
          <w:sz w:val="24"/>
          <w:szCs w:val="24"/>
          <w:rtl/>
        </w:rPr>
      </w:pPr>
      <w:r>
        <w:rPr>
          <w:rFonts w:ascii="Arial" w:hAnsi="Arial" w:cs="David" w:hint="cs"/>
          <w:sz w:val="24"/>
          <w:szCs w:val="24"/>
          <w:rtl/>
        </w:rPr>
        <w:t>1. רצועת החשמל הוטמעה במלואה בתחום התכנית</w:t>
      </w:r>
    </w:p>
    <w:p w14:paraId="226CC09C" w14:textId="77777777" w:rsidR="00A438C8" w:rsidRDefault="00A438C8" w:rsidP="00A438C8">
      <w:pPr>
        <w:pStyle w:val="af"/>
        <w:spacing w:line="360" w:lineRule="auto"/>
        <w:rPr>
          <w:rFonts w:ascii="Arial" w:hAnsi="Arial" w:cs="David"/>
          <w:sz w:val="24"/>
          <w:szCs w:val="24"/>
          <w:rtl/>
        </w:rPr>
      </w:pPr>
      <w:r>
        <w:rPr>
          <w:rFonts w:ascii="Arial" w:hAnsi="Arial" w:cs="David" w:hint="cs"/>
          <w:sz w:val="24"/>
          <w:szCs w:val="24"/>
          <w:rtl/>
        </w:rPr>
        <w:t>2. התקבל אישור חברת החשמל</w:t>
      </w:r>
    </w:p>
    <w:p w14:paraId="4125E861" w14:textId="77777777" w:rsidR="00A438C8" w:rsidRDefault="00A438C8" w:rsidP="00A438C8">
      <w:pPr>
        <w:pStyle w:val="af"/>
        <w:spacing w:line="360" w:lineRule="auto"/>
        <w:rPr>
          <w:rFonts w:ascii="Arial" w:hAnsi="Arial" w:cs="David"/>
          <w:sz w:val="24"/>
          <w:szCs w:val="24"/>
          <w:rtl/>
        </w:rPr>
      </w:pPr>
      <w:r>
        <w:rPr>
          <w:rFonts w:ascii="Arial" w:hAnsi="Arial" w:cs="David" w:hint="cs"/>
          <w:sz w:val="24"/>
          <w:szCs w:val="24"/>
          <w:rtl/>
        </w:rPr>
        <w:t>3. מבדיקה שנעשתה מול נציגי נגה, אין צורך בהכפלת הקו הקיים לטווח הנראה לעיין.</w:t>
      </w:r>
    </w:p>
    <w:p w14:paraId="6650A48E" w14:textId="77777777" w:rsidR="00A438C8" w:rsidRDefault="00A438C8" w:rsidP="00A438C8">
      <w:pPr>
        <w:pStyle w:val="af"/>
        <w:spacing w:line="360" w:lineRule="auto"/>
        <w:rPr>
          <w:rFonts w:ascii="Arial" w:hAnsi="Arial" w:cs="David"/>
          <w:sz w:val="24"/>
          <w:szCs w:val="24"/>
          <w:highlight w:val="yellow"/>
          <w:rtl/>
        </w:rPr>
      </w:pPr>
      <w:r>
        <w:rPr>
          <w:rFonts w:ascii="Arial" w:hAnsi="Arial" w:cs="David" w:hint="cs"/>
          <w:sz w:val="24"/>
          <w:szCs w:val="24"/>
          <w:rtl/>
        </w:rPr>
        <w:t xml:space="preserve">4. תמא/ 41 טרם אושרה סטטוטורית. </w:t>
      </w:r>
    </w:p>
    <w:p w14:paraId="3EC5DB30" w14:textId="77777777" w:rsidR="00A438C8" w:rsidRPr="00790A5D" w:rsidRDefault="00A438C8" w:rsidP="00A438C8">
      <w:pPr>
        <w:pStyle w:val="af"/>
        <w:spacing w:line="360" w:lineRule="auto"/>
        <w:rPr>
          <w:rFonts w:ascii="Arial" w:hAnsi="Arial" w:cs="David"/>
          <w:sz w:val="24"/>
          <w:szCs w:val="24"/>
          <w:rtl/>
        </w:rPr>
      </w:pPr>
      <w:r w:rsidRPr="00790A5D">
        <w:rPr>
          <w:rFonts w:ascii="Arial" w:hAnsi="Arial" w:cs="David" w:hint="cs"/>
          <w:sz w:val="24"/>
          <w:szCs w:val="24"/>
          <w:rtl/>
        </w:rPr>
        <w:t xml:space="preserve">5. כבר כיום בנויים מבנים בתחום המבוקש </w:t>
      </w:r>
      <w:r>
        <w:rPr>
          <w:rFonts w:ascii="Arial" w:hAnsi="Arial" w:cs="David" w:hint="cs"/>
          <w:sz w:val="24"/>
          <w:szCs w:val="24"/>
          <w:rtl/>
        </w:rPr>
        <w:t xml:space="preserve">להגבלה </w:t>
      </w:r>
      <w:r w:rsidRPr="00790A5D">
        <w:rPr>
          <w:rFonts w:ascii="Arial" w:hAnsi="Arial" w:cs="David" w:hint="cs"/>
          <w:sz w:val="24"/>
          <w:szCs w:val="24"/>
          <w:rtl/>
        </w:rPr>
        <w:t>מעבר למסומן בתכנית.</w:t>
      </w:r>
    </w:p>
    <w:p w14:paraId="4776A717" w14:textId="77777777" w:rsidR="00A438C8" w:rsidRPr="00AC2478" w:rsidRDefault="00A438C8" w:rsidP="00A438C8">
      <w:pPr>
        <w:pStyle w:val="af"/>
        <w:numPr>
          <w:ilvl w:val="0"/>
          <w:numId w:val="7"/>
        </w:numPr>
        <w:spacing w:line="360" w:lineRule="auto"/>
        <w:rPr>
          <w:rFonts w:ascii="Arial" w:hAnsi="Arial" w:cs="David"/>
          <w:sz w:val="24"/>
          <w:szCs w:val="24"/>
        </w:rPr>
      </w:pPr>
      <w:r>
        <w:rPr>
          <w:rFonts w:ascii="Arial" w:hAnsi="Arial" w:cs="David" w:hint="cs"/>
          <w:sz w:val="24"/>
          <w:szCs w:val="24"/>
          <w:rtl/>
        </w:rPr>
        <w:t>מבוקש כי לא ימוקם שימוש הכולל שהיית אדם בתחום רצועת התשתיות עפ"י תמ"א 41.</w:t>
      </w:r>
      <w:r w:rsidRPr="002E6CAA">
        <w:rPr>
          <w:rFonts w:ascii="Arial" w:hAnsi="Arial" w:cs="David" w:hint="cs"/>
          <w:b/>
          <w:bCs/>
          <w:sz w:val="24"/>
          <w:szCs w:val="24"/>
          <w:rtl/>
        </w:rPr>
        <w:t xml:space="preserve"> </w:t>
      </w:r>
      <w:r w:rsidRPr="00DD4691">
        <w:rPr>
          <w:rFonts w:ascii="Arial" w:hAnsi="Arial" w:cs="David" w:hint="cs"/>
          <w:b/>
          <w:bCs/>
          <w:sz w:val="24"/>
          <w:szCs w:val="24"/>
          <w:rtl/>
        </w:rPr>
        <w:t>ל</w:t>
      </w:r>
      <w:r>
        <w:rPr>
          <w:rFonts w:ascii="Arial" w:hAnsi="Arial" w:cs="David" w:hint="cs"/>
          <w:b/>
          <w:bCs/>
          <w:sz w:val="24"/>
          <w:szCs w:val="24"/>
          <w:rtl/>
        </w:rPr>
        <w:t xml:space="preserve">דחות את ההתנגדות. </w:t>
      </w:r>
      <w:r w:rsidRPr="008A4A37">
        <w:rPr>
          <w:rFonts w:ascii="David" w:eastAsia="David" w:hAnsi="David" w:cs="David"/>
          <w:sz w:val="24"/>
          <w:szCs w:val="24"/>
          <w:rtl/>
        </w:rPr>
        <w:t xml:space="preserve">בהתאם להוראות התכנית, </w:t>
      </w:r>
      <w:r w:rsidRPr="008A4A37">
        <w:rPr>
          <w:rFonts w:ascii="David" w:eastAsia="David" w:hAnsi="David" w:cs="David"/>
          <w:sz w:val="24"/>
          <w:szCs w:val="24"/>
          <w:rtl/>
          <w:lang w:val="he-IL"/>
        </w:rPr>
        <w:t xml:space="preserve">בתא שטח </w:t>
      </w:r>
      <w:r w:rsidRPr="008A4A37">
        <w:rPr>
          <w:rFonts w:ascii="David" w:eastAsia="David" w:hAnsi="David" w:cs="David"/>
          <w:sz w:val="24"/>
          <w:szCs w:val="24"/>
        </w:rPr>
        <w:t>A</w:t>
      </w:r>
      <w:r w:rsidRPr="008A4A37">
        <w:rPr>
          <w:rFonts w:ascii="David" w:eastAsia="David" w:hAnsi="David" w:cs="David"/>
          <w:sz w:val="24"/>
          <w:szCs w:val="24"/>
          <w:rtl/>
          <w:lang w:val="he-IL"/>
        </w:rPr>
        <w:t>101 לא יותר שימוש למגורים בתחום מגבלות בניה של קו</w:t>
      </w:r>
      <w:r w:rsidRPr="008A4A37">
        <w:rPr>
          <w:rFonts w:ascii="David" w:eastAsia="David" w:hAnsi="David" w:cs="David"/>
          <w:sz w:val="24"/>
          <w:szCs w:val="24"/>
          <w:rtl/>
        </w:rPr>
        <w:t>ו</w:t>
      </w:r>
      <w:r w:rsidRPr="008A4A37">
        <w:rPr>
          <w:rFonts w:ascii="David" w:eastAsia="David" w:hAnsi="David" w:cs="David"/>
          <w:sz w:val="24"/>
          <w:szCs w:val="24"/>
          <w:rtl/>
          <w:lang w:val="he-IL"/>
        </w:rPr>
        <w:t>י החשמל.</w:t>
      </w:r>
      <w:r w:rsidRPr="008A4A37">
        <w:rPr>
          <w:rFonts w:ascii="David" w:eastAsia="David" w:hAnsi="David" w:cs="David"/>
          <w:sz w:val="24"/>
          <w:szCs w:val="24"/>
          <w:rtl/>
        </w:rPr>
        <w:t xml:space="preserve"> </w:t>
      </w:r>
      <w:r w:rsidRPr="008A4A37">
        <w:rPr>
          <w:rFonts w:ascii="David" w:hAnsi="David" w:cs="David"/>
          <w:sz w:val="24"/>
          <w:szCs w:val="24"/>
          <w:rtl/>
        </w:rPr>
        <w:t>ראו</w:t>
      </w:r>
      <w:r w:rsidRPr="00AC2478">
        <w:rPr>
          <w:rFonts w:ascii="Arial" w:hAnsi="Arial" w:cs="David" w:hint="cs"/>
          <w:sz w:val="24"/>
          <w:szCs w:val="24"/>
          <w:rtl/>
        </w:rPr>
        <w:t xml:space="preserve"> מענה בסעיף א</w:t>
      </w:r>
      <w:r>
        <w:rPr>
          <w:rFonts w:ascii="Arial" w:hAnsi="Arial" w:cs="David" w:hint="cs"/>
          <w:sz w:val="24"/>
          <w:szCs w:val="24"/>
          <w:rtl/>
        </w:rPr>
        <w:t>'</w:t>
      </w:r>
      <w:r w:rsidRPr="00AC2478">
        <w:rPr>
          <w:rFonts w:ascii="Arial" w:hAnsi="Arial" w:cs="David" w:hint="cs"/>
          <w:sz w:val="24"/>
          <w:szCs w:val="24"/>
          <w:rtl/>
        </w:rPr>
        <w:t xml:space="preserve"> לעיל.</w:t>
      </w:r>
    </w:p>
    <w:p w14:paraId="2DF4F15A" w14:textId="77777777" w:rsidR="00A438C8" w:rsidRPr="008A4A37" w:rsidRDefault="00A438C8" w:rsidP="00A438C8">
      <w:pPr>
        <w:pStyle w:val="af"/>
        <w:numPr>
          <w:ilvl w:val="0"/>
          <w:numId w:val="7"/>
        </w:numPr>
        <w:spacing w:line="360" w:lineRule="auto"/>
        <w:rPr>
          <w:rFonts w:ascii="Arial" w:hAnsi="Arial" w:cs="David"/>
          <w:sz w:val="24"/>
          <w:szCs w:val="24"/>
        </w:rPr>
      </w:pPr>
      <w:r w:rsidRPr="008A4A37">
        <w:rPr>
          <w:rFonts w:ascii="Arial" w:hAnsi="Arial" w:cs="David" w:hint="cs"/>
          <w:sz w:val="24"/>
          <w:szCs w:val="24"/>
          <w:rtl/>
        </w:rPr>
        <w:t>תנאי להיתר בניה בתחום המסדרון השמור לקווי חשמל תאום עם בעל רישיון ע"פ חוק משק חשמל 1996 והתייעצו</w:t>
      </w:r>
      <w:r w:rsidRPr="008A4A37">
        <w:rPr>
          <w:rFonts w:ascii="Arial" w:hAnsi="Arial" w:cs="David" w:hint="eastAsia"/>
          <w:sz w:val="24"/>
          <w:szCs w:val="24"/>
          <w:rtl/>
        </w:rPr>
        <w:t>ת</w:t>
      </w:r>
      <w:r w:rsidRPr="008A4A37">
        <w:rPr>
          <w:rFonts w:ascii="Arial" w:hAnsi="Arial" w:cs="David" w:hint="cs"/>
          <w:sz w:val="24"/>
          <w:szCs w:val="24"/>
          <w:rtl/>
        </w:rPr>
        <w:t xml:space="preserve"> עם משרד האנרגיה. </w:t>
      </w:r>
      <w:r w:rsidRPr="008A4A37">
        <w:rPr>
          <w:rFonts w:ascii="Arial" w:hAnsi="Arial" w:cs="David" w:hint="cs"/>
          <w:b/>
          <w:bCs/>
          <w:sz w:val="24"/>
          <w:szCs w:val="24"/>
          <w:rtl/>
        </w:rPr>
        <w:t xml:space="preserve">לקבל את ההתנגדות </w:t>
      </w:r>
      <w:r>
        <w:rPr>
          <w:rFonts w:ascii="Arial" w:hAnsi="Arial" w:cs="David" w:hint="cs"/>
          <w:b/>
          <w:bCs/>
          <w:sz w:val="24"/>
          <w:szCs w:val="24"/>
          <w:rtl/>
        </w:rPr>
        <w:t>בחלקה</w:t>
      </w:r>
      <w:r w:rsidRPr="008A4A37">
        <w:rPr>
          <w:rFonts w:ascii="Arial" w:hAnsi="Arial" w:cs="David" w:hint="cs"/>
          <w:b/>
          <w:bCs/>
          <w:sz w:val="24"/>
          <w:szCs w:val="24"/>
          <w:rtl/>
        </w:rPr>
        <w:t xml:space="preserve">. </w:t>
      </w:r>
      <w:r w:rsidRPr="008A4A37">
        <w:rPr>
          <w:rFonts w:ascii="Arial" w:hAnsi="Arial" w:cs="David" w:hint="cs"/>
          <w:sz w:val="24"/>
          <w:szCs w:val="24"/>
          <w:rtl/>
        </w:rPr>
        <w:t xml:space="preserve">בתחום תממ/ 3/ 6/ ד תנאי להיתר בנייה יהיה תאום עם </w:t>
      </w:r>
      <w:r>
        <w:rPr>
          <w:rFonts w:ascii="Arial" w:hAnsi="Arial" w:cs="David" w:hint="cs"/>
          <w:sz w:val="24"/>
          <w:szCs w:val="24"/>
          <w:rtl/>
        </w:rPr>
        <w:t>הגוף המוסמך לנושא החשמל</w:t>
      </w:r>
      <w:r w:rsidRPr="008A4A37">
        <w:rPr>
          <w:rFonts w:ascii="Arial" w:hAnsi="Arial" w:cs="David" w:hint="cs"/>
          <w:sz w:val="24"/>
          <w:szCs w:val="24"/>
          <w:rtl/>
        </w:rPr>
        <w:t>.</w:t>
      </w:r>
    </w:p>
    <w:p w14:paraId="28DBD4ED" w14:textId="77777777" w:rsidR="00A438C8" w:rsidRPr="00AC2478" w:rsidRDefault="00A438C8" w:rsidP="00A438C8">
      <w:pPr>
        <w:pStyle w:val="af"/>
        <w:numPr>
          <w:ilvl w:val="0"/>
          <w:numId w:val="7"/>
        </w:numPr>
        <w:spacing w:line="360" w:lineRule="auto"/>
        <w:rPr>
          <w:rFonts w:ascii="Arial" w:hAnsi="Arial" w:cs="David"/>
          <w:sz w:val="24"/>
          <w:szCs w:val="24"/>
        </w:rPr>
      </w:pPr>
      <w:r w:rsidRPr="004343A0">
        <w:rPr>
          <w:rFonts w:ascii="Arial" w:hAnsi="Arial" w:cs="David" w:hint="cs"/>
          <w:sz w:val="24"/>
          <w:szCs w:val="24"/>
          <w:rtl/>
        </w:rPr>
        <w:t xml:space="preserve">ככל ותמ"א 41 תאושר טרם תכנית יש לסמן בתכנית את התוואי הסטטוטורי המלא של המסדרונות התשתית העיליים מתוך תמ"א 41 ולהוסיף להוראות כפיפות לתמ"א 41. </w:t>
      </w:r>
      <w:r w:rsidRPr="00DD4691">
        <w:rPr>
          <w:rFonts w:ascii="Arial" w:hAnsi="Arial" w:cs="David" w:hint="cs"/>
          <w:b/>
          <w:bCs/>
          <w:sz w:val="24"/>
          <w:szCs w:val="24"/>
          <w:rtl/>
        </w:rPr>
        <w:t>ל</w:t>
      </w:r>
      <w:r>
        <w:rPr>
          <w:rFonts w:ascii="Arial" w:hAnsi="Arial" w:cs="David" w:hint="cs"/>
          <w:b/>
          <w:bCs/>
          <w:sz w:val="24"/>
          <w:szCs w:val="24"/>
          <w:rtl/>
        </w:rPr>
        <w:t>דחות את ההתנגדות.</w:t>
      </w:r>
      <w:r>
        <w:rPr>
          <w:rFonts w:ascii="Arial" w:hAnsi="Arial" w:cs="David" w:hint="cs"/>
          <w:sz w:val="24"/>
          <w:szCs w:val="24"/>
          <w:rtl/>
        </w:rPr>
        <w:t xml:space="preserve"> ראו מענה בסעיף א לעיל.</w:t>
      </w:r>
    </w:p>
    <w:p w14:paraId="148449AA" w14:textId="77777777" w:rsidR="00A438C8" w:rsidRPr="005D1CD1" w:rsidRDefault="00A438C8" w:rsidP="00A438C8">
      <w:pPr>
        <w:spacing w:line="360" w:lineRule="auto"/>
        <w:rPr>
          <w:rFonts w:ascii="Arial" w:hAnsi="Arial" w:cs="David"/>
          <w:b/>
          <w:bCs/>
          <w:u w:val="single"/>
          <w:rtl/>
        </w:rPr>
      </w:pPr>
    </w:p>
    <w:p w14:paraId="320AAFC3" w14:textId="77777777" w:rsidR="00A438C8" w:rsidRPr="004343A0" w:rsidRDefault="00A438C8" w:rsidP="00A438C8">
      <w:pPr>
        <w:pStyle w:val="af"/>
        <w:spacing w:line="360" w:lineRule="auto"/>
        <w:rPr>
          <w:rFonts w:ascii="Arial" w:hAnsi="Arial" w:cs="David"/>
          <w:sz w:val="24"/>
          <w:szCs w:val="24"/>
          <w:rtl/>
        </w:rPr>
      </w:pPr>
    </w:p>
    <w:p w14:paraId="5F059DBC" w14:textId="77777777" w:rsidR="00A438C8" w:rsidRPr="00571B1D" w:rsidRDefault="00A438C8" w:rsidP="00A438C8">
      <w:pPr>
        <w:pStyle w:val="af"/>
        <w:numPr>
          <w:ilvl w:val="0"/>
          <w:numId w:val="3"/>
        </w:numPr>
        <w:rPr>
          <w:rFonts w:ascii="Arial" w:hAnsi="Arial" w:cs="David"/>
          <w:b/>
          <w:bCs/>
          <w:sz w:val="24"/>
          <w:szCs w:val="24"/>
          <w:u w:val="single"/>
          <w:rtl/>
        </w:rPr>
      </w:pPr>
      <w:r w:rsidRPr="00571B1D">
        <w:rPr>
          <w:rFonts w:ascii="Arial" w:hAnsi="Arial" w:cs="David" w:hint="cs"/>
          <w:b/>
          <w:bCs/>
          <w:sz w:val="24"/>
          <w:szCs w:val="24"/>
          <w:u w:val="single"/>
          <w:rtl/>
        </w:rPr>
        <w:t xml:space="preserve">התנגדות קיבוץ נען </w:t>
      </w:r>
      <w:r w:rsidRPr="00571B1D">
        <w:rPr>
          <w:rFonts w:ascii="Arial" w:hAnsi="Arial" w:cs="David"/>
          <w:b/>
          <w:bCs/>
          <w:sz w:val="24"/>
          <w:szCs w:val="24"/>
          <w:u w:val="single"/>
          <w:rtl/>
        </w:rPr>
        <w:t>–</w:t>
      </w:r>
      <w:r w:rsidRPr="00571B1D">
        <w:rPr>
          <w:rFonts w:ascii="Arial" w:hAnsi="Arial" w:cs="David" w:hint="cs"/>
          <w:b/>
          <w:bCs/>
          <w:sz w:val="24"/>
          <w:szCs w:val="24"/>
          <w:u w:val="single"/>
          <w:rtl/>
        </w:rPr>
        <w:t xml:space="preserve"> מנהל עסקים</w:t>
      </w:r>
    </w:p>
    <w:p w14:paraId="75812397" w14:textId="77777777" w:rsidR="00A438C8" w:rsidRDefault="00A438C8" w:rsidP="00A438C8">
      <w:pPr>
        <w:spacing w:line="360" w:lineRule="auto"/>
        <w:ind w:left="360"/>
        <w:rPr>
          <w:rFonts w:ascii="Arial" w:hAnsi="Arial" w:cs="David"/>
          <w:rtl/>
        </w:rPr>
      </w:pPr>
    </w:p>
    <w:p w14:paraId="763F4014" w14:textId="77777777" w:rsidR="00A438C8" w:rsidRDefault="00A438C8" w:rsidP="004C0336">
      <w:pPr>
        <w:spacing w:line="360" w:lineRule="auto"/>
        <w:ind w:left="360"/>
        <w:rPr>
          <w:rFonts w:ascii="Arial" w:hAnsi="Arial" w:cs="David"/>
          <w:rtl/>
        </w:rPr>
      </w:pPr>
      <w:r w:rsidRPr="006101B0">
        <w:rPr>
          <w:rFonts w:ascii="Arial" w:hAnsi="Arial" w:cs="David" w:hint="cs"/>
          <w:rtl/>
        </w:rPr>
        <w:t>דרך</w:t>
      </w:r>
      <w:r w:rsidR="001E7FAB">
        <w:rPr>
          <w:rFonts w:ascii="Arial" w:hAnsi="Arial" w:cs="David" w:hint="cs"/>
          <w:rtl/>
        </w:rPr>
        <w:t xml:space="preserve"> </w:t>
      </w:r>
      <w:r w:rsidR="004C0336">
        <w:rPr>
          <w:rFonts w:ascii="Arial" w:hAnsi="Arial" w:cs="David" w:hint="cs"/>
          <w:rtl/>
        </w:rPr>
        <w:t>4304</w:t>
      </w:r>
      <w:r w:rsidRPr="006101B0">
        <w:rPr>
          <w:rFonts w:ascii="Arial" w:hAnsi="Arial" w:cs="David" w:hint="cs"/>
          <w:rtl/>
        </w:rPr>
        <w:t xml:space="preserve"> בקטע סתריה נען החלה כדרך חקלאית שעברה התאמות והינה דרך מפותלת, בעלת ראות מוגבלת ושוליים צרים מאד, שמשלבת תנועה של כלי תחבורה הולכי רגל וכלים חקלאיים ומשאיות. הדרך שממשיכה מזרחה עודנה חקלאית במהותה.</w:t>
      </w:r>
    </w:p>
    <w:p w14:paraId="738A3294" w14:textId="77777777" w:rsidR="00A438C8" w:rsidRPr="00A303BC" w:rsidRDefault="00A438C8" w:rsidP="004C0336">
      <w:pPr>
        <w:spacing w:line="360" w:lineRule="auto"/>
        <w:ind w:left="360"/>
        <w:rPr>
          <w:rFonts w:ascii="Arial" w:hAnsi="Arial" w:cs="David"/>
        </w:rPr>
      </w:pPr>
      <w:r w:rsidRPr="00A303BC">
        <w:rPr>
          <w:rFonts w:ascii="Arial" w:hAnsi="Arial" w:cs="David" w:hint="cs"/>
          <w:rtl/>
        </w:rPr>
        <w:t>דרך</w:t>
      </w:r>
      <w:r w:rsidR="001E7FAB">
        <w:rPr>
          <w:rFonts w:ascii="Arial" w:hAnsi="Arial" w:cs="David" w:hint="cs"/>
          <w:rtl/>
        </w:rPr>
        <w:t xml:space="preserve"> </w:t>
      </w:r>
      <w:r w:rsidR="004C0336">
        <w:rPr>
          <w:rFonts w:ascii="Arial" w:hAnsi="Arial" w:cs="David" w:hint="cs"/>
          <w:rtl/>
        </w:rPr>
        <w:t>4304</w:t>
      </w:r>
      <w:r w:rsidRPr="00A303BC">
        <w:rPr>
          <w:rFonts w:ascii="Arial" w:hAnsi="Arial" w:cs="David" w:hint="cs"/>
          <w:rtl/>
        </w:rPr>
        <w:t xml:space="preserve"> במקטע סתריה רמלה, ברמת תחזוקה נמוכה, עם שוליים צרים ומסוכנת</w:t>
      </w:r>
      <w:r>
        <w:rPr>
          <w:rFonts w:ascii="Arial" w:hAnsi="Arial" w:cs="David" w:hint="cs"/>
          <w:rtl/>
        </w:rPr>
        <w:t xml:space="preserve"> </w:t>
      </w:r>
      <w:r w:rsidRPr="00A303BC">
        <w:rPr>
          <w:rFonts w:ascii="Arial" w:hAnsi="Arial" w:cs="David" w:hint="cs"/>
          <w:rtl/>
        </w:rPr>
        <w:t>להולכי רגל.</w:t>
      </w:r>
    </w:p>
    <w:p w14:paraId="17C34696" w14:textId="77777777" w:rsidR="00A438C8" w:rsidRPr="00244162" w:rsidRDefault="00A438C8" w:rsidP="00A438C8">
      <w:pPr>
        <w:pStyle w:val="af"/>
        <w:numPr>
          <w:ilvl w:val="0"/>
          <w:numId w:val="8"/>
        </w:numPr>
        <w:spacing w:line="360" w:lineRule="auto"/>
        <w:textAlignment w:val="auto"/>
        <w:rPr>
          <w:rFonts w:ascii="Arial" w:hAnsi="Arial" w:cs="David"/>
          <w:sz w:val="24"/>
          <w:szCs w:val="24"/>
          <w:rtl/>
        </w:rPr>
      </w:pPr>
      <w:r w:rsidRPr="00244162">
        <w:rPr>
          <w:rFonts w:ascii="Arial" w:hAnsi="Arial" w:cs="David" w:hint="cs"/>
          <w:sz w:val="24"/>
          <w:szCs w:val="24"/>
          <w:rtl/>
        </w:rPr>
        <w:t>התכנית מתעלמת ואינה מתייחס</w:t>
      </w:r>
      <w:r w:rsidRPr="00244162">
        <w:rPr>
          <w:rFonts w:ascii="Arial" w:hAnsi="Arial" w:cs="David" w:hint="eastAsia"/>
          <w:sz w:val="24"/>
          <w:szCs w:val="24"/>
          <w:rtl/>
        </w:rPr>
        <w:t>ת</w:t>
      </w:r>
      <w:r w:rsidRPr="00244162">
        <w:rPr>
          <w:rFonts w:ascii="Arial" w:hAnsi="Arial" w:cs="David" w:hint="cs"/>
          <w:sz w:val="24"/>
          <w:szCs w:val="24"/>
          <w:rtl/>
        </w:rPr>
        <w:t xml:space="preserve"> למיקום הכביש בראיה מרחבית, מאופיו וממצבו הבטיחותי. אינה כוללת בחינת היתכנות תחבורתית לכלל הדרך ואין התייחסו</w:t>
      </w:r>
      <w:r w:rsidRPr="00244162">
        <w:rPr>
          <w:rFonts w:ascii="Arial" w:hAnsi="Arial" w:cs="David" w:hint="eastAsia"/>
          <w:sz w:val="24"/>
          <w:szCs w:val="24"/>
          <w:rtl/>
        </w:rPr>
        <w:t>ת</w:t>
      </w:r>
      <w:r w:rsidRPr="00244162">
        <w:rPr>
          <w:rFonts w:ascii="Arial" w:hAnsi="Arial" w:cs="David" w:hint="cs"/>
          <w:sz w:val="24"/>
          <w:szCs w:val="24"/>
          <w:rtl/>
        </w:rPr>
        <w:t xml:space="preserve"> לגידול התנועה הצפוי ולצורך בהתאמתו על ידי הוספת שוליים, יצירת </w:t>
      </w:r>
      <w:r w:rsidRPr="00244162">
        <w:rPr>
          <w:rFonts w:ascii="Arial" w:hAnsi="Arial" w:cs="David" w:hint="cs"/>
          <w:sz w:val="24"/>
          <w:szCs w:val="24"/>
          <w:rtl/>
        </w:rPr>
        <w:lastRenderedPageBreak/>
        <w:t xml:space="preserve">מדרכות מעברים ואולי הרחבתה במקטעים מסוימים, ע"מ לאפשר מענה לתוספת תנועה עתידית באופן בטיחותי. </w:t>
      </w:r>
      <w:r w:rsidRPr="00244162">
        <w:rPr>
          <w:rFonts w:ascii="Arial" w:hAnsi="Arial" w:cs="David"/>
          <w:b/>
          <w:bCs/>
          <w:sz w:val="24"/>
          <w:szCs w:val="24"/>
          <w:rtl/>
        </w:rPr>
        <w:t xml:space="preserve"> </w:t>
      </w:r>
      <w:r w:rsidRPr="00244162">
        <w:rPr>
          <w:rFonts w:ascii="Arial" w:hAnsi="Arial" w:cs="David" w:hint="cs"/>
          <w:b/>
          <w:bCs/>
          <w:sz w:val="24"/>
          <w:szCs w:val="24"/>
          <w:rtl/>
        </w:rPr>
        <w:t xml:space="preserve">לדחות </w:t>
      </w:r>
      <w:r w:rsidRPr="00244162">
        <w:rPr>
          <w:rFonts w:ascii="Arial" w:hAnsi="Arial" w:cs="David"/>
          <w:b/>
          <w:bCs/>
          <w:sz w:val="24"/>
          <w:szCs w:val="24"/>
          <w:rtl/>
        </w:rPr>
        <w:t>את ההתנגד</w:t>
      </w:r>
      <w:r w:rsidRPr="00244162">
        <w:rPr>
          <w:rFonts w:ascii="Arial" w:hAnsi="Arial" w:cs="David" w:hint="cs"/>
          <w:b/>
          <w:bCs/>
          <w:sz w:val="24"/>
          <w:szCs w:val="24"/>
          <w:rtl/>
        </w:rPr>
        <w:t>ו</w:t>
      </w:r>
      <w:r w:rsidRPr="00244162">
        <w:rPr>
          <w:rFonts w:ascii="Arial" w:hAnsi="Arial" w:cs="David"/>
          <w:b/>
          <w:bCs/>
          <w:sz w:val="24"/>
          <w:szCs w:val="24"/>
          <w:rtl/>
        </w:rPr>
        <w:t>ת</w:t>
      </w:r>
      <w:r w:rsidRPr="00244162">
        <w:rPr>
          <w:rFonts w:ascii="Arial" w:hAnsi="Arial" w:cs="David" w:hint="cs"/>
          <w:b/>
          <w:bCs/>
          <w:sz w:val="24"/>
          <w:szCs w:val="24"/>
          <w:rtl/>
        </w:rPr>
        <w:t>.</w:t>
      </w:r>
      <w:r w:rsidRPr="00244162">
        <w:rPr>
          <w:rFonts w:ascii="Arial" w:hAnsi="Arial" w:cs="David"/>
          <w:b/>
          <w:bCs/>
          <w:sz w:val="24"/>
          <w:szCs w:val="24"/>
          <w:rtl/>
        </w:rPr>
        <w:t xml:space="preserve"> </w:t>
      </w:r>
      <w:r w:rsidRPr="00244162">
        <w:rPr>
          <w:rFonts w:ascii="Arial" w:hAnsi="Arial" w:cs="David"/>
          <w:sz w:val="24"/>
          <w:szCs w:val="24"/>
          <w:rtl/>
        </w:rPr>
        <w:t xml:space="preserve"> </w:t>
      </w:r>
      <w:r>
        <w:rPr>
          <w:rFonts w:ascii="Arial" w:hAnsi="Arial" w:cs="David" w:hint="cs"/>
          <w:sz w:val="24"/>
          <w:szCs w:val="24"/>
          <w:rtl/>
        </w:rPr>
        <w:t xml:space="preserve">ראו מענה </w:t>
      </w:r>
      <w:r w:rsidR="008A0BDB">
        <w:rPr>
          <w:rFonts w:ascii="Arial" w:hAnsi="Arial" w:cs="David" w:hint="cs"/>
          <w:sz w:val="24"/>
          <w:szCs w:val="24"/>
          <w:rtl/>
        </w:rPr>
        <w:t>בפרק הכללי להחלטה</w:t>
      </w:r>
      <w:r w:rsidRPr="00244162">
        <w:rPr>
          <w:rFonts w:ascii="Arial" w:hAnsi="Arial" w:cs="David"/>
          <w:sz w:val="24"/>
          <w:szCs w:val="24"/>
          <w:rtl/>
        </w:rPr>
        <w:t>.</w:t>
      </w:r>
      <w:r w:rsidRPr="00244162">
        <w:rPr>
          <w:rFonts w:ascii="Arial" w:hAnsi="Arial" w:cs="David" w:hint="cs"/>
          <w:sz w:val="24"/>
          <w:szCs w:val="24"/>
          <w:rtl/>
        </w:rPr>
        <w:t xml:space="preserve"> </w:t>
      </w:r>
    </w:p>
    <w:p w14:paraId="3977B4D8" w14:textId="77777777" w:rsidR="00A438C8" w:rsidRPr="00DD4691" w:rsidRDefault="00A438C8" w:rsidP="00A438C8">
      <w:pPr>
        <w:spacing w:line="360" w:lineRule="auto"/>
        <w:ind w:left="360"/>
        <w:rPr>
          <w:rFonts w:ascii="Arial" w:hAnsi="Arial" w:cs="David"/>
        </w:rPr>
      </w:pPr>
    </w:p>
    <w:p w14:paraId="40619FD4" w14:textId="77777777" w:rsidR="00A438C8" w:rsidRPr="006101B0" w:rsidRDefault="00A438C8" w:rsidP="004C0336">
      <w:pPr>
        <w:pStyle w:val="af"/>
        <w:numPr>
          <w:ilvl w:val="0"/>
          <w:numId w:val="8"/>
        </w:numPr>
        <w:spacing w:line="360" w:lineRule="auto"/>
        <w:textAlignment w:val="auto"/>
        <w:rPr>
          <w:rFonts w:ascii="Arial" w:hAnsi="Arial" w:cs="David"/>
          <w:sz w:val="24"/>
          <w:szCs w:val="24"/>
        </w:rPr>
      </w:pPr>
      <w:r w:rsidRPr="006101B0">
        <w:rPr>
          <w:rFonts w:ascii="Arial" w:hAnsi="Arial" w:cs="David" w:hint="cs"/>
          <w:sz w:val="24"/>
          <w:szCs w:val="24"/>
          <w:rtl/>
        </w:rPr>
        <w:t xml:space="preserve">מבקשים כי טרם אישור התכנית יוצג תכנון לכלל דרך </w:t>
      </w:r>
      <w:r w:rsidR="004C0336">
        <w:rPr>
          <w:rFonts w:ascii="Arial" w:hAnsi="Arial" w:cs="David" w:hint="cs"/>
          <w:sz w:val="24"/>
          <w:szCs w:val="24"/>
          <w:rtl/>
        </w:rPr>
        <w:t>4304</w:t>
      </w:r>
      <w:r w:rsidR="004C0336" w:rsidRPr="006101B0">
        <w:rPr>
          <w:rFonts w:ascii="Arial" w:hAnsi="Arial" w:cs="David" w:hint="cs"/>
          <w:sz w:val="24"/>
          <w:szCs w:val="24"/>
          <w:rtl/>
        </w:rPr>
        <w:t xml:space="preserve"> </w:t>
      </w:r>
      <w:r w:rsidRPr="006101B0">
        <w:rPr>
          <w:rFonts w:ascii="Arial" w:hAnsi="Arial" w:cs="David" w:hint="cs"/>
          <w:sz w:val="24"/>
          <w:szCs w:val="24"/>
          <w:rtl/>
        </w:rPr>
        <w:t xml:space="preserve">כולל חיבור לדרך 44 ובה"ת. </w:t>
      </w:r>
      <w:r>
        <w:rPr>
          <w:rFonts w:ascii="Arial" w:hAnsi="Arial" w:cs="David" w:hint="cs"/>
          <w:b/>
          <w:bCs/>
          <w:sz w:val="24"/>
          <w:szCs w:val="24"/>
          <w:rtl/>
        </w:rPr>
        <w:t xml:space="preserve">לדחות </w:t>
      </w:r>
      <w:r w:rsidRPr="006101B0">
        <w:rPr>
          <w:rFonts w:ascii="Arial" w:hAnsi="Arial" w:cs="David"/>
          <w:b/>
          <w:bCs/>
          <w:sz w:val="24"/>
          <w:szCs w:val="24"/>
          <w:rtl/>
        </w:rPr>
        <w:t>את ההתנגדות</w:t>
      </w:r>
      <w:r>
        <w:rPr>
          <w:rFonts w:ascii="Arial" w:hAnsi="Arial" w:cs="David" w:hint="cs"/>
          <w:b/>
          <w:bCs/>
          <w:sz w:val="24"/>
          <w:szCs w:val="24"/>
          <w:rtl/>
        </w:rPr>
        <w:t>.</w:t>
      </w:r>
      <w:r w:rsidRPr="006101B0">
        <w:rPr>
          <w:rFonts w:ascii="Arial" w:hAnsi="Arial" w:cs="David"/>
          <w:sz w:val="24"/>
          <w:szCs w:val="24"/>
          <w:rtl/>
        </w:rPr>
        <w:t xml:space="preserve"> </w:t>
      </w:r>
      <w:r>
        <w:rPr>
          <w:rFonts w:ascii="Arial" w:hAnsi="Arial" w:cs="David" w:hint="cs"/>
          <w:sz w:val="24"/>
          <w:szCs w:val="24"/>
          <w:rtl/>
        </w:rPr>
        <w:t xml:space="preserve">ראו מענה </w:t>
      </w:r>
      <w:r w:rsidR="008A0BDB">
        <w:rPr>
          <w:rFonts w:ascii="Arial" w:hAnsi="Arial" w:cs="David" w:hint="cs"/>
          <w:sz w:val="24"/>
          <w:szCs w:val="24"/>
          <w:rtl/>
        </w:rPr>
        <w:t>בפרק הכללי להחלטה</w:t>
      </w:r>
      <w:r w:rsidRPr="006101B0">
        <w:rPr>
          <w:rFonts w:ascii="Arial" w:hAnsi="Arial" w:cs="David"/>
          <w:sz w:val="24"/>
          <w:szCs w:val="24"/>
          <w:rtl/>
        </w:rPr>
        <w:t>.</w:t>
      </w:r>
    </w:p>
    <w:p w14:paraId="7C3D6E4A" w14:textId="77777777" w:rsidR="00A438C8" w:rsidRDefault="00A438C8" w:rsidP="00A438C8">
      <w:pPr>
        <w:rPr>
          <w:rFonts w:ascii="Arial" w:hAnsi="Arial" w:cs="David"/>
          <w:rtl/>
        </w:rPr>
      </w:pPr>
    </w:p>
    <w:p w14:paraId="5BBD0AC3" w14:textId="77777777" w:rsidR="00A438C8" w:rsidRDefault="00A438C8" w:rsidP="00A438C8">
      <w:pPr>
        <w:rPr>
          <w:rFonts w:ascii="Arial" w:hAnsi="Arial" w:cs="David"/>
          <w:rtl/>
        </w:rPr>
      </w:pPr>
    </w:p>
    <w:p w14:paraId="7E52BAAB" w14:textId="77777777" w:rsidR="00A438C8" w:rsidRPr="00AE4037" w:rsidRDefault="00A438C8" w:rsidP="00A438C8">
      <w:pPr>
        <w:pStyle w:val="af"/>
        <w:numPr>
          <w:ilvl w:val="0"/>
          <w:numId w:val="3"/>
        </w:numPr>
        <w:rPr>
          <w:rFonts w:ascii="Arial" w:hAnsi="Arial" w:cs="David"/>
          <w:b/>
          <w:bCs/>
          <w:sz w:val="24"/>
          <w:szCs w:val="24"/>
          <w:u w:val="single"/>
          <w:rtl/>
        </w:rPr>
      </w:pPr>
      <w:r w:rsidRPr="00AE4037">
        <w:rPr>
          <w:rFonts w:ascii="Arial" w:hAnsi="Arial" w:cs="David" w:hint="cs"/>
          <w:b/>
          <w:bCs/>
          <w:sz w:val="24"/>
          <w:szCs w:val="24"/>
          <w:u w:val="single"/>
          <w:rtl/>
        </w:rPr>
        <w:t xml:space="preserve">הערות מנהל התכנון </w:t>
      </w:r>
    </w:p>
    <w:p w14:paraId="46D03E89" w14:textId="77777777" w:rsidR="00A438C8" w:rsidRDefault="00A438C8" w:rsidP="00A438C8">
      <w:pPr>
        <w:rPr>
          <w:rFonts w:ascii="Arial" w:hAnsi="Arial" w:cs="David"/>
          <w:rtl/>
        </w:rPr>
      </w:pPr>
    </w:p>
    <w:p w14:paraId="3DFBF6E5" w14:textId="77777777" w:rsidR="00A438C8" w:rsidRPr="003070CD" w:rsidRDefault="00A438C8" w:rsidP="00A438C8">
      <w:pPr>
        <w:tabs>
          <w:tab w:val="left" w:pos="1134"/>
        </w:tabs>
        <w:rPr>
          <w:rFonts w:cs="David"/>
          <w:b/>
          <w:bCs/>
        </w:rPr>
      </w:pPr>
      <w:r>
        <w:rPr>
          <w:rFonts w:cs="David" w:hint="cs"/>
          <w:b/>
          <w:bCs/>
          <w:rtl/>
        </w:rPr>
        <w:t>1</w:t>
      </w:r>
      <w:r w:rsidRPr="003070CD">
        <w:rPr>
          <w:rFonts w:cs="David"/>
          <w:b/>
          <w:bCs/>
          <w:rtl/>
        </w:rPr>
        <w:t>. תמ"א 35</w:t>
      </w:r>
    </w:p>
    <w:p w14:paraId="063B82F7" w14:textId="77777777" w:rsidR="00A438C8" w:rsidRPr="003070CD" w:rsidRDefault="00A438C8" w:rsidP="00A438C8">
      <w:pPr>
        <w:pStyle w:val="af"/>
        <w:numPr>
          <w:ilvl w:val="0"/>
          <w:numId w:val="12"/>
        </w:numPr>
        <w:tabs>
          <w:tab w:val="left" w:pos="1134"/>
        </w:tabs>
        <w:jc w:val="left"/>
        <w:rPr>
          <w:rFonts w:cs="David"/>
          <w:b/>
          <w:bCs/>
          <w:sz w:val="24"/>
          <w:szCs w:val="24"/>
          <w:rtl/>
        </w:rPr>
      </w:pPr>
      <w:r w:rsidRPr="003070CD">
        <w:rPr>
          <w:rFonts w:cs="David"/>
          <w:sz w:val="24"/>
          <w:szCs w:val="24"/>
          <w:rtl/>
        </w:rPr>
        <w:t>לתשומת ליבכם על התכנית לעמוד בהוראות תמ"א 35 סעיף 6.1.3 לרבות אישור המועצה הארצית (ולנת"ע) לפי ס"ק 7 לענ</w:t>
      </w:r>
      <w:r w:rsidR="00F85D68">
        <w:rPr>
          <w:rFonts w:cs="David" w:hint="cs"/>
          <w:sz w:val="24"/>
          <w:szCs w:val="24"/>
          <w:rtl/>
        </w:rPr>
        <w:t>י</w:t>
      </w:r>
      <w:r w:rsidRPr="003070CD">
        <w:rPr>
          <w:rFonts w:cs="David"/>
          <w:sz w:val="24"/>
          <w:szCs w:val="24"/>
          <w:rtl/>
        </w:rPr>
        <w:t>ין צמידות דופן.</w:t>
      </w:r>
      <w:r w:rsidRPr="003070CD">
        <w:rPr>
          <w:rFonts w:cs="David" w:hint="cs"/>
          <w:sz w:val="24"/>
          <w:szCs w:val="24"/>
          <w:rtl/>
        </w:rPr>
        <w:t xml:space="preserve"> </w:t>
      </w:r>
      <w:r w:rsidRPr="003070CD">
        <w:rPr>
          <w:rFonts w:cs="David" w:hint="cs"/>
          <w:b/>
          <w:bCs/>
          <w:sz w:val="24"/>
          <w:szCs w:val="24"/>
          <w:rtl/>
        </w:rPr>
        <w:t>סעיף 15.3 א לתמא/ 35 והעוסק בשטח בטחוני קובע כי בשטח בטחוני מותר כל שימוש או פעולה מטעם מערכת הביטחון גם אם הם בניגוד למרקמים שסומנו בתשריט תכנית זו.</w:t>
      </w:r>
    </w:p>
    <w:p w14:paraId="341BF40E" w14:textId="77777777" w:rsidR="00A438C8" w:rsidRDefault="00A438C8" w:rsidP="00A438C8">
      <w:pPr>
        <w:tabs>
          <w:tab w:val="left" w:pos="1134"/>
        </w:tabs>
        <w:rPr>
          <w:rFonts w:cs="David"/>
          <w:b/>
          <w:bCs/>
          <w:sz w:val="28"/>
          <w:szCs w:val="28"/>
          <w:rtl/>
        </w:rPr>
      </w:pPr>
    </w:p>
    <w:p w14:paraId="2F6E8B03" w14:textId="77777777" w:rsidR="00A438C8" w:rsidRDefault="00A438C8" w:rsidP="00A438C8">
      <w:pPr>
        <w:tabs>
          <w:tab w:val="left" w:pos="1134"/>
        </w:tabs>
        <w:rPr>
          <w:rFonts w:cs="David"/>
          <w:b/>
          <w:bCs/>
          <w:sz w:val="28"/>
          <w:szCs w:val="28"/>
          <w:rtl/>
        </w:rPr>
      </w:pPr>
    </w:p>
    <w:p w14:paraId="3ED7C855" w14:textId="77777777" w:rsidR="00A438C8" w:rsidRPr="003070CD" w:rsidRDefault="00A438C8" w:rsidP="00A438C8">
      <w:pPr>
        <w:tabs>
          <w:tab w:val="left" w:pos="1134"/>
        </w:tabs>
        <w:rPr>
          <w:rFonts w:cs="David"/>
          <w:rtl/>
        </w:rPr>
      </w:pPr>
      <w:r>
        <w:rPr>
          <w:rFonts w:cs="David"/>
          <w:sz w:val="28"/>
          <w:szCs w:val="28"/>
          <w:rtl/>
        </w:rPr>
        <w:t xml:space="preserve">ב. </w:t>
      </w:r>
      <w:r w:rsidRPr="003070CD">
        <w:rPr>
          <w:rFonts w:cs="David"/>
          <w:rtl/>
        </w:rPr>
        <w:t>לתשומת</w:t>
      </w:r>
      <w:r>
        <w:rPr>
          <w:rFonts w:cs="David" w:hint="cs"/>
          <w:rtl/>
        </w:rPr>
        <w:t xml:space="preserve"> לבכם </w:t>
      </w:r>
      <w:r w:rsidRPr="003070CD">
        <w:rPr>
          <w:rFonts w:cs="David"/>
          <w:rtl/>
        </w:rPr>
        <w:t xml:space="preserve"> בהתאם להוראות תמ"א 35 סעיף 10 ס"ק 10.1 על התכנית לכלול נספח נופי סביבתי ותיאום עם רט"ג, ככל וטרם נעשה.</w:t>
      </w:r>
    </w:p>
    <w:p w14:paraId="772D4156" w14:textId="77777777" w:rsidR="00A438C8" w:rsidRPr="00E5151A" w:rsidRDefault="00A438C8" w:rsidP="00A438C8">
      <w:pPr>
        <w:tabs>
          <w:tab w:val="left" w:pos="1134"/>
        </w:tabs>
        <w:rPr>
          <w:rFonts w:ascii="David" w:hAnsi="David" w:cs="David"/>
          <w:b/>
          <w:bCs/>
          <w:color w:val="FF0000"/>
          <w:rtl/>
        </w:rPr>
      </w:pPr>
      <w:r w:rsidRPr="003070CD">
        <w:rPr>
          <w:rFonts w:ascii="David" w:hAnsi="David" w:cs="David"/>
          <w:rtl/>
        </w:rPr>
        <w:t>מוסד תכנון רשאי לפטור מחובת הגשת הנספח כמפורט בסעיף 11 (11.4) לתמ"א.</w:t>
      </w:r>
      <w:r>
        <w:rPr>
          <w:rFonts w:ascii="David" w:hAnsi="David" w:cs="David" w:hint="cs"/>
          <w:rtl/>
        </w:rPr>
        <w:t xml:space="preserve"> </w:t>
      </w:r>
      <w:r w:rsidRPr="00E5151A">
        <w:rPr>
          <w:rFonts w:ascii="David" w:hAnsi="David" w:cs="David" w:hint="cs"/>
          <w:b/>
          <w:bCs/>
          <w:rtl/>
        </w:rPr>
        <w:t>נציגת הג"ס ונציגת רט"ג אישרו כי לא נדרש נספח נופי סביבתי מאחר והמחנה אינו חורג מתחומו ולכן הועדה פוטרת מחובת הגשת נספח כאמור.</w:t>
      </w:r>
    </w:p>
    <w:p w14:paraId="1E3085FE" w14:textId="77777777" w:rsidR="00A438C8" w:rsidRPr="003070CD" w:rsidRDefault="00A438C8" w:rsidP="00A438C8">
      <w:pPr>
        <w:tabs>
          <w:tab w:val="left" w:pos="1134"/>
        </w:tabs>
        <w:ind w:left="1134" w:hanging="651"/>
        <w:rPr>
          <w:rFonts w:cs="David"/>
          <w:rtl/>
        </w:rPr>
      </w:pPr>
      <w:r w:rsidRPr="003070CD">
        <w:rPr>
          <w:rFonts w:cs="David"/>
          <w:rtl/>
        </w:rPr>
        <w:tab/>
      </w:r>
      <w:r w:rsidRPr="003070CD">
        <w:rPr>
          <w:rFonts w:cs="David"/>
          <w:rtl/>
        </w:rPr>
        <w:tab/>
      </w:r>
    </w:p>
    <w:p w14:paraId="46911D97" w14:textId="77777777" w:rsidR="00A438C8" w:rsidRPr="003070CD" w:rsidRDefault="00A438C8" w:rsidP="00A438C8">
      <w:pPr>
        <w:tabs>
          <w:tab w:val="left" w:pos="1134"/>
        </w:tabs>
        <w:rPr>
          <w:rFonts w:cs="David"/>
          <w:b/>
          <w:bCs/>
          <w:rtl/>
        </w:rPr>
      </w:pPr>
      <w:r w:rsidRPr="003070CD">
        <w:rPr>
          <w:rFonts w:cs="David"/>
          <w:b/>
          <w:bCs/>
          <w:rtl/>
        </w:rPr>
        <w:t>2. תמ"א 38</w:t>
      </w:r>
    </w:p>
    <w:p w14:paraId="48290C29" w14:textId="77777777" w:rsidR="00A438C8" w:rsidRPr="003070CD" w:rsidRDefault="00A438C8" w:rsidP="00A438C8">
      <w:pPr>
        <w:tabs>
          <w:tab w:val="left" w:pos="1134"/>
        </w:tabs>
        <w:rPr>
          <w:rFonts w:cs="David"/>
          <w:rtl/>
        </w:rPr>
      </w:pPr>
      <w:r w:rsidRPr="003070CD">
        <w:rPr>
          <w:rFonts w:cs="David"/>
          <w:rtl/>
        </w:rPr>
        <w:t>לתשומת ליבכם יש להוסיף בהוראות התכנית סעיף 6.1 "תנאי לתוספות הבניה למבנה קיים מותנה בבדיקה בדבר הצורך בחיזוק המבנה לפי הוראות תקן ישראלי ת"י 413."</w:t>
      </w:r>
      <w:r w:rsidRPr="003070CD">
        <w:rPr>
          <w:rFonts w:cs="David" w:hint="cs"/>
          <w:rtl/>
        </w:rPr>
        <w:t xml:space="preserve"> </w:t>
      </w:r>
      <w:r>
        <w:rPr>
          <w:rFonts w:cs="David" w:hint="cs"/>
          <w:b/>
          <w:bCs/>
          <w:rtl/>
        </w:rPr>
        <w:t xml:space="preserve">לא נדרש להוסיף סעיף כאמור מאחר והנושא מוסדר </w:t>
      </w:r>
      <w:r w:rsidRPr="00E5151A">
        <w:rPr>
          <w:rFonts w:cs="David" w:hint="cs"/>
          <w:b/>
          <w:bCs/>
          <w:rtl/>
        </w:rPr>
        <w:t>בתקנות התכנון והבנייה</w:t>
      </w:r>
      <w:r>
        <w:rPr>
          <w:rFonts w:cs="David" w:hint="cs"/>
          <w:rtl/>
        </w:rPr>
        <w:t>.</w:t>
      </w:r>
    </w:p>
    <w:p w14:paraId="69C466B8" w14:textId="77777777" w:rsidR="00A438C8" w:rsidRPr="003070CD" w:rsidRDefault="00A438C8" w:rsidP="00A438C8">
      <w:pPr>
        <w:tabs>
          <w:tab w:val="left" w:pos="1134"/>
        </w:tabs>
        <w:rPr>
          <w:rFonts w:cs="David"/>
          <w:rtl/>
        </w:rPr>
      </w:pPr>
      <w:r w:rsidRPr="003070CD">
        <w:rPr>
          <w:rFonts w:cs="David"/>
          <w:rtl/>
        </w:rPr>
        <w:tab/>
      </w:r>
    </w:p>
    <w:p w14:paraId="2EA59B47" w14:textId="77777777" w:rsidR="00A438C8" w:rsidRPr="003070CD" w:rsidRDefault="00A438C8" w:rsidP="00A438C8">
      <w:pPr>
        <w:rPr>
          <w:rFonts w:cs="David"/>
          <w:b/>
          <w:bCs/>
          <w:rtl/>
        </w:rPr>
      </w:pPr>
      <w:r w:rsidRPr="003070CD">
        <w:rPr>
          <w:rFonts w:cs="David"/>
          <w:b/>
          <w:bCs/>
          <w:rtl/>
        </w:rPr>
        <w:t>3. ולקחש"פ</w:t>
      </w:r>
    </w:p>
    <w:p w14:paraId="2242C4FE" w14:textId="77777777" w:rsidR="00A438C8" w:rsidRPr="003070CD" w:rsidRDefault="00A438C8" w:rsidP="00A438C8">
      <w:pPr>
        <w:rPr>
          <w:rFonts w:cs="David"/>
          <w:rtl/>
        </w:rPr>
      </w:pPr>
      <w:r w:rsidRPr="003070CD">
        <w:rPr>
          <w:rFonts w:cs="David"/>
          <w:rtl/>
        </w:rPr>
        <w:t xml:space="preserve">לתשומת ליבכם שטח התכנית בחפיפה לקרקע חקלאית מוכרזת ובתמ"מ 3/ 21 ליעוד פתוח (אזור </w:t>
      </w:r>
      <w:r w:rsidRPr="003070CD">
        <w:rPr>
          <w:rFonts w:ascii="David" w:hAnsi="David" w:cs="David"/>
          <w:rtl/>
        </w:rPr>
        <w:t>חקלאי/ נוף כפרי פתוח</w:t>
      </w:r>
      <w:r w:rsidRPr="003070CD">
        <w:rPr>
          <w:rFonts w:cs="David"/>
          <w:rtl/>
        </w:rPr>
        <w:t>) באחריותכם להביא התכנית לדיון בולקחש"פ.</w:t>
      </w:r>
      <w:r w:rsidRPr="003070CD">
        <w:rPr>
          <w:rFonts w:cs="David" w:hint="cs"/>
          <w:rtl/>
        </w:rPr>
        <w:t xml:space="preserve"> </w:t>
      </w:r>
      <w:r>
        <w:rPr>
          <w:rFonts w:cs="David" w:hint="cs"/>
          <w:rtl/>
        </w:rPr>
        <w:t xml:space="preserve">התכנית </w:t>
      </w:r>
      <w:r w:rsidRPr="003070CD">
        <w:rPr>
          <w:rFonts w:cs="David" w:hint="cs"/>
          <w:b/>
          <w:bCs/>
          <w:rtl/>
        </w:rPr>
        <w:t xml:space="preserve">נידונה </w:t>
      </w:r>
      <w:r w:rsidRPr="003070CD">
        <w:rPr>
          <w:rFonts w:cs="David"/>
          <w:b/>
          <w:bCs/>
          <w:rtl/>
        </w:rPr>
        <w:t>בישיבה</w:t>
      </w:r>
      <w:r w:rsidR="000A319F">
        <w:rPr>
          <w:rFonts w:cs="David" w:hint="cs"/>
          <w:b/>
          <w:bCs/>
          <w:rtl/>
        </w:rPr>
        <w:t xml:space="preserve"> הולחש"פ</w:t>
      </w:r>
      <w:r w:rsidRPr="003070CD">
        <w:rPr>
          <w:rFonts w:cs="David"/>
          <w:b/>
          <w:bCs/>
          <w:rtl/>
        </w:rPr>
        <w:t xml:space="preserve"> מיום 7.3.22 ונקבע</w:t>
      </w:r>
      <w:r>
        <w:rPr>
          <w:rFonts w:cs="David" w:hint="cs"/>
          <w:b/>
          <w:bCs/>
          <w:rtl/>
        </w:rPr>
        <w:t>ה</w:t>
      </w:r>
      <w:r w:rsidRPr="003070CD">
        <w:rPr>
          <w:rFonts w:cs="David"/>
          <w:b/>
          <w:bCs/>
          <w:rtl/>
        </w:rPr>
        <w:t xml:space="preserve"> כלא טעו</w:t>
      </w:r>
      <w:r>
        <w:rPr>
          <w:rFonts w:cs="David" w:hint="cs"/>
          <w:b/>
          <w:bCs/>
          <w:rtl/>
        </w:rPr>
        <w:t>נה</w:t>
      </w:r>
      <w:r>
        <w:rPr>
          <w:rFonts w:cs="David" w:hint="cs"/>
          <w:rtl/>
        </w:rPr>
        <w:t>.</w:t>
      </w:r>
    </w:p>
    <w:p w14:paraId="768C01B6" w14:textId="77777777" w:rsidR="00A438C8" w:rsidRPr="003070CD" w:rsidRDefault="00A438C8" w:rsidP="00A438C8">
      <w:pPr>
        <w:rPr>
          <w:rFonts w:cs="David"/>
          <w:rtl/>
        </w:rPr>
      </w:pPr>
    </w:p>
    <w:p w14:paraId="742AA138" w14:textId="77777777" w:rsidR="00A438C8" w:rsidRPr="003070CD" w:rsidRDefault="00A438C8" w:rsidP="00A438C8">
      <w:pPr>
        <w:rPr>
          <w:rFonts w:cs="David"/>
          <w:rtl/>
        </w:rPr>
      </w:pPr>
    </w:p>
    <w:p w14:paraId="2277D629" w14:textId="77777777" w:rsidR="00A438C8" w:rsidRPr="003070CD" w:rsidRDefault="00A438C8" w:rsidP="00A438C8">
      <w:pPr>
        <w:tabs>
          <w:tab w:val="left" w:pos="1134"/>
        </w:tabs>
        <w:rPr>
          <w:rFonts w:cs="David"/>
          <w:b/>
          <w:bCs/>
          <w:rtl/>
        </w:rPr>
      </w:pPr>
      <w:r w:rsidRPr="003070CD">
        <w:rPr>
          <w:rFonts w:cs="David"/>
          <w:b/>
          <w:bCs/>
          <w:rtl/>
        </w:rPr>
        <w:t>4. תמ"א 1</w:t>
      </w:r>
    </w:p>
    <w:p w14:paraId="6A5F9D43" w14:textId="77777777" w:rsidR="00A438C8" w:rsidRPr="003070CD" w:rsidRDefault="00A438C8" w:rsidP="00A438C8">
      <w:pPr>
        <w:tabs>
          <w:tab w:val="left" w:pos="1134"/>
        </w:tabs>
        <w:rPr>
          <w:rFonts w:cs="David"/>
          <w:rtl/>
        </w:rPr>
      </w:pPr>
      <w:r w:rsidRPr="003070CD">
        <w:rPr>
          <w:rFonts w:cs="David"/>
          <w:rtl/>
        </w:rPr>
        <w:t>פרק המים,</w:t>
      </w:r>
    </w:p>
    <w:p w14:paraId="71210048" w14:textId="77777777" w:rsidR="00A438C8" w:rsidRPr="003070CD" w:rsidRDefault="00A438C8" w:rsidP="00A438C8">
      <w:pPr>
        <w:tabs>
          <w:tab w:val="left" w:pos="567"/>
          <w:tab w:val="left" w:pos="1134"/>
          <w:tab w:val="left" w:pos="1701"/>
          <w:tab w:val="left" w:pos="2268"/>
          <w:tab w:val="left" w:pos="2835"/>
          <w:tab w:val="left" w:pos="3402"/>
          <w:tab w:val="left" w:pos="3969"/>
          <w:tab w:val="left" w:pos="4536"/>
        </w:tabs>
        <w:rPr>
          <w:rFonts w:ascii="David" w:hAnsi="David" w:cs="David"/>
          <w:b/>
          <w:bCs/>
        </w:rPr>
      </w:pPr>
      <w:r w:rsidRPr="003070CD">
        <w:rPr>
          <w:rFonts w:ascii="David" w:hAnsi="David" w:cs="David"/>
          <w:rtl/>
        </w:rPr>
        <w:t xml:space="preserve">לתשומת ליבכם יש לשקול הוספת סעיפים מנספח ניהול מי נגר (מנחה) להוראות התכנית בהתאם להוראות תמ"א 1 פרק המים סעיף 7 ס"ק 7.1. </w:t>
      </w:r>
      <w:r w:rsidRPr="003070CD">
        <w:rPr>
          <w:rFonts w:ascii="David" w:hAnsi="David" w:cs="David"/>
          <w:b/>
          <w:bCs/>
          <w:rtl/>
        </w:rPr>
        <w:t>התכנית עומדת בדרישות תמ"א /1 לנושא ניקוז ו</w:t>
      </w:r>
      <w:r>
        <w:rPr>
          <w:rFonts w:ascii="David" w:hAnsi="David" w:cs="David" w:hint="cs"/>
          <w:b/>
          <w:bCs/>
          <w:rtl/>
        </w:rPr>
        <w:t>הוראותיה תואמו ע</w:t>
      </w:r>
      <w:r w:rsidRPr="003070CD">
        <w:rPr>
          <w:rFonts w:ascii="David" w:hAnsi="David" w:cs="David"/>
          <w:b/>
          <w:bCs/>
          <w:rtl/>
        </w:rPr>
        <w:t>ם יו</w:t>
      </w:r>
      <w:r w:rsidRPr="003070CD">
        <w:rPr>
          <w:rFonts w:ascii="David" w:hAnsi="David" w:cs="David" w:hint="cs"/>
          <w:b/>
          <w:bCs/>
          <w:rtl/>
        </w:rPr>
        <w:t>ע</w:t>
      </w:r>
      <w:r w:rsidRPr="003070CD">
        <w:rPr>
          <w:rFonts w:ascii="David" w:hAnsi="David" w:cs="David"/>
          <w:b/>
          <w:bCs/>
          <w:rtl/>
        </w:rPr>
        <w:t>צת ניקוז של לשכת התכנון.</w:t>
      </w:r>
    </w:p>
    <w:p w14:paraId="1A14CE68" w14:textId="77777777" w:rsidR="00A438C8" w:rsidRPr="003070CD" w:rsidRDefault="00A438C8" w:rsidP="00A438C8">
      <w:pPr>
        <w:tabs>
          <w:tab w:val="left" w:pos="1134"/>
        </w:tabs>
        <w:ind w:left="1134" w:hanging="651"/>
        <w:rPr>
          <w:rFonts w:cs="David"/>
          <w:rtl/>
        </w:rPr>
      </w:pPr>
      <w:r w:rsidRPr="003070CD">
        <w:rPr>
          <w:rFonts w:cs="David"/>
          <w:rtl/>
        </w:rPr>
        <w:tab/>
      </w:r>
      <w:r w:rsidRPr="003070CD">
        <w:rPr>
          <w:rFonts w:cs="David"/>
          <w:rtl/>
        </w:rPr>
        <w:tab/>
      </w:r>
    </w:p>
    <w:p w14:paraId="2B3F3630" w14:textId="77777777" w:rsidR="00A438C8" w:rsidRPr="003070CD" w:rsidRDefault="00A438C8" w:rsidP="00A438C8">
      <w:pPr>
        <w:tabs>
          <w:tab w:val="left" w:pos="1134"/>
        </w:tabs>
        <w:ind w:left="1134" w:hanging="651"/>
        <w:rPr>
          <w:rFonts w:cs="David"/>
        </w:rPr>
      </w:pPr>
      <w:r w:rsidRPr="003070CD">
        <w:rPr>
          <w:rFonts w:cs="David"/>
          <w:rtl/>
        </w:rPr>
        <w:tab/>
      </w:r>
      <w:r w:rsidRPr="003070CD">
        <w:rPr>
          <w:rFonts w:cs="David"/>
          <w:rtl/>
        </w:rPr>
        <w:tab/>
      </w:r>
    </w:p>
    <w:p w14:paraId="330E9113" w14:textId="77777777" w:rsidR="00A438C8" w:rsidRPr="003070CD" w:rsidRDefault="00A438C8" w:rsidP="00A438C8">
      <w:pPr>
        <w:tabs>
          <w:tab w:val="left" w:pos="1134"/>
        </w:tabs>
        <w:rPr>
          <w:rFonts w:cs="David"/>
          <w:rtl/>
        </w:rPr>
      </w:pPr>
      <w:r w:rsidRPr="003070CD">
        <w:rPr>
          <w:rFonts w:cs="David"/>
          <w:rtl/>
        </w:rPr>
        <w:t>פרק נחלים,</w:t>
      </w:r>
    </w:p>
    <w:p w14:paraId="50E0643D" w14:textId="77777777" w:rsidR="00A438C8" w:rsidRPr="003070CD" w:rsidRDefault="00A438C8" w:rsidP="00A438C8">
      <w:pPr>
        <w:tabs>
          <w:tab w:val="left" w:pos="1134"/>
        </w:tabs>
        <w:rPr>
          <w:rFonts w:cs="David"/>
          <w:rtl/>
        </w:rPr>
      </w:pPr>
      <w:r w:rsidRPr="003070CD">
        <w:rPr>
          <w:rFonts w:cs="David"/>
          <w:rtl/>
        </w:rPr>
        <w:t>א. לתשומת ליבכם עליכם לוודא עמידה בהוראות תמ"א 1 פרק נחלים סעיף 6.1.3.</w:t>
      </w:r>
      <w:r w:rsidRPr="003070CD">
        <w:rPr>
          <w:rFonts w:cs="David"/>
          <w:rtl/>
        </w:rPr>
        <w:tab/>
      </w:r>
      <w:r w:rsidRPr="003070CD">
        <w:rPr>
          <w:rFonts w:cs="David"/>
          <w:rtl/>
        </w:rPr>
        <w:tab/>
      </w:r>
    </w:p>
    <w:p w14:paraId="4B7245EF" w14:textId="77777777" w:rsidR="00A438C8" w:rsidRDefault="00A438C8" w:rsidP="00A438C8">
      <w:pPr>
        <w:rPr>
          <w:rFonts w:cs="David"/>
          <w:rtl/>
        </w:rPr>
      </w:pPr>
      <w:r w:rsidRPr="003070CD">
        <w:rPr>
          <w:rFonts w:ascii="David" w:hAnsi="David" w:cs="David"/>
          <w:rtl/>
        </w:rPr>
        <w:t>ב. לתשומת ליבכם בהתאם להוראות תמ"א 1 פרק נחלים סעיף 11 יש להוסיף בהוראות התכנית סעיף 6.1 כי תנאי להוצאת היתר בניה יהיה תיאום עם רשות הניקוז הרלוונטית</w:t>
      </w:r>
      <w:r w:rsidRPr="003070CD">
        <w:rPr>
          <w:rFonts w:cs="David"/>
          <w:rtl/>
        </w:rPr>
        <w:t>.</w:t>
      </w:r>
      <w:r w:rsidRPr="003070CD">
        <w:rPr>
          <w:rFonts w:cs="David" w:hint="cs"/>
          <w:rtl/>
        </w:rPr>
        <w:t xml:space="preserve"> </w:t>
      </w:r>
      <w:r w:rsidRPr="003070CD">
        <w:rPr>
          <w:rFonts w:cs="David" w:hint="cs"/>
          <w:b/>
          <w:bCs/>
          <w:rtl/>
        </w:rPr>
        <w:t>יתווסף להוראות התכנית</w:t>
      </w:r>
      <w:r w:rsidRPr="003070CD">
        <w:rPr>
          <w:rFonts w:cs="David" w:hint="cs"/>
          <w:rtl/>
        </w:rPr>
        <w:t xml:space="preserve"> </w:t>
      </w:r>
      <w:r>
        <w:rPr>
          <w:rFonts w:cs="David" w:hint="cs"/>
          <w:rtl/>
        </w:rPr>
        <w:t>.</w:t>
      </w:r>
    </w:p>
    <w:p w14:paraId="79F1D07D" w14:textId="77777777" w:rsidR="00A438C8" w:rsidRDefault="00A438C8" w:rsidP="00A438C8">
      <w:pPr>
        <w:rPr>
          <w:rFonts w:cs="David"/>
          <w:rtl/>
        </w:rPr>
      </w:pPr>
    </w:p>
    <w:p w14:paraId="4CD8567A" w14:textId="77777777" w:rsidR="00A438C8" w:rsidRDefault="00A438C8" w:rsidP="00A438C8">
      <w:pPr>
        <w:rPr>
          <w:rFonts w:cs="David"/>
          <w:highlight w:val="yellow"/>
          <w:rtl/>
        </w:rPr>
      </w:pPr>
    </w:p>
    <w:p w14:paraId="227A64F5" w14:textId="77777777" w:rsidR="00A438C8" w:rsidRPr="0031306F" w:rsidRDefault="00A438C8" w:rsidP="00A438C8">
      <w:pPr>
        <w:rPr>
          <w:rFonts w:cs="David"/>
          <w:b/>
          <w:bCs/>
          <w:rtl/>
        </w:rPr>
      </w:pPr>
      <w:r w:rsidRPr="0031306F">
        <w:rPr>
          <w:rFonts w:cs="David" w:hint="cs"/>
          <w:b/>
          <w:bCs/>
          <w:rtl/>
        </w:rPr>
        <w:t xml:space="preserve">נת"י הגישה מכתב הערות לתכנית </w:t>
      </w:r>
      <w:r>
        <w:rPr>
          <w:rFonts w:cs="David" w:hint="cs"/>
          <w:b/>
          <w:bCs/>
          <w:rtl/>
        </w:rPr>
        <w:t xml:space="preserve">שאינו התנגדות, </w:t>
      </w:r>
      <w:r w:rsidRPr="0031306F">
        <w:rPr>
          <w:rFonts w:cs="David" w:hint="cs"/>
          <w:b/>
          <w:bCs/>
          <w:rtl/>
        </w:rPr>
        <w:t xml:space="preserve">להלן התייחסות הועדה: </w:t>
      </w:r>
    </w:p>
    <w:p w14:paraId="4C7FCE4A" w14:textId="77777777" w:rsidR="00A438C8" w:rsidRDefault="00A438C8" w:rsidP="00A438C8">
      <w:pPr>
        <w:rPr>
          <w:rFonts w:cs="David"/>
          <w:rtl/>
        </w:rPr>
      </w:pPr>
    </w:p>
    <w:p w14:paraId="5E19CB11" w14:textId="77777777" w:rsidR="00A438C8" w:rsidRDefault="00A438C8" w:rsidP="00A438C8">
      <w:pPr>
        <w:rPr>
          <w:rFonts w:ascii="Arial" w:hAnsi="Arial" w:cs="David"/>
          <w:rtl/>
        </w:rPr>
      </w:pPr>
    </w:p>
    <w:p w14:paraId="1E903161" w14:textId="77777777" w:rsidR="00A438C8" w:rsidRPr="00A44169" w:rsidRDefault="00A438C8" w:rsidP="00A438C8">
      <w:pPr>
        <w:numPr>
          <w:ilvl w:val="0"/>
          <w:numId w:val="14"/>
        </w:numPr>
        <w:spacing w:line="360" w:lineRule="auto"/>
        <w:contextualSpacing/>
        <w:jc w:val="both"/>
        <w:rPr>
          <w:rFonts w:ascii="David" w:hAnsi="David" w:cs="David"/>
          <w:u w:val="single"/>
        </w:rPr>
      </w:pPr>
      <w:r w:rsidRPr="00A44169">
        <w:rPr>
          <w:rFonts w:ascii="David" w:hAnsi="David" w:cs="David"/>
          <w:u w:val="single"/>
          <w:rtl/>
        </w:rPr>
        <w:t xml:space="preserve">הוראות התוכנית- </w:t>
      </w:r>
    </w:p>
    <w:p w14:paraId="1CC326CA" w14:textId="77777777" w:rsidR="00A438C8" w:rsidRPr="00A44169" w:rsidRDefault="00A438C8" w:rsidP="00A438C8">
      <w:pPr>
        <w:numPr>
          <w:ilvl w:val="1"/>
          <w:numId w:val="14"/>
        </w:numPr>
        <w:spacing w:line="360" w:lineRule="auto"/>
        <w:contextualSpacing/>
        <w:jc w:val="both"/>
        <w:rPr>
          <w:rFonts w:ascii="David" w:eastAsiaTheme="minorHAnsi" w:hAnsi="David" w:cs="David"/>
          <w:rtl/>
        </w:rPr>
      </w:pPr>
      <w:r w:rsidRPr="00A44169">
        <w:rPr>
          <w:rFonts w:ascii="David" w:hAnsi="David" w:cs="David"/>
          <w:rtl/>
        </w:rPr>
        <w:t>חניה סעיף 6.1- הוראות התוכנית קובעות כי "מספר החניות בתחום המחנה יוגבל ל-950 חניות מעבר לכך ת</w:t>
      </w:r>
      <w:r w:rsidRPr="00A44169">
        <w:rPr>
          <w:rFonts w:ascii="David" w:hAnsi="David" w:cs="David" w:hint="eastAsia"/>
          <w:rtl/>
        </w:rPr>
        <w:t>י</w:t>
      </w:r>
      <w:r w:rsidRPr="00A44169">
        <w:rPr>
          <w:rFonts w:ascii="David" w:hAnsi="David" w:cs="David"/>
          <w:rtl/>
        </w:rPr>
        <w:t>דרש בדיקה תחבורתית מחודשת של תכנון הצמתים ומכלולי הכניסה למחנה".</w:t>
      </w:r>
    </w:p>
    <w:p w14:paraId="05B3D0FA" w14:textId="77777777" w:rsidR="00A438C8" w:rsidRPr="00A44169" w:rsidRDefault="00A438C8" w:rsidP="00A438C8">
      <w:pPr>
        <w:spacing w:line="360" w:lineRule="auto"/>
        <w:ind w:left="792"/>
        <w:contextualSpacing/>
        <w:rPr>
          <w:rFonts w:ascii="David" w:hAnsi="David" w:cs="David"/>
          <w:rtl/>
        </w:rPr>
      </w:pPr>
      <w:r w:rsidRPr="00A44169">
        <w:rPr>
          <w:rFonts w:ascii="David" w:hAnsi="David" w:cs="David"/>
          <w:rtl/>
        </w:rPr>
        <w:lastRenderedPageBreak/>
        <w:t>מסמכי התוכנית אינם כוללים פירוט של מספר החניות בתחום המחנה הצבאי ובתחום החניון בכניסה הראשית. מבוקש לקבוע שלביות ביצוע הן בהוראות התוכנית והן בנספח התנועה, שיתייחסו לפיתוח מגרשי החניה בשלב א' עד 950 חניות ובשלב ב' מעבר ל-950 חניות. היכן ימוקמו? האם יש צורך לקבוע זכויות בניה?</w:t>
      </w:r>
    </w:p>
    <w:p w14:paraId="5E64C622" w14:textId="77777777" w:rsidR="00A438C8" w:rsidRPr="00A44169" w:rsidRDefault="00A438C8" w:rsidP="00A438C8">
      <w:pPr>
        <w:spacing w:line="360" w:lineRule="auto"/>
        <w:ind w:left="792"/>
        <w:contextualSpacing/>
        <w:rPr>
          <w:rFonts w:ascii="David" w:hAnsi="David" w:cs="David"/>
          <w:rtl/>
        </w:rPr>
      </w:pPr>
      <w:r w:rsidRPr="00A44169">
        <w:rPr>
          <w:rFonts w:ascii="David" w:hAnsi="David" w:cs="David" w:hint="cs"/>
          <w:b/>
          <w:bCs/>
          <w:rtl/>
        </w:rPr>
        <w:t>לדחות את ה</w:t>
      </w:r>
      <w:r>
        <w:rPr>
          <w:rFonts w:ascii="David" w:hAnsi="David" w:cs="David" w:hint="cs"/>
          <w:b/>
          <w:bCs/>
          <w:rtl/>
        </w:rPr>
        <w:t>טענה</w:t>
      </w:r>
      <w:r>
        <w:rPr>
          <w:rFonts w:ascii="David" w:hAnsi="David" w:cs="David" w:hint="cs"/>
          <w:rtl/>
        </w:rPr>
        <w:t>.</w:t>
      </w:r>
      <w:r w:rsidRPr="00A44169">
        <w:rPr>
          <w:rFonts w:ascii="David" w:hAnsi="David" w:cs="David"/>
          <w:rtl/>
        </w:rPr>
        <w:t xml:space="preserve"> </w:t>
      </w:r>
      <w:r>
        <w:rPr>
          <w:rFonts w:ascii="David" w:hAnsi="David" w:cs="David" w:hint="cs"/>
          <w:rtl/>
        </w:rPr>
        <w:t xml:space="preserve">כל החניות ממוקמות בתחום המחנה ויפרסו בהתאם לצורך של מערכת הביטחון. כמו כן, ראו מענה </w:t>
      </w:r>
      <w:r w:rsidR="008A0BDB">
        <w:rPr>
          <w:rFonts w:ascii="David" w:hAnsi="David" w:cs="David" w:hint="cs"/>
          <w:rtl/>
        </w:rPr>
        <w:t>בפרק הכללי להחלטה</w:t>
      </w:r>
      <w:r>
        <w:rPr>
          <w:rFonts w:ascii="David" w:hAnsi="David" w:cs="David" w:hint="cs"/>
          <w:rtl/>
        </w:rPr>
        <w:t xml:space="preserve"> לנושא תוספת החניות מעל 950.</w:t>
      </w:r>
    </w:p>
    <w:p w14:paraId="5B11F2D9" w14:textId="77777777" w:rsidR="00A438C8" w:rsidRPr="00BA4F55" w:rsidRDefault="00A438C8" w:rsidP="00A438C8">
      <w:pPr>
        <w:numPr>
          <w:ilvl w:val="1"/>
          <w:numId w:val="14"/>
        </w:numPr>
        <w:spacing w:line="360" w:lineRule="auto"/>
        <w:contextualSpacing/>
        <w:jc w:val="both"/>
        <w:rPr>
          <w:rFonts w:ascii="David" w:hAnsi="David" w:cs="David"/>
          <w:rtl/>
        </w:rPr>
      </w:pPr>
      <w:r w:rsidRPr="00BA4F55">
        <w:rPr>
          <w:rFonts w:ascii="David" w:hAnsi="David" w:cs="David"/>
          <w:rtl/>
        </w:rPr>
        <w:t xml:space="preserve">חניה- להוסיף להוראות התוכנית: "בהתאם לתקן החנייה בתוקף במועד הוצאת היתר". </w:t>
      </w:r>
      <w:r>
        <w:rPr>
          <w:rFonts w:ascii="David" w:hAnsi="David" w:cs="David" w:hint="cs"/>
          <w:b/>
          <w:bCs/>
          <w:rtl/>
        </w:rPr>
        <w:t>לדחות את הטענה.</w:t>
      </w:r>
      <w:r w:rsidRPr="00BA4F55">
        <w:rPr>
          <w:rFonts w:ascii="David" w:hAnsi="David" w:cs="David"/>
          <w:rtl/>
        </w:rPr>
        <w:t xml:space="preserve"> התכנית קובעת סף עליון של מספר חניות מותרות בתחום המחנה. החניות עתידות לשמש גם חיילי מילואים שיגיעו למחנה. לפיכך הצמדת הבינוי לתקן אינו רלוונטי</w:t>
      </w:r>
      <w:r>
        <w:rPr>
          <w:rFonts w:ascii="David" w:hAnsi="David" w:cs="David" w:hint="cs"/>
          <w:rtl/>
        </w:rPr>
        <w:t>.</w:t>
      </w:r>
    </w:p>
    <w:p w14:paraId="5A9E4945" w14:textId="77777777" w:rsidR="00A438C8" w:rsidRPr="00A44169" w:rsidRDefault="00A438C8" w:rsidP="00A438C8">
      <w:pPr>
        <w:numPr>
          <w:ilvl w:val="1"/>
          <w:numId w:val="14"/>
        </w:numPr>
        <w:spacing w:line="360" w:lineRule="auto"/>
        <w:contextualSpacing/>
        <w:jc w:val="both"/>
        <w:rPr>
          <w:rFonts w:ascii="David" w:hAnsi="David" w:cs="David"/>
        </w:rPr>
      </w:pPr>
      <w:r w:rsidRPr="00A44169">
        <w:rPr>
          <w:rFonts w:ascii="David" w:hAnsi="David" w:cs="David"/>
          <w:rtl/>
        </w:rPr>
        <w:t xml:space="preserve">תשתיות- החניון המוצע חל בתחום קווי הבניין לדרך 4304. מבוקש להוסיף להוראות התוכנית, כי בתחום קווי בניין מדרך 4304 תותר העברת תשתיות לטובת דרך 4304 וכי כל עבודה בתחום קווי בניין מדרך 4304 תתואמנה מול חברת נתיבי ישראל. </w:t>
      </w:r>
    </w:p>
    <w:p w14:paraId="056DBF20" w14:textId="77777777" w:rsidR="00A438C8" w:rsidRPr="004D47FB" w:rsidRDefault="00A438C8" w:rsidP="00A438C8">
      <w:pPr>
        <w:spacing w:line="360" w:lineRule="auto"/>
        <w:ind w:left="792"/>
        <w:contextualSpacing/>
        <w:rPr>
          <w:rFonts w:ascii="David" w:hAnsi="David" w:cs="David"/>
        </w:rPr>
      </w:pPr>
      <w:r>
        <w:rPr>
          <w:rFonts w:ascii="David" w:hAnsi="David" w:cs="David" w:hint="cs"/>
          <w:b/>
          <w:bCs/>
          <w:rtl/>
        </w:rPr>
        <w:t>לדחות את הטענה</w:t>
      </w:r>
      <w:r>
        <w:rPr>
          <w:rFonts w:ascii="David" w:hAnsi="David" w:cs="David" w:hint="cs"/>
          <w:rtl/>
        </w:rPr>
        <w:t>.</w:t>
      </w:r>
      <w:r w:rsidRPr="00A37B20">
        <w:rPr>
          <w:rFonts w:ascii="David" w:hAnsi="David" w:cs="David"/>
          <w:rtl/>
        </w:rPr>
        <w:t xml:space="preserve"> דרך 4304 אינה דרך ארצית, לפיכך לא חלות עליה המגבלות הכלולות בתמא/1 לגבי השימושים המותרים בתחום קו הבניין. בכל מקרה, סעיף 6.8 (8) בהוראות התכנית מתנה מתן היתרי בניה באישור ותיאום מול חברת נתיבי ישראל</w:t>
      </w:r>
      <w:r>
        <w:rPr>
          <w:rFonts w:ascii="David" w:hAnsi="David" w:cs="David" w:hint="cs"/>
          <w:rtl/>
        </w:rPr>
        <w:t xml:space="preserve"> ולהוסיף משרד התחבורה</w:t>
      </w:r>
      <w:r w:rsidRPr="00A37B20">
        <w:rPr>
          <w:rFonts w:ascii="David" w:hAnsi="David" w:cs="David"/>
          <w:rtl/>
        </w:rPr>
        <w:t xml:space="preserve">. </w:t>
      </w:r>
      <w:r w:rsidRPr="00A37B20">
        <w:rPr>
          <w:rFonts w:ascii="David" w:hAnsi="David" w:cs="David"/>
          <w:b/>
          <w:bCs/>
          <w:rtl/>
        </w:rPr>
        <w:t>הוועדה סבורה שיש לעדכן את הסעיף</w:t>
      </w:r>
      <w:r w:rsidRPr="00A37B20">
        <w:rPr>
          <w:rFonts w:ascii="David" w:hAnsi="David" w:cs="David"/>
          <w:rtl/>
        </w:rPr>
        <w:t xml:space="preserve"> כך שרק בינו</w:t>
      </w:r>
      <w:r w:rsidR="00A83CAE">
        <w:rPr>
          <w:rFonts w:ascii="David" w:hAnsi="David" w:cs="David" w:hint="cs"/>
          <w:rtl/>
        </w:rPr>
        <w:t>י</w:t>
      </w:r>
      <w:r w:rsidRPr="00A37B20">
        <w:rPr>
          <w:rFonts w:ascii="David" w:hAnsi="David" w:cs="David"/>
          <w:rtl/>
        </w:rPr>
        <w:t xml:space="preserve"> בתחום קו הבניין של דרך 430</w:t>
      </w:r>
      <w:r w:rsidR="000A319F">
        <w:rPr>
          <w:rFonts w:ascii="David" w:hAnsi="David" w:cs="David" w:hint="cs"/>
          <w:rtl/>
        </w:rPr>
        <w:t>4</w:t>
      </w:r>
      <w:r w:rsidRPr="00A37B20">
        <w:rPr>
          <w:rFonts w:ascii="David" w:hAnsi="David" w:cs="David"/>
          <w:rtl/>
        </w:rPr>
        <w:t xml:space="preserve"> יותנה באישור ותיאום מול חב' נתיבי ישראל, ולא כל בינוי בתחום המחנה. </w:t>
      </w:r>
    </w:p>
    <w:p w14:paraId="5E49E70B" w14:textId="77777777" w:rsidR="00A438C8" w:rsidRPr="004D47FB" w:rsidRDefault="00A438C8" w:rsidP="00A438C8">
      <w:pPr>
        <w:spacing w:line="360" w:lineRule="auto"/>
        <w:ind w:left="360"/>
        <w:contextualSpacing/>
        <w:rPr>
          <w:rFonts w:ascii="David" w:hAnsi="David" w:cs="David"/>
          <w:u w:val="single"/>
        </w:rPr>
      </w:pPr>
    </w:p>
    <w:p w14:paraId="54318895" w14:textId="77777777" w:rsidR="00A438C8" w:rsidRPr="004D47FB" w:rsidRDefault="00A438C8" w:rsidP="00A438C8">
      <w:pPr>
        <w:numPr>
          <w:ilvl w:val="0"/>
          <w:numId w:val="14"/>
        </w:numPr>
        <w:spacing w:line="360" w:lineRule="auto"/>
        <w:contextualSpacing/>
        <w:jc w:val="both"/>
        <w:rPr>
          <w:rFonts w:ascii="David" w:hAnsi="David" w:cs="David"/>
          <w:u w:val="single"/>
        </w:rPr>
      </w:pPr>
      <w:r w:rsidRPr="004D47FB">
        <w:rPr>
          <w:rFonts w:ascii="David" w:hAnsi="David" w:cs="David"/>
          <w:u w:val="single"/>
          <w:rtl/>
        </w:rPr>
        <w:t>נספח תנועה-</w:t>
      </w:r>
    </w:p>
    <w:p w14:paraId="0B519213" w14:textId="77777777" w:rsidR="00A438C8" w:rsidRPr="00B3074E" w:rsidRDefault="00A438C8" w:rsidP="00A438C8">
      <w:pPr>
        <w:numPr>
          <w:ilvl w:val="1"/>
          <w:numId w:val="14"/>
        </w:numPr>
        <w:spacing w:line="360" w:lineRule="auto"/>
        <w:contextualSpacing/>
        <w:jc w:val="both"/>
        <w:rPr>
          <w:rFonts w:ascii="David" w:eastAsiaTheme="minorHAnsi" w:hAnsi="David" w:cs="David"/>
        </w:rPr>
      </w:pPr>
      <w:r w:rsidRPr="00B3074E">
        <w:rPr>
          <w:rFonts w:ascii="David" w:hAnsi="David" w:cs="David"/>
          <w:rtl/>
        </w:rPr>
        <w:t>מעבר חציה על דרך 4304- מבוקש להוסיף מעבר חציה משני צידי הצומת על מנת למנוע חציה שלא במעבר.</w:t>
      </w:r>
      <w:r w:rsidRPr="00B3074E">
        <w:rPr>
          <w:rFonts w:ascii="David" w:eastAsiaTheme="minorHAnsi" w:hAnsi="David" w:cs="David"/>
          <w:rtl/>
        </w:rPr>
        <w:t xml:space="preserve"> </w:t>
      </w:r>
      <w:r w:rsidRPr="00B3074E">
        <w:rPr>
          <w:rFonts w:ascii="David" w:eastAsiaTheme="minorHAnsi" w:hAnsi="David" w:cs="David" w:hint="cs"/>
          <w:b/>
          <w:bCs/>
          <w:rtl/>
        </w:rPr>
        <w:t>לקבל את הטענה</w:t>
      </w:r>
      <w:r w:rsidRPr="00B3074E">
        <w:rPr>
          <w:rFonts w:ascii="David" w:eastAsiaTheme="minorHAnsi" w:hAnsi="David" w:cs="David" w:hint="cs"/>
          <w:rtl/>
        </w:rPr>
        <w:t>.</w:t>
      </w:r>
      <w:r w:rsidRPr="00B3074E">
        <w:rPr>
          <w:rFonts w:ascii="David" w:eastAsiaTheme="minorHAnsi" w:hAnsi="David" w:cs="David"/>
          <w:rtl/>
        </w:rPr>
        <w:t xml:space="preserve"> נספח התנועה יעודכן בהתאם</w:t>
      </w:r>
      <w:r w:rsidRPr="00B3074E">
        <w:rPr>
          <w:rFonts w:ascii="David" w:eastAsiaTheme="minorHAnsi" w:hAnsi="David" w:cs="David" w:hint="cs"/>
          <w:rtl/>
        </w:rPr>
        <w:t>.</w:t>
      </w:r>
    </w:p>
    <w:p w14:paraId="535DA37D" w14:textId="77777777" w:rsidR="00A438C8" w:rsidRDefault="00A438C8" w:rsidP="00A438C8">
      <w:pPr>
        <w:numPr>
          <w:ilvl w:val="1"/>
          <w:numId w:val="14"/>
        </w:numPr>
        <w:spacing w:line="360" w:lineRule="auto"/>
        <w:ind w:left="360"/>
        <w:contextualSpacing/>
        <w:jc w:val="both"/>
        <w:rPr>
          <w:rFonts w:ascii="David" w:hAnsi="David" w:cs="David"/>
        </w:rPr>
      </w:pPr>
      <w:r w:rsidRPr="00B3074E">
        <w:rPr>
          <w:rFonts w:ascii="David" w:hAnsi="David" w:cs="David"/>
          <w:rtl/>
        </w:rPr>
        <w:t>שביל אופנים- הוצג חתך הכולל שביל אופניים. מבוקש</w:t>
      </w:r>
      <w:r w:rsidRPr="007176D6">
        <w:rPr>
          <w:rFonts w:ascii="David" w:hAnsi="David" w:cs="David"/>
          <w:rtl/>
        </w:rPr>
        <w:t xml:space="preserve"> להראות שביל אופניים לאורך מחנה שורה הערות משרד התחבורה. </w:t>
      </w:r>
      <w:r w:rsidRPr="001B6832">
        <w:rPr>
          <w:rFonts w:ascii="David" w:hAnsi="David" w:cs="David" w:hint="cs"/>
          <w:b/>
          <w:bCs/>
          <w:rtl/>
        </w:rPr>
        <w:t>לקבל את הטענה</w:t>
      </w:r>
      <w:r>
        <w:rPr>
          <w:rFonts w:ascii="David" w:hAnsi="David" w:cs="David" w:hint="cs"/>
          <w:rtl/>
        </w:rPr>
        <w:t>.</w:t>
      </w:r>
      <w:r w:rsidRPr="007176D6">
        <w:rPr>
          <w:rFonts w:ascii="David" w:hAnsi="David" w:cs="David"/>
          <w:rtl/>
        </w:rPr>
        <w:t xml:space="preserve"> נספח התנועה יעודכן בהתאם.</w:t>
      </w:r>
    </w:p>
    <w:p w14:paraId="4A55E247" w14:textId="77777777" w:rsidR="00A438C8" w:rsidRDefault="00A438C8" w:rsidP="00A438C8">
      <w:pPr>
        <w:spacing w:line="360" w:lineRule="auto"/>
        <w:contextualSpacing/>
        <w:rPr>
          <w:rFonts w:ascii="David" w:hAnsi="David" w:cs="David"/>
          <w:rtl/>
        </w:rPr>
      </w:pPr>
    </w:p>
    <w:p w14:paraId="5BD69EE6" w14:textId="77777777" w:rsidR="00A438C8" w:rsidRDefault="00A438C8" w:rsidP="00A438C8">
      <w:pPr>
        <w:spacing w:line="360" w:lineRule="auto"/>
        <w:contextualSpacing/>
        <w:rPr>
          <w:rFonts w:ascii="David" w:hAnsi="David" w:cs="David"/>
          <w:rtl/>
        </w:rPr>
      </w:pPr>
    </w:p>
    <w:p w14:paraId="539AC6FA" w14:textId="77777777" w:rsidR="00A438C8" w:rsidRDefault="00A438C8" w:rsidP="00A438C8">
      <w:pPr>
        <w:spacing w:line="360" w:lineRule="auto"/>
        <w:contextualSpacing/>
        <w:rPr>
          <w:rFonts w:ascii="David" w:hAnsi="David" w:cs="David"/>
          <w:b/>
          <w:bCs/>
          <w:rtl/>
        </w:rPr>
      </w:pPr>
      <w:r w:rsidRPr="00511273">
        <w:rPr>
          <w:rFonts w:ascii="David" w:hAnsi="David" w:cs="David" w:hint="cs"/>
          <w:b/>
          <w:bCs/>
          <w:rtl/>
        </w:rPr>
        <w:t>בכפוף לאמור מחליטה הוועדה לתת תוקף לתכנית</w:t>
      </w:r>
      <w:r>
        <w:rPr>
          <w:rFonts w:ascii="David" w:hAnsi="David" w:cs="David" w:hint="cs"/>
          <w:b/>
          <w:bCs/>
          <w:rtl/>
        </w:rPr>
        <w:t>.</w:t>
      </w:r>
      <w:r w:rsidR="00A83CAE">
        <w:rPr>
          <w:rFonts w:ascii="David" w:hAnsi="David" w:cs="David" w:hint="cs"/>
          <w:b/>
          <w:bCs/>
          <w:rtl/>
        </w:rPr>
        <w:t xml:space="preserve"> </w:t>
      </w:r>
    </w:p>
    <w:p w14:paraId="73D05476" w14:textId="77777777" w:rsidR="00A438C8" w:rsidRDefault="002F7B9A" w:rsidP="000A319F">
      <w:pPr>
        <w:spacing w:line="360" w:lineRule="auto"/>
        <w:contextualSpacing/>
        <w:rPr>
          <w:rFonts w:ascii="David" w:hAnsi="David" w:cs="David"/>
          <w:b/>
          <w:bCs/>
          <w:rtl/>
        </w:rPr>
      </w:pPr>
      <w:r>
        <w:rPr>
          <w:rFonts w:ascii="David" w:hAnsi="David" w:cs="David" w:hint="cs"/>
          <w:b/>
          <w:bCs/>
          <w:rtl/>
        </w:rPr>
        <w:t xml:space="preserve">מסמכי התכנית יתוקנו בתוך 3 חודשים לאחר קבלת התייחסות </w:t>
      </w:r>
      <w:r w:rsidR="00A438C8" w:rsidRPr="00511273">
        <w:rPr>
          <w:rFonts w:ascii="David" w:hAnsi="David" w:cs="David" w:hint="cs"/>
          <w:b/>
          <w:bCs/>
          <w:rtl/>
        </w:rPr>
        <w:t>רשויות הניקוז</w:t>
      </w:r>
      <w:r w:rsidR="00733340">
        <w:rPr>
          <w:rFonts w:ascii="David" w:hAnsi="David" w:cs="David" w:hint="cs"/>
          <w:b/>
          <w:bCs/>
          <w:rtl/>
        </w:rPr>
        <w:t>. ככל שמסמכים לא יתוקנו במועד זה התכנית,</w:t>
      </w:r>
      <w:r w:rsidR="00A438C8" w:rsidRPr="00511273">
        <w:rPr>
          <w:rFonts w:ascii="David" w:hAnsi="David" w:cs="David" w:hint="cs"/>
          <w:b/>
          <w:bCs/>
          <w:rtl/>
        </w:rPr>
        <w:t xml:space="preserve"> תבוטל</w:t>
      </w:r>
      <w:r w:rsidR="00A438C8">
        <w:rPr>
          <w:rFonts w:ascii="David" w:hAnsi="David" w:cs="David" w:hint="cs"/>
          <w:b/>
          <w:bCs/>
          <w:rtl/>
        </w:rPr>
        <w:t>.</w:t>
      </w:r>
    </w:p>
    <w:p w14:paraId="1A45256F" w14:textId="77777777" w:rsidR="00AD3423" w:rsidRDefault="00AD3423" w:rsidP="000A319F">
      <w:pPr>
        <w:spacing w:line="360" w:lineRule="auto"/>
        <w:contextualSpacing/>
        <w:rPr>
          <w:rFonts w:ascii="David" w:hAnsi="David" w:cs="David"/>
          <w:b/>
          <w:bCs/>
          <w:rtl/>
        </w:rPr>
      </w:pPr>
    </w:p>
    <w:p w14:paraId="69B9E2D2" w14:textId="77777777" w:rsidR="00AD3423" w:rsidRPr="00AD3423" w:rsidRDefault="00AD3423" w:rsidP="000A319F">
      <w:pPr>
        <w:spacing w:line="360" w:lineRule="auto"/>
        <w:contextualSpacing/>
        <w:rPr>
          <w:rFonts w:ascii="David" w:hAnsi="David" w:cs="David"/>
          <w:b/>
          <w:bCs/>
          <w:u w:val="single"/>
          <w:rtl/>
        </w:rPr>
      </w:pPr>
      <w:r w:rsidRPr="00AD3423">
        <w:rPr>
          <w:rFonts w:ascii="David" w:hAnsi="David" w:cs="David" w:hint="cs"/>
          <w:b/>
          <w:bCs/>
          <w:u w:val="single"/>
          <w:rtl/>
        </w:rPr>
        <w:t>תאריך: 28.7.2022</w:t>
      </w:r>
    </w:p>
    <w:p w14:paraId="1B3F87C7" w14:textId="77777777" w:rsidR="00AD3423" w:rsidRDefault="00AD3423" w:rsidP="000A319F">
      <w:pPr>
        <w:spacing w:line="360" w:lineRule="auto"/>
        <w:contextualSpacing/>
        <w:rPr>
          <w:rFonts w:ascii="David" w:hAnsi="David" w:cs="David"/>
          <w:b/>
          <w:bCs/>
          <w:rtl/>
        </w:rPr>
      </w:pPr>
    </w:p>
    <w:p w14:paraId="6F48AFF0" w14:textId="77777777" w:rsidR="004E219B" w:rsidRPr="006C0C6F" w:rsidRDefault="00F47C08" w:rsidP="006C0C6F">
      <w:pPr>
        <w:spacing w:line="360" w:lineRule="auto"/>
        <w:contextualSpacing/>
        <w:rPr>
          <w:rFonts w:ascii="David" w:hAnsi="David" w:cs="David"/>
          <w:b/>
          <w:bCs/>
        </w:rPr>
      </w:pPr>
      <w:r>
        <w:rPr>
          <w:noProof/>
        </w:rPr>
        <w:drawing>
          <wp:inline distT="0" distB="0" distL="0" distR="0" wp14:anchorId="52927170" wp14:editId="5716BB37">
            <wp:extent cx="5008742" cy="1246037"/>
            <wp:effectExtent l="0" t="0" r="1905" b="0"/>
            <wp:docPr id="5" name="תמונה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054195" cy="1257345"/>
                    </a:xfrm>
                    <a:prstGeom prst="rect">
                      <a:avLst/>
                    </a:prstGeom>
                  </pic:spPr>
                </pic:pic>
              </a:graphicData>
            </a:graphic>
          </wp:inline>
        </w:drawing>
      </w:r>
      <w:r w:rsidR="00AD3423">
        <w:rPr>
          <w:rFonts w:ascii="David" w:hAnsi="David" w:cs="David" w:hint="cs"/>
          <w:b/>
          <w:bCs/>
          <w:rtl/>
        </w:rPr>
        <w:t xml:space="preserve">                                                          </w:t>
      </w:r>
    </w:p>
    <w:sectPr w:rsidR="004E219B" w:rsidRPr="006C0C6F">
      <w:headerReference w:type="even" r:id="rId15"/>
      <w:headerReference w:type="default" r:id="rId16"/>
      <w:footerReference w:type="even" r:id="rId17"/>
      <w:footerReference w:type="default" r:id="rId18"/>
      <w:headerReference w:type="first" r:id="rId19"/>
      <w:footerReference w:type="first" r:id="rId20"/>
      <w:type w:val="continuous"/>
      <w:pgSz w:w="11906" w:h="16838"/>
      <w:pgMar w:top="1440" w:right="567" w:bottom="1440" w:left="567" w:header="720" w:footer="720" w:gutter="0"/>
      <w:cols w:space="72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9C74B3D" w14:textId="77777777" w:rsidR="001279AC" w:rsidRDefault="001279AC">
      <w:r>
        <w:separator/>
      </w:r>
    </w:p>
  </w:endnote>
  <w:endnote w:type="continuationSeparator" w:id="0">
    <w:p w14:paraId="3AEA56EC" w14:textId="77777777" w:rsidR="001279AC" w:rsidRDefault="001279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avid">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FrankRuehl">
    <w:panose1 w:val="020E05030601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505E708" w14:textId="77777777" w:rsidR="007543C5" w:rsidRDefault="007543C5">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4C7364B" w14:textId="77777777" w:rsidR="007543C5" w:rsidRDefault="007543C5">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A859088" w14:textId="77777777" w:rsidR="007543C5" w:rsidRDefault="007543C5">
    <w:pPr>
      <w:pStyle w:val="a5"/>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1518C4" w14:textId="77777777" w:rsidR="00F62073" w:rsidRDefault="00F62073">
    <w:pPr>
      <w:pStyle w:val="a5"/>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E9E4816" w14:textId="77777777" w:rsidR="00F62073" w:rsidRDefault="00F62073">
    <w:pPr>
      <w:pStyle w:val="a5"/>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6A7F284" w14:textId="77777777" w:rsidR="00F62073" w:rsidRDefault="00F62073">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3F4635A" w14:textId="77777777" w:rsidR="001279AC" w:rsidRDefault="001279AC">
      <w:r>
        <w:separator/>
      </w:r>
    </w:p>
  </w:footnote>
  <w:footnote w:type="continuationSeparator" w:id="0">
    <w:p w14:paraId="3D3962F0" w14:textId="77777777" w:rsidR="001279AC" w:rsidRDefault="001279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94625B" w14:textId="77777777" w:rsidR="007543C5" w:rsidRDefault="007543C5">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A88527F" w14:textId="77777777" w:rsidR="007543C5" w:rsidRPr="00F62073" w:rsidRDefault="007543C5" w:rsidP="00961810">
    <w:pPr>
      <w:pStyle w:val="a3"/>
      <w:tabs>
        <w:tab w:val="left" w:pos="8612"/>
        <w:tab w:val="left" w:pos="9512"/>
      </w:tabs>
      <w:rPr>
        <w:rFonts w:asciiTheme="minorBidi" w:hAnsiTheme="minorBidi" w:cstheme="minorBidi"/>
        <w:color w:val="2E74B5" w:themeColor="accent1" w:themeShade="BF"/>
        <w:sz w:val="32"/>
        <w:szCs w:val="32"/>
        <w:rtl/>
      </w:rPr>
    </w:pPr>
    <w:r>
      <w:rPr>
        <w:noProof/>
        <w:rtl/>
      </w:rPr>
      <w:drawing>
        <wp:inline distT="0" distB="0" distL="0" distR="0" wp14:anchorId="5D4C05A9" wp14:editId="4882141D">
          <wp:extent cx="2090462" cy="466725"/>
          <wp:effectExtent l="0" t="0" r="508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858137" name="מנהל התכנון.png"/>
                  <pic:cNvPicPr/>
                </pic:nvPicPr>
                <pic:blipFill>
                  <a:blip r:embed="rId1">
                    <a:extLst>
                      <a:ext uri="{28A0092B-C50C-407E-A947-70E740481C1C}">
                        <a14:useLocalDpi xmlns:a14="http://schemas.microsoft.com/office/drawing/2010/main" val="0"/>
                      </a:ext>
                    </a:extLst>
                  </a:blip>
                  <a:stretch>
                    <a:fillRect/>
                  </a:stretch>
                </pic:blipFill>
                <pic:spPr>
                  <a:xfrm>
                    <a:off x="0" y="0"/>
                    <a:ext cx="2119340" cy="473172"/>
                  </a:xfrm>
                  <a:prstGeom prst="rect">
                    <a:avLst/>
                  </a:prstGeom>
                </pic:spPr>
              </pic:pic>
            </a:graphicData>
          </a:graphic>
        </wp:inline>
      </w:drawing>
    </w:r>
    <w:r>
      <w:rPr>
        <w:rFonts w:asciiTheme="minorBidi" w:hAnsiTheme="minorBidi" w:cstheme="minorBidi"/>
        <w:color w:val="2E74B5" w:themeColor="accent1" w:themeShade="BF"/>
        <w:sz w:val="32"/>
        <w:szCs w:val="32"/>
      </w:rPr>
      <w:t xml:space="preserve"> </w:t>
    </w:r>
    <w:r w:rsidRPr="00F62073">
      <w:rPr>
        <w:rFonts w:asciiTheme="minorBidi" w:hAnsiTheme="minorBidi" w:cstheme="minorBidi" w:hint="cs"/>
        <w:color w:val="2E74B5" w:themeColor="accent1" w:themeShade="BF"/>
        <w:sz w:val="32"/>
        <w:szCs w:val="32"/>
        <w:rtl/>
      </w:rPr>
      <w:t>הועדה המחוזית לתכנון ובניה מחוז מרכז</w:t>
    </w:r>
  </w:p>
  <w:p w14:paraId="2AD19918" w14:textId="77777777" w:rsidR="007543C5" w:rsidRDefault="007543C5" w:rsidP="00274021">
    <w:pPr>
      <w:pStyle w:val="a3"/>
      <w:tabs>
        <w:tab w:val="left" w:pos="8612"/>
        <w:tab w:val="left" w:pos="9512"/>
      </w:tabs>
      <w:rPr>
        <w:rtl/>
      </w:rPr>
    </w:pPr>
    <w:r>
      <w:rPr>
        <w:rFonts w:hint="cs"/>
        <w:rtl/>
      </w:rPr>
      <w:tab/>
    </w:r>
  </w:p>
  <w:p w14:paraId="45EB0815" w14:textId="77777777" w:rsidR="007543C5" w:rsidRDefault="007543C5" w:rsidP="00274021">
    <w:pPr>
      <w:pStyle w:val="a3"/>
      <w:tabs>
        <w:tab w:val="left" w:pos="8612"/>
        <w:tab w:val="left" w:pos="9512"/>
      </w:tabs>
      <w:rPr>
        <w:rStyle w:val="a7"/>
        <w:rtl/>
      </w:rPr>
    </w:pPr>
    <w:r>
      <w:rPr>
        <w:rFonts w:hint="cs"/>
        <w:rtl/>
      </w:rPr>
      <w:tab/>
    </w:r>
    <w:r>
      <w:rPr>
        <w:rFonts w:hint="cs"/>
        <w:rtl/>
      </w:rPr>
      <w:tab/>
    </w:r>
    <w:r>
      <w:rPr>
        <w:rtl/>
      </w:rPr>
      <w:tab/>
    </w:r>
    <w:r>
      <w:rPr>
        <w:rFonts w:hint="cs"/>
        <w:rtl/>
      </w:rPr>
      <w:t>עמוד:</w:t>
    </w:r>
    <w:r>
      <w:rPr>
        <w:rFonts w:hint="cs"/>
        <w:rtl/>
      </w:rPr>
      <w:tab/>
    </w:r>
    <w:r>
      <w:rPr>
        <w:rStyle w:val="a7"/>
      </w:rPr>
      <w:fldChar w:fldCharType="begin"/>
    </w:r>
    <w:r>
      <w:rPr>
        <w:rStyle w:val="a7"/>
      </w:rPr>
      <w:instrText xml:space="preserve"> PAGE </w:instrText>
    </w:r>
    <w:r>
      <w:rPr>
        <w:rStyle w:val="a7"/>
      </w:rPr>
      <w:fldChar w:fldCharType="separate"/>
    </w:r>
    <w:r w:rsidR="00DC4B6C">
      <w:rPr>
        <w:rStyle w:val="a7"/>
        <w:noProof/>
        <w:rtl/>
      </w:rPr>
      <w:t>1</w:t>
    </w:r>
    <w:r>
      <w:rPr>
        <w:rStyle w:val="a7"/>
      </w:rPr>
      <w:fldChar w:fldCharType="end"/>
    </w:r>
  </w:p>
  <w:p w14:paraId="64A1E9B7" w14:textId="1A451739" w:rsidR="007543C5" w:rsidRDefault="007543C5" w:rsidP="00E93790">
    <w:pPr>
      <w:pStyle w:val="a3"/>
      <w:tabs>
        <w:tab w:val="left" w:pos="8612"/>
        <w:tab w:val="left" w:pos="9512"/>
      </w:tabs>
    </w:pPr>
    <w:r>
      <w:rPr>
        <w:rStyle w:val="a7"/>
        <w:rFonts w:hint="cs"/>
        <w:rtl/>
      </w:rPr>
      <w:tab/>
      <w:t>ישיבה מספר : 2022031 תאריך הישיבה : 24/07/2022</w:t>
    </w:r>
    <w:r>
      <w:rPr>
        <w:rStyle w:val="a7"/>
        <w:rFonts w:hint="cs"/>
        <w:rtl/>
      </w:rPr>
      <w:tab/>
    </w:r>
    <w:r>
      <w:rPr>
        <w:rStyle w:val="a7"/>
        <w:rFonts w:hint="cs"/>
        <w:rtl/>
      </w:rPr>
      <w:tab/>
      <w:t>תאריך:</w:t>
    </w:r>
    <w:r>
      <w:rPr>
        <w:rStyle w:val="a7"/>
        <w:rFonts w:hint="cs"/>
        <w:rtl/>
      </w:rPr>
      <w:tab/>
    </w:r>
    <w:r>
      <w:rPr>
        <w:rStyle w:val="a7"/>
        <w:rtl/>
      </w:rPr>
      <w:fldChar w:fldCharType="begin"/>
    </w:r>
    <w:r>
      <w:rPr>
        <w:rStyle w:val="a7"/>
        <w:rtl/>
      </w:rPr>
      <w:instrText xml:space="preserve"> </w:instrText>
    </w:r>
    <w:r>
      <w:rPr>
        <w:rStyle w:val="a7"/>
      </w:rPr>
      <w:instrText>DATE</w:instrText>
    </w:r>
    <w:r>
      <w:rPr>
        <w:rStyle w:val="a7"/>
        <w:rtl/>
      </w:rPr>
      <w:instrText xml:space="preserve"> \@ "</w:instrText>
    </w:r>
    <w:r>
      <w:rPr>
        <w:rStyle w:val="a7"/>
      </w:rPr>
      <w:instrText>dd/MM/yyyy</w:instrText>
    </w:r>
    <w:r>
      <w:rPr>
        <w:rStyle w:val="a7"/>
        <w:rtl/>
      </w:rPr>
      <w:instrText xml:space="preserve">" </w:instrText>
    </w:r>
    <w:r>
      <w:rPr>
        <w:rStyle w:val="a7"/>
        <w:rtl/>
      </w:rPr>
      <w:fldChar w:fldCharType="separate"/>
    </w:r>
    <w:r w:rsidR="00DF4D9E">
      <w:rPr>
        <w:rStyle w:val="a7"/>
        <w:noProof/>
        <w:rtl/>
      </w:rPr>
      <w:t>‏09/08/2022</w:t>
    </w:r>
    <w:r>
      <w:rPr>
        <w:rStyle w:val="a7"/>
        <w:rtl/>
      </w:rPr>
      <w:fldChar w:fldCharType="end"/>
    </w:r>
  </w:p>
  <w:p w14:paraId="328FF463" w14:textId="77777777" w:rsidR="007543C5" w:rsidRPr="00274021" w:rsidRDefault="007543C5" w:rsidP="00274021">
    <w:pPr>
      <w:pStyle w:val="a3"/>
      <w:tabs>
        <w:tab w:val="left" w:pos="8612"/>
        <w:tab w:val="left" w:pos="9512"/>
      </w:tabs>
    </w:pP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17C75F1" w14:textId="77777777" w:rsidR="007543C5" w:rsidRDefault="007543C5">
    <w:pPr>
      <w:pStyle w:val="a3"/>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FEB737" w14:textId="77777777" w:rsidR="00F62073" w:rsidRDefault="00F62073">
    <w:pPr>
      <w:pStyle w:val="a3"/>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8DD3C0D" w14:textId="77777777" w:rsidR="00961810" w:rsidRPr="00F62073" w:rsidRDefault="00992494" w:rsidP="00961810">
    <w:pPr>
      <w:pStyle w:val="a3"/>
      <w:tabs>
        <w:tab w:val="left" w:pos="8612"/>
        <w:tab w:val="left" w:pos="9512"/>
      </w:tabs>
      <w:rPr>
        <w:rFonts w:asciiTheme="minorBidi" w:hAnsiTheme="minorBidi" w:cstheme="minorBidi"/>
        <w:color w:val="2E74B5" w:themeColor="accent1" w:themeShade="BF"/>
        <w:sz w:val="32"/>
        <w:szCs w:val="32"/>
        <w:rtl/>
      </w:rPr>
    </w:pPr>
    <w:r>
      <w:rPr>
        <w:noProof/>
        <w:rtl/>
      </w:rPr>
      <w:drawing>
        <wp:inline distT="0" distB="0" distL="0" distR="0" wp14:anchorId="414A6FB5" wp14:editId="5FAC3E0E">
          <wp:extent cx="2090462" cy="466725"/>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858137" name="מנהל התכנון.png"/>
                  <pic:cNvPicPr/>
                </pic:nvPicPr>
                <pic:blipFill>
                  <a:blip r:embed="rId1">
                    <a:extLst>
                      <a:ext uri="{28A0092B-C50C-407E-A947-70E740481C1C}">
                        <a14:useLocalDpi xmlns:a14="http://schemas.microsoft.com/office/drawing/2010/main" val="0"/>
                      </a:ext>
                    </a:extLst>
                  </a:blip>
                  <a:stretch>
                    <a:fillRect/>
                  </a:stretch>
                </pic:blipFill>
                <pic:spPr>
                  <a:xfrm>
                    <a:off x="0" y="0"/>
                    <a:ext cx="2119340" cy="473172"/>
                  </a:xfrm>
                  <a:prstGeom prst="rect">
                    <a:avLst/>
                  </a:prstGeom>
                </pic:spPr>
              </pic:pic>
            </a:graphicData>
          </a:graphic>
        </wp:inline>
      </w:drawing>
    </w:r>
    <w:r w:rsidR="00037B78">
      <w:rPr>
        <w:rFonts w:asciiTheme="minorBidi" w:hAnsiTheme="minorBidi" w:cstheme="minorBidi"/>
        <w:color w:val="2E74B5" w:themeColor="accent1" w:themeShade="BF"/>
        <w:sz w:val="32"/>
        <w:szCs w:val="32"/>
      </w:rPr>
      <w:t xml:space="preserve"> </w:t>
    </w:r>
    <w:bookmarkStart w:id="13" w:name="yeshiva_titel"/>
    <w:bookmarkEnd w:id="13"/>
    <w:r w:rsidRPr="00F62073">
      <w:rPr>
        <w:rFonts w:asciiTheme="minorBidi" w:hAnsiTheme="minorBidi" w:cstheme="minorBidi" w:hint="cs"/>
        <w:color w:val="2E74B5" w:themeColor="accent1" w:themeShade="BF"/>
        <w:sz w:val="32"/>
        <w:szCs w:val="32"/>
        <w:rtl/>
      </w:rPr>
      <w:t>הועדה המחוזית לתכנון ובניה מחוז מרכז</w:t>
    </w:r>
  </w:p>
  <w:p w14:paraId="3A55A3A7" w14:textId="77777777" w:rsidR="00800B10" w:rsidRDefault="00992494" w:rsidP="00274021">
    <w:pPr>
      <w:pStyle w:val="a3"/>
      <w:tabs>
        <w:tab w:val="left" w:pos="8612"/>
        <w:tab w:val="left" w:pos="9512"/>
      </w:tabs>
      <w:rPr>
        <w:rtl/>
      </w:rPr>
    </w:pPr>
    <w:r>
      <w:rPr>
        <w:rFonts w:hint="cs"/>
        <w:rtl/>
      </w:rPr>
      <w:tab/>
    </w:r>
  </w:p>
  <w:p w14:paraId="02740AD9" w14:textId="77777777" w:rsidR="00274021" w:rsidRDefault="00992494" w:rsidP="00274021">
    <w:pPr>
      <w:pStyle w:val="a3"/>
      <w:tabs>
        <w:tab w:val="left" w:pos="8612"/>
        <w:tab w:val="left" w:pos="9512"/>
      </w:tabs>
      <w:rPr>
        <w:rStyle w:val="a7"/>
        <w:rtl/>
      </w:rPr>
    </w:pPr>
    <w:r>
      <w:rPr>
        <w:rFonts w:hint="cs"/>
        <w:rtl/>
      </w:rPr>
      <w:tab/>
    </w:r>
    <w:r>
      <w:rPr>
        <w:rFonts w:hint="cs"/>
        <w:rtl/>
      </w:rPr>
      <w:tab/>
    </w:r>
    <w:r w:rsidR="00D05440">
      <w:rPr>
        <w:rtl/>
      </w:rPr>
      <w:tab/>
    </w:r>
    <w:r>
      <w:rPr>
        <w:rFonts w:hint="cs"/>
        <w:rtl/>
      </w:rPr>
      <w:t>עמוד:</w:t>
    </w:r>
    <w:r>
      <w:rPr>
        <w:rFonts w:hint="cs"/>
        <w:rtl/>
      </w:rPr>
      <w:tab/>
    </w:r>
    <w:r>
      <w:rPr>
        <w:rStyle w:val="a7"/>
      </w:rPr>
      <w:fldChar w:fldCharType="begin"/>
    </w:r>
    <w:r>
      <w:rPr>
        <w:rStyle w:val="a7"/>
      </w:rPr>
      <w:instrText xml:space="preserve"> PAGE </w:instrText>
    </w:r>
    <w:r>
      <w:rPr>
        <w:rStyle w:val="a7"/>
      </w:rPr>
      <w:fldChar w:fldCharType="separate"/>
    </w:r>
    <w:r w:rsidR="000A319F">
      <w:rPr>
        <w:rStyle w:val="a7"/>
        <w:noProof/>
        <w:rtl/>
      </w:rPr>
      <w:t>13</w:t>
    </w:r>
    <w:r>
      <w:rPr>
        <w:rStyle w:val="a7"/>
      </w:rPr>
      <w:fldChar w:fldCharType="end"/>
    </w:r>
  </w:p>
  <w:p w14:paraId="38D0DDC1" w14:textId="5A21B760" w:rsidR="00274021" w:rsidRDefault="00992494" w:rsidP="00E93790">
    <w:pPr>
      <w:pStyle w:val="a3"/>
      <w:tabs>
        <w:tab w:val="left" w:pos="8612"/>
        <w:tab w:val="left" w:pos="9512"/>
      </w:tabs>
    </w:pPr>
    <w:r>
      <w:rPr>
        <w:rStyle w:val="a7"/>
        <w:rFonts w:hint="cs"/>
        <w:rtl/>
      </w:rPr>
      <w:tab/>
      <w:t xml:space="preserve">ישיבה מספר : </w:t>
    </w:r>
    <w:bookmarkStart w:id="14" w:name="yeshiva_mispar_koteret"/>
    <w:bookmarkEnd w:id="14"/>
    <w:r>
      <w:rPr>
        <w:rStyle w:val="a7"/>
        <w:rFonts w:hint="cs"/>
        <w:rtl/>
      </w:rPr>
      <w:t xml:space="preserve">2022031 תאריך הישיבה : </w:t>
    </w:r>
    <w:bookmarkStart w:id="15" w:name="yeshiva_taarich_koteret"/>
    <w:bookmarkEnd w:id="15"/>
    <w:r>
      <w:rPr>
        <w:rStyle w:val="a7"/>
        <w:rFonts w:hint="cs"/>
        <w:rtl/>
      </w:rPr>
      <w:t>24/07/2022</w:t>
    </w:r>
    <w:r>
      <w:rPr>
        <w:rStyle w:val="a7"/>
        <w:rFonts w:hint="cs"/>
        <w:rtl/>
      </w:rPr>
      <w:tab/>
    </w:r>
    <w:r>
      <w:rPr>
        <w:rStyle w:val="a7"/>
        <w:rFonts w:hint="cs"/>
        <w:rtl/>
      </w:rPr>
      <w:tab/>
      <w:t>תאריך:</w:t>
    </w:r>
    <w:r>
      <w:rPr>
        <w:rStyle w:val="a7"/>
        <w:rFonts w:hint="cs"/>
        <w:rtl/>
      </w:rPr>
      <w:tab/>
    </w:r>
    <w:r>
      <w:rPr>
        <w:rStyle w:val="a7"/>
        <w:rtl/>
      </w:rPr>
      <w:fldChar w:fldCharType="begin"/>
    </w:r>
    <w:r>
      <w:rPr>
        <w:rStyle w:val="a7"/>
        <w:rtl/>
      </w:rPr>
      <w:instrText xml:space="preserve"> </w:instrText>
    </w:r>
    <w:r>
      <w:rPr>
        <w:rStyle w:val="a7"/>
      </w:rPr>
      <w:instrText>DATE</w:instrText>
    </w:r>
    <w:r>
      <w:rPr>
        <w:rStyle w:val="a7"/>
        <w:rtl/>
      </w:rPr>
      <w:instrText xml:space="preserve"> \@ "</w:instrText>
    </w:r>
    <w:r>
      <w:rPr>
        <w:rStyle w:val="a7"/>
      </w:rPr>
      <w:instrText>dd/MM/yyyy</w:instrText>
    </w:r>
    <w:r>
      <w:rPr>
        <w:rStyle w:val="a7"/>
        <w:rtl/>
      </w:rPr>
      <w:instrText xml:space="preserve">" </w:instrText>
    </w:r>
    <w:r>
      <w:rPr>
        <w:rStyle w:val="a7"/>
        <w:rtl/>
      </w:rPr>
      <w:fldChar w:fldCharType="separate"/>
    </w:r>
    <w:r w:rsidR="00DF4D9E">
      <w:rPr>
        <w:rStyle w:val="a7"/>
        <w:noProof/>
        <w:rtl/>
      </w:rPr>
      <w:t>‏09/08/2022</w:t>
    </w:r>
    <w:r>
      <w:rPr>
        <w:rStyle w:val="a7"/>
        <w:rtl/>
      </w:rPr>
      <w:fldChar w:fldCharType="end"/>
    </w:r>
  </w:p>
  <w:p w14:paraId="3FD8146D" w14:textId="77777777" w:rsidR="00274021" w:rsidRPr="00274021" w:rsidRDefault="00992494" w:rsidP="00274021">
    <w:pPr>
      <w:pStyle w:val="a3"/>
      <w:tabs>
        <w:tab w:val="left" w:pos="8612"/>
        <w:tab w:val="left" w:pos="9512"/>
      </w:tabs>
    </w:pPr>
    <w:r>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463C5A1" w14:textId="77777777" w:rsidR="00F62073" w:rsidRDefault="00F62073">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B"/>
    <w:multiLevelType w:val="multilevel"/>
    <w:tmpl w:val="0124F96C"/>
    <w:lvl w:ilvl="0">
      <w:start w:val="1"/>
      <w:numFmt w:val="decimal"/>
      <w:lvlText w:val="%1."/>
      <w:legacy w:legacy="1" w:legacySpace="0" w:legacyIndent="284"/>
      <w:lvlJc w:val="right"/>
      <w:pPr>
        <w:ind w:left="284" w:right="284" w:hanging="284"/>
      </w:pPr>
    </w:lvl>
    <w:lvl w:ilvl="1">
      <w:start w:val="1"/>
      <w:numFmt w:val="decimal"/>
      <w:lvlText w:val="%1.%2."/>
      <w:legacy w:legacy="1" w:legacySpace="0" w:legacyIndent="737"/>
      <w:lvlJc w:val="right"/>
      <w:pPr>
        <w:ind w:left="1021" w:right="1021" w:hanging="737"/>
      </w:pPr>
    </w:lvl>
    <w:lvl w:ilvl="2">
      <w:start w:val="1"/>
      <w:numFmt w:val="decimal"/>
      <w:lvlText w:val="%1.%2.%3."/>
      <w:legacy w:legacy="1" w:legacySpace="0" w:legacyIndent="794"/>
      <w:lvlJc w:val="right"/>
      <w:pPr>
        <w:ind w:left="1815" w:right="1815" w:hanging="794"/>
      </w:pPr>
    </w:lvl>
    <w:lvl w:ilvl="3">
      <w:start w:val="1"/>
      <w:numFmt w:val="decimal"/>
      <w:lvlText w:val="%1.%2.%3.%4."/>
      <w:legacy w:legacy="1" w:legacySpace="0" w:legacyIndent="1021"/>
      <w:lvlJc w:val="right"/>
      <w:pPr>
        <w:ind w:left="2836" w:right="2836" w:hanging="1021"/>
      </w:pPr>
    </w:lvl>
    <w:lvl w:ilvl="4">
      <w:start w:val="1"/>
      <w:numFmt w:val="hebrew1"/>
      <w:lvlText w:val="%5."/>
      <w:legacy w:legacy="1" w:legacySpace="0" w:legacyIndent="397"/>
      <w:lvlJc w:val="right"/>
      <w:pPr>
        <w:ind w:left="3233" w:right="3233" w:hanging="397"/>
      </w:pPr>
    </w:lvl>
    <w:lvl w:ilvl="5">
      <w:start w:val="1"/>
      <w:numFmt w:val="decimal"/>
      <w:lvlText w:val="%6."/>
      <w:legacy w:legacy="1" w:legacySpace="0" w:legacyIndent="397"/>
      <w:lvlJc w:val="right"/>
      <w:pPr>
        <w:ind w:left="3630" w:right="3630" w:hanging="397"/>
      </w:pPr>
    </w:lvl>
    <w:lvl w:ilvl="6">
      <w:numFmt w:val="none"/>
      <w:lvlText w:val=""/>
      <w:lvlJc w:val="left"/>
      <w:pPr>
        <w:tabs>
          <w:tab w:val="num" w:pos="360"/>
        </w:tabs>
      </w:pPr>
    </w:lvl>
    <w:lvl w:ilvl="7">
      <w:numFmt w:val="none"/>
      <w:lvlText w:val=""/>
      <w:lvlJc w:val="left"/>
      <w:pPr>
        <w:tabs>
          <w:tab w:val="num" w:pos="360"/>
        </w:tabs>
      </w:pPr>
    </w:lvl>
    <w:lvl w:ilvl="8">
      <w:start w:val="1"/>
      <w:numFmt w:val="decimal"/>
      <w:lvlText w:val="%9."/>
      <w:legacy w:legacy="1" w:legacySpace="0" w:legacyIndent="709"/>
      <w:lvlJc w:val="center"/>
      <w:pPr>
        <w:ind w:left="5133" w:right="5133" w:hanging="709"/>
      </w:pPr>
    </w:lvl>
  </w:abstractNum>
  <w:abstractNum w:abstractNumId="1" w15:restartNumberingAfterBreak="0">
    <w:nsid w:val="00000001"/>
    <w:multiLevelType w:val="hybridMultilevel"/>
    <w:tmpl w:val="EE247690"/>
    <w:lvl w:ilvl="0" w:tplc="AA88A468">
      <w:start w:val="1"/>
      <w:numFmt w:val="decimal"/>
      <w:lvlText w:val="%1."/>
      <w:lvlJc w:val="left"/>
      <w:pPr>
        <w:ind w:left="360" w:hanging="360"/>
      </w:pPr>
    </w:lvl>
    <w:lvl w:ilvl="1" w:tplc="D0D04E20" w:tentative="1">
      <w:start w:val="1"/>
      <w:numFmt w:val="lowerLetter"/>
      <w:lvlText w:val="%2."/>
      <w:lvlJc w:val="left"/>
      <w:pPr>
        <w:ind w:left="1080" w:hanging="360"/>
      </w:pPr>
    </w:lvl>
    <w:lvl w:ilvl="2" w:tplc="AF9A4EB2" w:tentative="1">
      <w:start w:val="1"/>
      <w:numFmt w:val="lowerRoman"/>
      <w:lvlText w:val="%3."/>
      <w:lvlJc w:val="right"/>
      <w:pPr>
        <w:ind w:left="1800" w:hanging="180"/>
      </w:pPr>
    </w:lvl>
    <w:lvl w:ilvl="3" w:tplc="6D62D506" w:tentative="1">
      <w:start w:val="1"/>
      <w:numFmt w:val="decimal"/>
      <w:lvlText w:val="%4."/>
      <w:lvlJc w:val="left"/>
      <w:pPr>
        <w:ind w:left="2520" w:hanging="360"/>
      </w:pPr>
    </w:lvl>
    <w:lvl w:ilvl="4" w:tplc="EDDC9830" w:tentative="1">
      <w:start w:val="1"/>
      <w:numFmt w:val="lowerLetter"/>
      <w:lvlText w:val="%5."/>
      <w:lvlJc w:val="left"/>
      <w:pPr>
        <w:ind w:left="3240" w:hanging="360"/>
      </w:pPr>
    </w:lvl>
    <w:lvl w:ilvl="5" w:tplc="04C41A3C" w:tentative="1">
      <w:start w:val="1"/>
      <w:numFmt w:val="lowerRoman"/>
      <w:lvlText w:val="%6."/>
      <w:lvlJc w:val="right"/>
      <w:pPr>
        <w:ind w:left="3960" w:hanging="180"/>
      </w:pPr>
    </w:lvl>
    <w:lvl w:ilvl="6" w:tplc="B9E4FA22" w:tentative="1">
      <w:start w:val="1"/>
      <w:numFmt w:val="decimal"/>
      <w:lvlText w:val="%7."/>
      <w:lvlJc w:val="left"/>
      <w:pPr>
        <w:ind w:left="4680" w:hanging="360"/>
      </w:pPr>
    </w:lvl>
    <w:lvl w:ilvl="7" w:tplc="76DEC77A" w:tentative="1">
      <w:start w:val="1"/>
      <w:numFmt w:val="lowerLetter"/>
      <w:lvlText w:val="%8."/>
      <w:lvlJc w:val="left"/>
      <w:pPr>
        <w:ind w:left="5400" w:hanging="360"/>
      </w:pPr>
    </w:lvl>
    <w:lvl w:ilvl="8" w:tplc="50A67620" w:tentative="1">
      <w:start w:val="1"/>
      <w:numFmt w:val="lowerRoman"/>
      <w:lvlText w:val="%9."/>
      <w:lvlJc w:val="right"/>
      <w:pPr>
        <w:ind w:left="6120" w:hanging="180"/>
      </w:pPr>
    </w:lvl>
  </w:abstractNum>
  <w:abstractNum w:abstractNumId="2" w15:restartNumberingAfterBreak="0">
    <w:nsid w:val="0E2A0711"/>
    <w:multiLevelType w:val="hybridMultilevel"/>
    <w:tmpl w:val="9CB8D7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A075EF"/>
    <w:multiLevelType w:val="hybridMultilevel"/>
    <w:tmpl w:val="248440EC"/>
    <w:lvl w:ilvl="0" w:tplc="841463B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E4F7465"/>
    <w:multiLevelType w:val="hybridMultilevel"/>
    <w:tmpl w:val="47DC20F6"/>
    <w:lvl w:ilvl="0" w:tplc="F87C44BE">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8456D4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3F456F6F"/>
    <w:multiLevelType w:val="hybridMultilevel"/>
    <w:tmpl w:val="CFA229D4"/>
    <w:lvl w:ilvl="0" w:tplc="B6AEB0E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2513098"/>
    <w:multiLevelType w:val="hybridMultilevel"/>
    <w:tmpl w:val="810E62AC"/>
    <w:lvl w:ilvl="0" w:tplc="6A7C788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42B2BD7"/>
    <w:multiLevelType w:val="hybridMultilevel"/>
    <w:tmpl w:val="2C66B9F6"/>
    <w:lvl w:ilvl="0" w:tplc="675EDD66">
      <w:start w:val="2"/>
      <w:numFmt w:val="bullet"/>
      <w:lvlText w:val="-"/>
      <w:lvlJc w:val="left"/>
      <w:pPr>
        <w:ind w:left="720" w:hanging="360"/>
      </w:pPr>
      <w:rPr>
        <w:rFonts w:asciiTheme="minorHAnsi" w:eastAsiaTheme="minorHAnsi" w:hAnsiTheme="minorHAnsi"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76905AC"/>
    <w:multiLevelType w:val="hybridMultilevel"/>
    <w:tmpl w:val="AAB6A9CC"/>
    <w:lvl w:ilvl="0" w:tplc="01B6EF02">
      <w:start w:val="950"/>
      <w:numFmt w:val="decimal"/>
      <w:lvlText w:val="%1"/>
      <w:lvlJc w:val="left"/>
      <w:pPr>
        <w:ind w:left="1290" w:hanging="360"/>
      </w:pPr>
      <w:rPr>
        <w:rFonts w:hint="default"/>
      </w:rPr>
    </w:lvl>
    <w:lvl w:ilvl="1" w:tplc="04090019" w:tentative="1">
      <w:start w:val="1"/>
      <w:numFmt w:val="lowerLetter"/>
      <w:lvlText w:val="%2."/>
      <w:lvlJc w:val="left"/>
      <w:pPr>
        <w:ind w:left="2010" w:hanging="360"/>
      </w:pPr>
    </w:lvl>
    <w:lvl w:ilvl="2" w:tplc="0409001B" w:tentative="1">
      <w:start w:val="1"/>
      <w:numFmt w:val="lowerRoman"/>
      <w:lvlText w:val="%3."/>
      <w:lvlJc w:val="right"/>
      <w:pPr>
        <w:ind w:left="2730" w:hanging="180"/>
      </w:pPr>
    </w:lvl>
    <w:lvl w:ilvl="3" w:tplc="0409000F" w:tentative="1">
      <w:start w:val="1"/>
      <w:numFmt w:val="decimal"/>
      <w:lvlText w:val="%4."/>
      <w:lvlJc w:val="left"/>
      <w:pPr>
        <w:ind w:left="3450" w:hanging="360"/>
      </w:pPr>
    </w:lvl>
    <w:lvl w:ilvl="4" w:tplc="04090019" w:tentative="1">
      <w:start w:val="1"/>
      <w:numFmt w:val="lowerLetter"/>
      <w:lvlText w:val="%5."/>
      <w:lvlJc w:val="left"/>
      <w:pPr>
        <w:ind w:left="4170" w:hanging="360"/>
      </w:pPr>
    </w:lvl>
    <w:lvl w:ilvl="5" w:tplc="0409001B" w:tentative="1">
      <w:start w:val="1"/>
      <w:numFmt w:val="lowerRoman"/>
      <w:lvlText w:val="%6."/>
      <w:lvlJc w:val="right"/>
      <w:pPr>
        <w:ind w:left="4890" w:hanging="180"/>
      </w:pPr>
    </w:lvl>
    <w:lvl w:ilvl="6" w:tplc="0409000F" w:tentative="1">
      <w:start w:val="1"/>
      <w:numFmt w:val="decimal"/>
      <w:lvlText w:val="%7."/>
      <w:lvlJc w:val="left"/>
      <w:pPr>
        <w:ind w:left="5610" w:hanging="360"/>
      </w:pPr>
    </w:lvl>
    <w:lvl w:ilvl="7" w:tplc="04090019" w:tentative="1">
      <w:start w:val="1"/>
      <w:numFmt w:val="lowerLetter"/>
      <w:lvlText w:val="%8."/>
      <w:lvlJc w:val="left"/>
      <w:pPr>
        <w:ind w:left="6330" w:hanging="360"/>
      </w:pPr>
    </w:lvl>
    <w:lvl w:ilvl="8" w:tplc="0409001B" w:tentative="1">
      <w:start w:val="1"/>
      <w:numFmt w:val="lowerRoman"/>
      <w:lvlText w:val="%9."/>
      <w:lvlJc w:val="right"/>
      <w:pPr>
        <w:ind w:left="7050" w:hanging="180"/>
      </w:pPr>
    </w:lvl>
  </w:abstractNum>
  <w:abstractNum w:abstractNumId="10" w15:restartNumberingAfterBreak="0">
    <w:nsid w:val="745775F0"/>
    <w:multiLevelType w:val="hybridMultilevel"/>
    <w:tmpl w:val="C33C5BE0"/>
    <w:lvl w:ilvl="0" w:tplc="2BF6E38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47864B9"/>
    <w:multiLevelType w:val="hybridMultilevel"/>
    <w:tmpl w:val="C23028C8"/>
    <w:lvl w:ilvl="0" w:tplc="FB962F9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4F80D99"/>
    <w:multiLevelType w:val="hybridMultilevel"/>
    <w:tmpl w:val="A6F6A086"/>
    <w:lvl w:ilvl="0" w:tplc="8D72C394">
      <w:start w:val="1"/>
      <w:numFmt w:val="hebrew1"/>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3" w15:restartNumberingAfterBreak="0">
    <w:nsid w:val="7F0B2C35"/>
    <w:multiLevelType w:val="hybridMultilevel"/>
    <w:tmpl w:val="C3482A6C"/>
    <w:lvl w:ilvl="0" w:tplc="82E2A8F2">
      <w:start w:val="1"/>
      <w:numFmt w:val="hebrew1"/>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4"/>
  </w:num>
  <w:num w:numId="4">
    <w:abstractNumId w:val="11"/>
  </w:num>
  <w:num w:numId="5">
    <w:abstractNumId w:val="12"/>
  </w:num>
  <w:num w:numId="6">
    <w:abstractNumId w:val="6"/>
  </w:num>
  <w:num w:numId="7">
    <w:abstractNumId w:val="3"/>
  </w:num>
  <w:num w:numId="8">
    <w:abstractNumId w:val="7"/>
  </w:num>
  <w:num w:numId="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0"/>
  </w:num>
  <w:num w:numId="12">
    <w:abstractNumId w:val="13"/>
  </w:num>
  <w:num w:numId="13">
    <w:abstractNumId w:val="9"/>
  </w:num>
  <w:num w:numId="1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8"/>
  </w:num>
  <w:num w:numId="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3204"/>
    <w:rsid w:val="00003091"/>
    <w:rsid w:val="00012B30"/>
    <w:rsid w:val="000317F7"/>
    <w:rsid w:val="00035EDC"/>
    <w:rsid w:val="00037B78"/>
    <w:rsid w:val="000413CF"/>
    <w:rsid w:val="000A319F"/>
    <w:rsid w:val="000B699A"/>
    <w:rsid w:val="001279AC"/>
    <w:rsid w:val="00160028"/>
    <w:rsid w:val="001D7C6A"/>
    <w:rsid w:val="001E7FAB"/>
    <w:rsid w:val="001F2312"/>
    <w:rsid w:val="00217338"/>
    <w:rsid w:val="00237C97"/>
    <w:rsid w:val="00240CC8"/>
    <w:rsid w:val="00240E8C"/>
    <w:rsid w:val="00274021"/>
    <w:rsid w:val="002C5A48"/>
    <w:rsid w:val="002D7C3C"/>
    <w:rsid w:val="002E35CA"/>
    <w:rsid w:val="002F7B9A"/>
    <w:rsid w:val="003240D0"/>
    <w:rsid w:val="00327967"/>
    <w:rsid w:val="00334C24"/>
    <w:rsid w:val="003533F9"/>
    <w:rsid w:val="0036178D"/>
    <w:rsid w:val="00362DAD"/>
    <w:rsid w:val="00363F50"/>
    <w:rsid w:val="003B2717"/>
    <w:rsid w:val="003B28DC"/>
    <w:rsid w:val="004266F4"/>
    <w:rsid w:val="00444F90"/>
    <w:rsid w:val="004C0336"/>
    <w:rsid w:val="004D6413"/>
    <w:rsid w:val="004E219B"/>
    <w:rsid w:val="004F2F2D"/>
    <w:rsid w:val="00502495"/>
    <w:rsid w:val="0052322B"/>
    <w:rsid w:val="00540EE8"/>
    <w:rsid w:val="005414CB"/>
    <w:rsid w:val="005A52B9"/>
    <w:rsid w:val="00677634"/>
    <w:rsid w:val="0069718F"/>
    <w:rsid w:val="006C0C6F"/>
    <w:rsid w:val="00700661"/>
    <w:rsid w:val="00733340"/>
    <w:rsid w:val="007543C5"/>
    <w:rsid w:val="00757239"/>
    <w:rsid w:val="00773CAC"/>
    <w:rsid w:val="0079451E"/>
    <w:rsid w:val="007B3B6E"/>
    <w:rsid w:val="007C28D9"/>
    <w:rsid w:val="00800B10"/>
    <w:rsid w:val="00804C4A"/>
    <w:rsid w:val="00827138"/>
    <w:rsid w:val="008310BC"/>
    <w:rsid w:val="008A0BDB"/>
    <w:rsid w:val="008C6973"/>
    <w:rsid w:val="008D561D"/>
    <w:rsid w:val="00934432"/>
    <w:rsid w:val="009509BF"/>
    <w:rsid w:val="00961810"/>
    <w:rsid w:val="00992494"/>
    <w:rsid w:val="00A43204"/>
    <w:rsid w:val="00A438C8"/>
    <w:rsid w:val="00A601B2"/>
    <w:rsid w:val="00A83CAE"/>
    <w:rsid w:val="00A84B8E"/>
    <w:rsid w:val="00AD00F3"/>
    <w:rsid w:val="00AD15E9"/>
    <w:rsid w:val="00AD1724"/>
    <w:rsid w:val="00AD3423"/>
    <w:rsid w:val="00AE4037"/>
    <w:rsid w:val="00B3074E"/>
    <w:rsid w:val="00B34230"/>
    <w:rsid w:val="00B43D98"/>
    <w:rsid w:val="00B45F0E"/>
    <w:rsid w:val="00B9555B"/>
    <w:rsid w:val="00BB0CA5"/>
    <w:rsid w:val="00BF2792"/>
    <w:rsid w:val="00C96E32"/>
    <w:rsid w:val="00D05440"/>
    <w:rsid w:val="00D427EF"/>
    <w:rsid w:val="00DB14CD"/>
    <w:rsid w:val="00DC4B6C"/>
    <w:rsid w:val="00DD0AE9"/>
    <w:rsid w:val="00DD5A97"/>
    <w:rsid w:val="00DD7D9F"/>
    <w:rsid w:val="00DF4D9E"/>
    <w:rsid w:val="00E63713"/>
    <w:rsid w:val="00E773A5"/>
    <w:rsid w:val="00E93790"/>
    <w:rsid w:val="00EF3F09"/>
    <w:rsid w:val="00F00119"/>
    <w:rsid w:val="00F0036E"/>
    <w:rsid w:val="00F0205D"/>
    <w:rsid w:val="00F03440"/>
    <w:rsid w:val="00F40143"/>
    <w:rsid w:val="00F47C08"/>
    <w:rsid w:val="00F62073"/>
    <w:rsid w:val="00F735B8"/>
    <w:rsid w:val="00F83EDA"/>
    <w:rsid w:val="00F85D68"/>
    <w:rsid w:val="00FA4BA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B4A96E"/>
  <w15:docId w15:val="{D4FF2A87-4647-4C82-846A-73E28DE5E1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he-IL"/>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bidi/>
    </w:pPr>
    <w:rPr>
      <w:sz w:val="24"/>
      <w:szCs w:val="24"/>
    </w:rPr>
  </w:style>
  <w:style w:type="paragraph" w:styleId="1">
    <w:name w:val="heading 1"/>
    <w:basedOn w:val="a"/>
    <w:next w:val="a"/>
    <w:qFormat/>
    <w:pPr>
      <w:keepNext/>
      <w:spacing w:before="240" w:after="60"/>
      <w:outlineLvl w:val="0"/>
    </w:pPr>
    <w:rPr>
      <w:rFonts w:ascii="Arial" w:hAnsi="Arial" w:cs="Arial"/>
      <w:b/>
      <w:bCs/>
      <w:kern w:val="32"/>
      <w:sz w:val="32"/>
      <w:szCs w:val="32"/>
    </w:rPr>
  </w:style>
  <w:style w:type="paragraph" w:styleId="2">
    <w:name w:val="heading 2"/>
    <w:basedOn w:val="a"/>
    <w:next w:val="20"/>
    <w:link w:val="21"/>
    <w:qFormat/>
    <w:rsid w:val="00A438C8"/>
    <w:pPr>
      <w:overflowPunct w:val="0"/>
      <w:autoSpaceDE w:val="0"/>
      <w:autoSpaceDN w:val="0"/>
      <w:adjustRightInd w:val="0"/>
      <w:ind w:left="1021" w:hanging="737"/>
      <w:jc w:val="both"/>
      <w:textAlignment w:val="baseline"/>
      <w:outlineLvl w:val="1"/>
    </w:pPr>
    <w:rPr>
      <w:rFonts w:cs="FrankRuehl"/>
      <w:szCs w:val="26"/>
      <w:lang w:eastAsia="he-IL"/>
    </w:rPr>
  </w:style>
  <w:style w:type="paragraph" w:styleId="3">
    <w:name w:val="heading 3"/>
    <w:basedOn w:val="a"/>
    <w:next w:val="30"/>
    <w:link w:val="31"/>
    <w:qFormat/>
    <w:rsid w:val="00A438C8"/>
    <w:pPr>
      <w:keepNext/>
      <w:tabs>
        <w:tab w:val="left" w:pos="1800"/>
      </w:tabs>
      <w:overflowPunct w:val="0"/>
      <w:autoSpaceDE w:val="0"/>
      <w:autoSpaceDN w:val="0"/>
      <w:adjustRightInd w:val="0"/>
      <w:ind w:left="1815" w:hanging="794"/>
      <w:jc w:val="both"/>
      <w:textAlignment w:val="baseline"/>
      <w:outlineLvl w:val="2"/>
    </w:pPr>
    <w:rPr>
      <w:rFonts w:cs="FrankRuehl"/>
      <w:b/>
      <w:noProof/>
      <w:kern w:val="28"/>
      <w:szCs w:val="26"/>
      <w:lang w:eastAsia="he-IL"/>
    </w:rPr>
  </w:style>
  <w:style w:type="paragraph" w:styleId="4">
    <w:name w:val="heading 4"/>
    <w:basedOn w:val="a"/>
    <w:next w:val="40"/>
    <w:link w:val="41"/>
    <w:qFormat/>
    <w:rsid w:val="00A438C8"/>
    <w:pPr>
      <w:overflowPunct w:val="0"/>
      <w:autoSpaceDE w:val="0"/>
      <w:autoSpaceDN w:val="0"/>
      <w:adjustRightInd w:val="0"/>
      <w:ind w:left="2836" w:hanging="1021"/>
      <w:jc w:val="both"/>
      <w:textAlignment w:val="baseline"/>
      <w:outlineLvl w:val="3"/>
    </w:pPr>
    <w:rPr>
      <w:rFonts w:cs="FrankRuehl"/>
      <w:b/>
      <w:szCs w:val="26"/>
      <w:lang w:eastAsia="he-IL"/>
    </w:rPr>
  </w:style>
  <w:style w:type="paragraph" w:styleId="5">
    <w:name w:val="heading 5"/>
    <w:basedOn w:val="a"/>
    <w:next w:val="50"/>
    <w:link w:val="51"/>
    <w:qFormat/>
    <w:rsid w:val="00A438C8"/>
    <w:pPr>
      <w:keepNext/>
      <w:tabs>
        <w:tab w:val="left" w:pos="1800"/>
      </w:tabs>
      <w:overflowPunct w:val="0"/>
      <w:autoSpaceDE w:val="0"/>
      <w:autoSpaceDN w:val="0"/>
      <w:adjustRightInd w:val="0"/>
      <w:ind w:left="3233" w:hanging="397"/>
      <w:jc w:val="both"/>
      <w:textAlignment w:val="baseline"/>
      <w:outlineLvl w:val="4"/>
    </w:pPr>
    <w:rPr>
      <w:rFonts w:cs="FrankRuehl"/>
      <w:b/>
      <w:noProof/>
      <w:kern w:val="28"/>
      <w:szCs w:val="26"/>
      <w:lang w:eastAsia="he-IL"/>
    </w:rPr>
  </w:style>
  <w:style w:type="paragraph" w:styleId="6">
    <w:name w:val="heading 6"/>
    <w:basedOn w:val="a"/>
    <w:next w:val="60"/>
    <w:link w:val="61"/>
    <w:qFormat/>
    <w:rsid w:val="00A438C8"/>
    <w:pPr>
      <w:overflowPunct w:val="0"/>
      <w:autoSpaceDE w:val="0"/>
      <w:autoSpaceDN w:val="0"/>
      <w:adjustRightInd w:val="0"/>
      <w:ind w:left="3630" w:hanging="397"/>
      <w:jc w:val="both"/>
      <w:textAlignment w:val="baseline"/>
      <w:outlineLvl w:val="5"/>
    </w:pPr>
    <w:rPr>
      <w:rFonts w:cs="FrankRuehl"/>
      <w:b/>
      <w:szCs w:val="26"/>
      <w:lang w:eastAsia="he-IL"/>
    </w:rPr>
  </w:style>
  <w:style w:type="paragraph" w:styleId="7">
    <w:name w:val="heading 7"/>
    <w:basedOn w:val="a"/>
    <w:next w:val="70"/>
    <w:link w:val="71"/>
    <w:qFormat/>
    <w:rsid w:val="00A438C8"/>
    <w:pPr>
      <w:keepNext/>
      <w:tabs>
        <w:tab w:val="num" w:pos="360"/>
        <w:tab w:val="left" w:pos="1800"/>
      </w:tabs>
      <w:overflowPunct w:val="0"/>
      <w:autoSpaceDE w:val="0"/>
      <w:autoSpaceDN w:val="0"/>
      <w:adjustRightInd w:val="0"/>
      <w:ind w:left="4027"/>
      <w:jc w:val="both"/>
      <w:textAlignment w:val="baseline"/>
      <w:outlineLvl w:val="6"/>
    </w:pPr>
    <w:rPr>
      <w:rFonts w:cs="FrankRuehl"/>
      <w:b/>
      <w:noProof/>
      <w:kern w:val="28"/>
      <w:szCs w:val="26"/>
      <w:lang w:eastAsia="he-IL"/>
    </w:rPr>
  </w:style>
  <w:style w:type="paragraph" w:styleId="8">
    <w:name w:val="heading 8"/>
    <w:basedOn w:val="a"/>
    <w:next w:val="80"/>
    <w:link w:val="81"/>
    <w:qFormat/>
    <w:rsid w:val="00A438C8"/>
    <w:pPr>
      <w:tabs>
        <w:tab w:val="num" w:pos="360"/>
      </w:tabs>
      <w:overflowPunct w:val="0"/>
      <w:autoSpaceDE w:val="0"/>
      <w:autoSpaceDN w:val="0"/>
      <w:adjustRightInd w:val="0"/>
      <w:ind w:left="4424"/>
      <w:jc w:val="both"/>
      <w:textAlignment w:val="baseline"/>
      <w:outlineLvl w:val="7"/>
    </w:pPr>
    <w:rPr>
      <w:rFonts w:cs="FrankRuehl"/>
      <w:b/>
      <w:szCs w:val="26"/>
      <w:lang w:eastAsia="he-IL"/>
    </w:rPr>
  </w:style>
  <w:style w:type="paragraph" w:styleId="9">
    <w:name w:val="heading 9"/>
    <w:basedOn w:val="a"/>
    <w:next w:val="a"/>
    <w:link w:val="90"/>
    <w:qFormat/>
    <w:rsid w:val="00A438C8"/>
    <w:pPr>
      <w:overflowPunct w:val="0"/>
      <w:autoSpaceDE w:val="0"/>
      <w:autoSpaceDN w:val="0"/>
      <w:adjustRightInd w:val="0"/>
      <w:spacing w:before="240" w:after="60"/>
      <w:ind w:left="5133" w:hanging="709"/>
      <w:jc w:val="both"/>
      <w:textAlignment w:val="baseline"/>
      <w:outlineLvl w:val="8"/>
    </w:pPr>
    <w:rPr>
      <w:rFonts w:cs="FrankRuehl"/>
      <w:b/>
      <w:bCs/>
      <w:i/>
      <w:iCs/>
      <w:sz w:val="18"/>
      <w:szCs w:val="18"/>
      <w:lang w:eastAsia="he-I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agicstile">
    <w:name w:val="magic_stile"/>
    <w:basedOn w:val="a"/>
    <w:rPr>
      <w:rFonts w:cs="David"/>
    </w:rPr>
  </w:style>
  <w:style w:type="paragraph" w:customStyle="1" w:styleId="magic1">
    <w:name w:val="magic1"/>
    <w:basedOn w:val="magicstile"/>
    <w:pPr>
      <w:jc w:val="center"/>
    </w:pPr>
    <w:rPr>
      <w:bCs/>
      <w:szCs w:val="36"/>
    </w:rPr>
  </w:style>
  <w:style w:type="paragraph" w:styleId="a3">
    <w:name w:val="header"/>
    <w:basedOn w:val="a"/>
    <w:link w:val="a4"/>
    <w:pPr>
      <w:tabs>
        <w:tab w:val="center" w:pos="4153"/>
        <w:tab w:val="right" w:pos="8306"/>
      </w:tabs>
    </w:pPr>
  </w:style>
  <w:style w:type="paragraph" w:styleId="a5">
    <w:name w:val="footer"/>
    <w:basedOn w:val="a"/>
    <w:link w:val="a6"/>
    <w:pPr>
      <w:tabs>
        <w:tab w:val="center" w:pos="4153"/>
        <w:tab w:val="right" w:pos="8306"/>
      </w:tabs>
    </w:pPr>
  </w:style>
  <w:style w:type="character" w:styleId="a7">
    <w:name w:val="page number"/>
    <w:basedOn w:val="a0"/>
  </w:style>
  <w:style w:type="paragraph" w:customStyle="1" w:styleId="magic2">
    <w:name w:val="magic2"/>
    <w:basedOn w:val="magic1"/>
    <w:rsid w:val="00EE38D2"/>
    <w:rPr>
      <w:rFonts w:ascii="David" w:hAnsi="David"/>
      <w:b/>
      <w:sz w:val="32"/>
      <w:szCs w:val="32"/>
    </w:rPr>
  </w:style>
  <w:style w:type="paragraph" w:customStyle="1" w:styleId="magicbig">
    <w:name w:val="magic_big"/>
    <w:basedOn w:val="magic2"/>
    <w:rPr>
      <w:szCs w:val="72"/>
    </w:rPr>
  </w:style>
  <w:style w:type="paragraph" w:styleId="a8">
    <w:name w:val="Balloon Text"/>
    <w:basedOn w:val="a"/>
    <w:link w:val="a9"/>
    <w:unhideWhenUsed/>
    <w:rsid w:val="00961810"/>
    <w:rPr>
      <w:rFonts w:ascii="Tahoma" w:hAnsi="Tahoma" w:cs="Tahoma"/>
      <w:sz w:val="16"/>
      <w:szCs w:val="16"/>
    </w:rPr>
  </w:style>
  <w:style w:type="character" w:customStyle="1" w:styleId="a9">
    <w:name w:val="טקסט בלונים תו"/>
    <w:basedOn w:val="a0"/>
    <w:link w:val="a8"/>
    <w:rsid w:val="00961810"/>
    <w:rPr>
      <w:rFonts w:ascii="Tahoma" w:hAnsi="Tahoma" w:cs="Tahoma"/>
      <w:sz w:val="16"/>
      <w:szCs w:val="16"/>
    </w:rPr>
  </w:style>
  <w:style w:type="character" w:customStyle="1" w:styleId="a4">
    <w:name w:val="כותרת עליונה תו"/>
    <w:basedOn w:val="a0"/>
    <w:link w:val="a3"/>
    <w:rsid w:val="00961810"/>
    <w:rPr>
      <w:sz w:val="24"/>
      <w:szCs w:val="24"/>
    </w:rPr>
  </w:style>
  <w:style w:type="character" w:customStyle="1" w:styleId="21">
    <w:name w:val="כותרת 2 תו"/>
    <w:basedOn w:val="a0"/>
    <w:link w:val="2"/>
    <w:rsid w:val="00A438C8"/>
    <w:rPr>
      <w:rFonts w:cs="FrankRuehl"/>
      <w:sz w:val="24"/>
      <w:szCs w:val="26"/>
      <w:lang w:eastAsia="he-IL"/>
    </w:rPr>
  </w:style>
  <w:style w:type="character" w:customStyle="1" w:styleId="31">
    <w:name w:val="כותרת 3 תו"/>
    <w:basedOn w:val="a0"/>
    <w:link w:val="3"/>
    <w:rsid w:val="00A438C8"/>
    <w:rPr>
      <w:rFonts w:cs="FrankRuehl"/>
      <w:b/>
      <w:noProof/>
      <w:kern w:val="28"/>
      <w:sz w:val="24"/>
      <w:szCs w:val="26"/>
      <w:lang w:eastAsia="he-IL"/>
    </w:rPr>
  </w:style>
  <w:style w:type="character" w:customStyle="1" w:styleId="41">
    <w:name w:val="כותרת 4 תו"/>
    <w:basedOn w:val="a0"/>
    <w:link w:val="4"/>
    <w:rsid w:val="00A438C8"/>
    <w:rPr>
      <w:rFonts w:cs="FrankRuehl"/>
      <w:b/>
      <w:sz w:val="24"/>
      <w:szCs w:val="26"/>
      <w:lang w:eastAsia="he-IL"/>
    </w:rPr>
  </w:style>
  <w:style w:type="character" w:customStyle="1" w:styleId="51">
    <w:name w:val="כותרת 5 תו"/>
    <w:basedOn w:val="a0"/>
    <w:link w:val="5"/>
    <w:rsid w:val="00A438C8"/>
    <w:rPr>
      <w:rFonts w:cs="FrankRuehl"/>
      <w:b/>
      <w:noProof/>
      <w:kern w:val="28"/>
      <w:sz w:val="24"/>
      <w:szCs w:val="26"/>
      <w:lang w:eastAsia="he-IL"/>
    </w:rPr>
  </w:style>
  <w:style w:type="character" w:customStyle="1" w:styleId="61">
    <w:name w:val="כותרת 6 תו"/>
    <w:basedOn w:val="a0"/>
    <w:link w:val="6"/>
    <w:rsid w:val="00A438C8"/>
    <w:rPr>
      <w:rFonts w:cs="FrankRuehl"/>
      <w:b/>
      <w:sz w:val="24"/>
      <w:szCs w:val="26"/>
      <w:lang w:eastAsia="he-IL"/>
    </w:rPr>
  </w:style>
  <w:style w:type="character" w:customStyle="1" w:styleId="71">
    <w:name w:val="כותרת 7 תו"/>
    <w:basedOn w:val="a0"/>
    <w:link w:val="7"/>
    <w:rsid w:val="00A438C8"/>
    <w:rPr>
      <w:rFonts w:cs="FrankRuehl"/>
      <w:b/>
      <w:noProof/>
      <w:kern w:val="28"/>
      <w:sz w:val="24"/>
      <w:szCs w:val="26"/>
      <w:lang w:eastAsia="he-IL"/>
    </w:rPr>
  </w:style>
  <w:style w:type="character" w:customStyle="1" w:styleId="81">
    <w:name w:val="כותרת 8 תו"/>
    <w:basedOn w:val="a0"/>
    <w:link w:val="8"/>
    <w:rsid w:val="00A438C8"/>
    <w:rPr>
      <w:rFonts w:cs="FrankRuehl"/>
      <w:b/>
      <w:sz w:val="24"/>
      <w:szCs w:val="26"/>
      <w:lang w:eastAsia="he-IL"/>
    </w:rPr>
  </w:style>
  <w:style w:type="character" w:customStyle="1" w:styleId="90">
    <w:name w:val="כותרת 9 תו"/>
    <w:basedOn w:val="a0"/>
    <w:link w:val="9"/>
    <w:rsid w:val="00A438C8"/>
    <w:rPr>
      <w:rFonts w:cs="FrankRuehl"/>
      <w:b/>
      <w:bCs/>
      <w:i/>
      <w:iCs/>
      <w:sz w:val="18"/>
      <w:szCs w:val="18"/>
      <w:lang w:eastAsia="he-IL"/>
    </w:rPr>
  </w:style>
  <w:style w:type="paragraph" w:customStyle="1" w:styleId="aa">
    <w:name w:val="בכבוד"/>
    <w:basedOn w:val="a"/>
    <w:rsid w:val="00A438C8"/>
    <w:pPr>
      <w:tabs>
        <w:tab w:val="center" w:pos="5612"/>
      </w:tabs>
      <w:overflowPunct w:val="0"/>
      <w:autoSpaceDE w:val="0"/>
      <w:autoSpaceDN w:val="0"/>
      <w:adjustRightInd w:val="0"/>
      <w:spacing w:line="360" w:lineRule="auto"/>
      <w:jc w:val="both"/>
      <w:textAlignment w:val="baseline"/>
    </w:pPr>
    <w:rPr>
      <w:rFonts w:cs="FrankRuehl"/>
      <w:szCs w:val="26"/>
      <w:lang w:eastAsia="he-IL"/>
    </w:rPr>
  </w:style>
  <w:style w:type="paragraph" w:styleId="ab">
    <w:name w:val="List"/>
    <w:basedOn w:val="a"/>
    <w:rsid w:val="00A438C8"/>
    <w:pPr>
      <w:overflowPunct w:val="0"/>
      <w:autoSpaceDE w:val="0"/>
      <w:autoSpaceDN w:val="0"/>
      <w:adjustRightInd w:val="0"/>
      <w:ind w:left="283" w:hanging="283"/>
      <w:jc w:val="both"/>
      <w:textAlignment w:val="baseline"/>
    </w:pPr>
    <w:rPr>
      <w:rFonts w:cs="FrankRuehl"/>
      <w:sz w:val="20"/>
      <w:szCs w:val="26"/>
      <w:lang w:eastAsia="he-IL"/>
    </w:rPr>
  </w:style>
  <w:style w:type="paragraph" w:styleId="22">
    <w:name w:val="List 2"/>
    <w:basedOn w:val="a"/>
    <w:rsid w:val="00A438C8"/>
    <w:pPr>
      <w:overflowPunct w:val="0"/>
      <w:autoSpaceDE w:val="0"/>
      <w:autoSpaceDN w:val="0"/>
      <w:adjustRightInd w:val="0"/>
      <w:ind w:left="566" w:hanging="283"/>
      <w:jc w:val="both"/>
      <w:textAlignment w:val="baseline"/>
    </w:pPr>
    <w:rPr>
      <w:rFonts w:cs="FrankRuehl"/>
      <w:sz w:val="20"/>
      <w:szCs w:val="26"/>
      <w:lang w:eastAsia="he-IL"/>
    </w:rPr>
  </w:style>
  <w:style w:type="paragraph" w:styleId="32">
    <w:name w:val="List 3"/>
    <w:basedOn w:val="a"/>
    <w:rsid w:val="00A438C8"/>
    <w:pPr>
      <w:overflowPunct w:val="0"/>
      <w:autoSpaceDE w:val="0"/>
      <w:autoSpaceDN w:val="0"/>
      <w:adjustRightInd w:val="0"/>
      <w:ind w:left="849" w:hanging="283"/>
      <w:jc w:val="both"/>
      <w:textAlignment w:val="baseline"/>
    </w:pPr>
    <w:rPr>
      <w:rFonts w:cs="FrankRuehl"/>
      <w:sz w:val="20"/>
      <w:szCs w:val="26"/>
      <w:lang w:eastAsia="he-IL"/>
    </w:rPr>
  </w:style>
  <w:style w:type="paragraph" w:styleId="42">
    <w:name w:val="List 4"/>
    <w:basedOn w:val="a"/>
    <w:rsid w:val="00A438C8"/>
    <w:pPr>
      <w:overflowPunct w:val="0"/>
      <w:autoSpaceDE w:val="0"/>
      <w:autoSpaceDN w:val="0"/>
      <w:adjustRightInd w:val="0"/>
      <w:ind w:left="1132" w:hanging="283"/>
      <w:jc w:val="both"/>
      <w:textAlignment w:val="baseline"/>
    </w:pPr>
    <w:rPr>
      <w:rFonts w:cs="FrankRuehl"/>
      <w:sz w:val="20"/>
      <w:szCs w:val="26"/>
      <w:lang w:eastAsia="he-IL"/>
    </w:rPr>
  </w:style>
  <w:style w:type="paragraph" w:styleId="52">
    <w:name w:val="List 5"/>
    <w:basedOn w:val="a"/>
    <w:rsid w:val="00A438C8"/>
    <w:pPr>
      <w:overflowPunct w:val="0"/>
      <w:autoSpaceDE w:val="0"/>
      <w:autoSpaceDN w:val="0"/>
      <w:adjustRightInd w:val="0"/>
      <w:ind w:left="1415" w:hanging="283"/>
      <w:jc w:val="both"/>
      <w:textAlignment w:val="baseline"/>
    </w:pPr>
    <w:rPr>
      <w:rFonts w:cs="FrankRuehl"/>
      <w:sz w:val="20"/>
      <w:szCs w:val="26"/>
      <w:lang w:eastAsia="he-IL"/>
    </w:rPr>
  </w:style>
  <w:style w:type="paragraph" w:styleId="ac">
    <w:name w:val="List Bullet"/>
    <w:basedOn w:val="a"/>
    <w:rsid w:val="00A438C8"/>
    <w:pPr>
      <w:overflowPunct w:val="0"/>
      <w:autoSpaceDE w:val="0"/>
      <w:autoSpaceDN w:val="0"/>
      <w:adjustRightInd w:val="0"/>
      <w:ind w:left="283" w:hanging="283"/>
      <w:jc w:val="both"/>
      <w:textAlignment w:val="baseline"/>
    </w:pPr>
    <w:rPr>
      <w:rFonts w:cs="FrankRuehl"/>
      <w:sz w:val="20"/>
      <w:szCs w:val="26"/>
      <w:lang w:eastAsia="he-IL"/>
    </w:rPr>
  </w:style>
  <w:style w:type="paragraph" w:styleId="23">
    <w:name w:val="List Bullet 2"/>
    <w:basedOn w:val="a"/>
    <w:rsid w:val="00A438C8"/>
    <w:pPr>
      <w:overflowPunct w:val="0"/>
      <w:autoSpaceDE w:val="0"/>
      <w:autoSpaceDN w:val="0"/>
      <w:adjustRightInd w:val="0"/>
      <w:ind w:left="566" w:hanging="283"/>
      <w:jc w:val="both"/>
      <w:textAlignment w:val="baseline"/>
    </w:pPr>
    <w:rPr>
      <w:rFonts w:cs="FrankRuehl"/>
      <w:sz w:val="20"/>
      <w:szCs w:val="26"/>
      <w:lang w:eastAsia="he-IL"/>
    </w:rPr>
  </w:style>
  <w:style w:type="paragraph" w:styleId="33">
    <w:name w:val="List Bullet 3"/>
    <w:basedOn w:val="a"/>
    <w:rsid w:val="00A438C8"/>
    <w:pPr>
      <w:overflowPunct w:val="0"/>
      <w:autoSpaceDE w:val="0"/>
      <w:autoSpaceDN w:val="0"/>
      <w:adjustRightInd w:val="0"/>
      <w:ind w:left="849" w:hanging="283"/>
      <w:jc w:val="both"/>
      <w:textAlignment w:val="baseline"/>
    </w:pPr>
    <w:rPr>
      <w:rFonts w:cs="FrankRuehl"/>
      <w:sz w:val="20"/>
      <w:szCs w:val="26"/>
      <w:lang w:eastAsia="he-IL"/>
    </w:rPr>
  </w:style>
  <w:style w:type="paragraph" w:styleId="43">
    <w:name w:val="List Bullet 4"/>
    <w:basedOn w:val="a"/>
    <w:rsid w:val="00A438C8"/>
    <w:pPr>
      <w:overflowPunct w:val="0"/>
      <w:autoSpaceDE w:val="0"/>
      <w:autoSpaceDN w:val="0"/>
      <w:adjustRightInd w:val="0"/>
      <w:ind w:left="1132" w:hanging="283"/>
      <w:jc w:val="both"/>
      <w:textAlignment w:val="baseline"/>
    </w:pPr>
    <w:rPr>
      <w:rFonts w:cs="FrankRuehl"/>
      <w:sz w:val="20"/>
      <w:szCs w:val="26"/>
      <w:lang w:eastAsia="he-IL"/>
    </w:rPr>
  </w:style>
  <w:style w:type="paragraph" w:styleId="53">
    <w:name w:val="List Bullet 5"/>
    <w:basedOn w:val="a"/>
    <w:rsid w:val="00A438C8"/>
    <w:pPr>
      <w:overflowPunct w:val="0"/>
      <w:autoSpaceDE w:val="0"/>
      <w:autoSpaceDN w:val="0"/>
      <w:adjustRightInd w:val="0"/>
      <w:ind w:left="1415" w:hanging="283"/>
      <w:jc w:val="both"/>
      <w:textAlignment w:val="baseline"/>
    </w:pPr>
    <w:rPr>
      <w:rFonts w:cs="FrankRuehl"/>
      <w:sz w:val="20"/>
      <w:szCs w:val="26"/>
      <w:lang w:eastAsia="he-IL"/>
    </w:rPr>
  </w:style>
  <w:style w:type="paragraph" w:styleId="ad">
    <w:name w:val="List Continue"/>
    <w:basedOn w:val="a"/>
    <w:rsid w:val="00A438C8"/>
    <w:pPr>
      <w:overflowPunct w:val="0"/>
      <w:autoSpaceDE w:val="0"/>
      <w:autoSpaceDN w:val="0"/>
      <w:adjustRightInd w:val="0"/>
      <w:spacing w:after="120"/>
      <w:ind w:left="283"/>
      <w:jc w:val="both"/>
      <w:textAlignment w:val="baseline"/>
    </w:pPr>
    <w:rPr>
      <w:rFonts w:cs="FrankRuehl"/>
      <w:sz w:val="20"/>
      <w:szCs w:val="26"/>
      <w:lang w:eastAsia="he-IL"/>
    </w:rPr>
  </w:style>
  <w:style w:type="paragraph" w:styleId="24">
    <w:name w:val="List Continue 2"/>
    <w:basedOn w:val="a"/>
    <w:rsid w:val="00A438C8"/>
    <w:pPr>
      <w:overflowPunct w:val="0"/>
      <w:autoSpaceDE w:val="0"/>
      <w:autoSpaceDN w:val="0"/>
      <w:adjustRightInd w:val="0"/>
      <w:spacing w:after="120"/>
      <w:ind w:left="566"/>
      <w:jc w:val="both"/>
      <w:textAlignment w:val="baseline"/>
    </w:pPr>
    <w:rPr>
      <w:rFonts w:cs="FrankRuehl"/>
      <w:sz w:val="20"/>
      <w:szCs w:val="26"/>
      <w:lang w:eastAsia="he-IL"/>
    </w:rPr>
  </w:style>
  <w:style w:type="paragraph" w:styleId="34">
    <w:name w:val="List Continue 3"/>
    <w:basedOn w:val="a"/>
    <w:rsid w:val="00A438C8"/>
    <w:pPr>
      <w:overflowPunct w:val="0"/>
      <w:autoSpaceDE w:val="0"/>
      <w:autoSpaceDN w:val="0"/>
      <w:adjustRightInd w:val="0"/>
      <w:spacing w:after="120"/>
      <w:ind w:left="849"/>
      <w:jc w:val="both"/>
      <w:textAlignment w:val="baseline"/>
    </w:pPr>
    <w:rPr>
      <w:rFonts w:cs="FrankRuehl"/>
      <w:sz w:val="20"/>
      <w:szCs w:val="26"/>
      <w:lang w:eastAsia="he-IL"/>
    </w:rPr>
  </w:style>
  <w:style w:type="paragraph" w:styleId="44">
    <w:name w:val="List Continue 4"/>
    <w:basedOn w:val="a"/>
    <w:rsid w:val="00A438C8"/>
    <w:pPr>
      <w:overflowPunct w:val="0"/>
      <w:autoSpaceDE w:val="0"/>
      <w:autoSpaceDN w:val="0"/>
      <w:adjustRightInd w:val="0"/>
      <w:spacing w:after="120"/>
      <w:ind w:left="1132"/>
      <w:jc w:val="both"/>
      <w:textAlignment w:val="baseline"/>
    </w:pPr>
    <w:rPr>
      <w:rFonts w:cs="FrankRuehl"/>
      <w:sz w:val="20"/>
      <w:szCs w:val="26"/>
      <w:lang w:eastAsia="he-IL"/>
    </w:rPr>
  </w:style>
  <w:style w:type="paragraph" w:styleId="54">
    <w:name w:val="List Continue 5"/>
    <w:basedOn w:val="a"/>
    <w:rsid w:val="00A438C8"/>
    <w:pPr>
      <w:overflowPunct w:val="0"/>
      <w:autoSpaceDE w:val="0"/>
      <w:autoSpaceDN w:val="0"/>
      <w:adjustRightInd w:val="0"/>
      <w:spacing w:after="120"/>
      <w:ind w:left="1415"/>
      <w:jc w:val="both"/>
      <w:textAlignment w:val="baseline"/>
    </w:pPr>
    <w:rPr>
      <w:rFonts w:cs="FrankRuehl"/>
      <w:sz w:val="20"/>
      <w:szCs w:val="26"/>
      <w:lang w:eastAsia="he-IL"/>
    </w:rPr>
  </w:style>
  <w:style w:type="paragraph" w:styleId="ae">
    <w:name w:val="List Number"/>
    <w:basedOn w:val="a"/>
    <w:rsid w:val="00A438C8"/>
    <w:pPr>
      <w:overflowPunct w:val="0"/>
      <w:autoSpaceDE w:val="0"/>
      <w:autoSpaceDN w:val="0"/>
      <w:adjustRightInd w:val="0"/>
      <w:ind w:left="283" w:hanging="283"/>
      <w:jc w:val="both"/>
      <w:textAlignment w:val="baseline"/>
    </w:pPr>
    <w:rPr>
      <w:rFonts w:cs="FrankRuehl"/>
      <w:sz w:val="20"/>
      <w:szCs w:val="26"/>
      <w:lang w:eastAsia="he-IL"/>
    </w:rPr>
  </w:style>
  <w:style w:type="paragraph" w:styleId="25">
    <w:name w:val="List Number 2"/>
    <w:basedOn w:val="a"/>
    <w:rsid w:val="00A438C8"/>
    <w:pPr>
      <w:overflowPunct w:val="0"/>
      <w:autoSpaceDE w:val="0"/>
      <w:autoSpaceDN w:val="0"/>
      <w:adjustRightInd w:val="0"/>
      <w:ind w:left="566" w:hanging="283"/>
      <w:jc w:val="both"/>
      <w:textAlignment w:val="baseline"/>
    </w:pPr>
    <w:rPr>
      <w:rFonts w:cs="FrankRuehl"/>
      <w:sz w:val="20"/>
      <w:szCs w:val="26"/>
      <w:lang w:eastAsia="he-IL"/>
    </w:rPr>
  </w:style>
  <w:style w:type="paragraph" w:styleId="35">
    <w:name w:val="List Number 3"/>
    <w:basedOn w:val="a"/>
    <w:rsid w:val="00A438C8"/>
    <w:pPr>
      <w:overflowPunct w:val="0"/>
      <w:autoSpaceDE w:val="0"/>
      <w:autoSpaceDN w:val="0"/>
      <w:adjustRightInd w:val="0"/>
      <w:ind w:left="849" w:hanging="283"/>
      <w:jc w:val="both"/>
      <w:textAlignment w:val="baseline"/>
    </w:pPr>
    <w:rPr>
      <w:rFonts w:cs="FrankRuehl"/>
      <w:sz w:val="20"/>
      <w:szCs w:val="26"/>
      <w:lang w:eastAsia="he-IL"/>
    </w:rPr>
  </w:style>
  <w:style w:type="paragraph" w:styleId="45">
    <w:name w:val="List Number 4"/>
    <w:basedOn w:val="a"/>
    <w:rsid w:val="00A438C8"/>
    <w:pPr>
      <w:overflowPunct w:val="0"/>
      <w:autoSpaceDE w:val="0"/>
      <w:autoSpaceDN w:val="0"/>
      <w:adjustRightInd w:val="0"/>
      <w:ind w:left="1132" w:hanging="283"/>
      <w:jc w:val="both"/>
      <w:textAlignment w:val="baseline"/>
    </w:pPr>
    <w:rPr>
      <w:rFonts w:cs="FrankRuehl"/>
      <w:sz w:val="20"/>
      <w:szCs w:val="26"/>
      <w:lang w:eastAsia="he-IL"/>
    </w:rPr>
  </w:style>
  <w:style w:type="paragraph" w:styleId="55">
    <w:name w:val="List Number 5"/>
    <w:basedOn w:val="a"/>
    <w:rsid w:val="00A438C8"/>
    <w:pPr>
      <w:overflowPunct w:val="0"/>
      <w:autoSpaceDE w:val="0"/>
      <w:autoSpaceDN w:val="0"/>
      <w:adjustRightInd w:val="0"/>
      <w:ind w:left="1415" w:hanging="283"/>
      <w:jc w:val="both"/>
      <w:textAlignment w:val="baseline"/>
    </w:pPr>
    <w:rPr>
      <w:rFonts w:cs="FrankRuehl"/>
      <w:sz w:val="20"/>
      <w:szCs w:val="26"/>
      <w:lang w:eastAsia="he-IL"/>
    </w:rPr>
  </w:style>
  <w:style w:type="paragraph" w:customStyle="1" w:styleId="10">
    <w:name w:val="כותרת1"/>
    <w:basedOn w:val="a"/>
    <w:next w:val="a"/>
    <w:rsid w:val="00A438C8"/>
    <w:pPr>
      <w:overflowPunct w:val="0"/>
      <w:autoSpaceDE w:val="0"/>
      <w:autoSpaceDN w:val="0"/>
      <w:adjustRightInd w:val="0"/>
      <w:spacing w:after="240"/>
      <w:jc w:val="center"/>
      <w:textAlignment w:val="baseline"/>
    </w:pPr>
    <w:rPr>
      <w:rFonts w:cs="FrankRuehl"/>
      <w:b/>
      <w:bCs/>
      <w:sz w:val="40"/>
      <w:szCs w:val="48"/>
      <w:lang w:eastAsia="he-IL"/>
    </w:rPr>
  </w:style>
  <w:style w:type="paragraph" w:customStyle="1" w:styleId="26">
    <w:name w:val="כותרת2"/>
    <w:basedOn w:val="a"/>
    <w:next w:val="a"/>
    <w:rsid w:val="00A438C8"/>
    <w:pPr>
      <w:overflowPunct w:val="0"/>
      <w:autoSpaceDE w:val="0"/>
      <w:autoSpaceDN w:val="0"/>
      <w:adjustRightInd w:val="0"/>
      <w:spacing w:before="120" w:after="240"/>
      <w:jc w:val="center"/>
      <w:textAlignment w:val="baseline"/>
    </w:pPr>
    <w:rPr>
      <w:rFonts w:cs="FrankRuehl"/>
      <w:b/>
      <w:bCs/>
      <w:sz w:val="32"/>
      <w:szCs w:val="40"/>
      <w:lang w:eastAsia="he-IL"/>
    </w:rPr>
  </w:style>
  <w:style w:type="paragraph" w:customStyle="1" w:styleId="36">
    <w:name w:val="כותרת3"/>
    <w:basedOn w:val="a"/>
    <w:next w:val="a"/>
    <w:rsid w:val="00A438C8"/>
    <w:pPr>
      <w:overflowPunct w:val="0"/>
      <w:autoSpaceDE w:val="0"/>
      <w:autoSpaceDN w:val="0"/>
      <w:adjustRightInd w:val="0"/>
      <w:spacing w:before="120" w:after="240"/>
      <w:jc w:val="center"/>
      <w:textAlignment w:val="baseline"/>
    </w:pPr>
    <w:rPr>
      <w:rFonts w:cs="FrankRuehl"/>
      <w:b/>
      <w:bCs/>
      <w:sz w:val="26"/>
      <w:szCs w:val="32"/>
      <w:lang w:eastAsia="he-IL"/>
    </w:rPr>
  </w:style>
  <w:style w:type="paragraph" w:customStyle="1" w:styleId="11">
    <w:name w:val="פיסקה1"/>
    <w:basedOn w:val="a"/>
    <w:rsid w:val="00A438C8"/>
    <w:pPr>
      <w:tabs>
        <w:tab w:val="left" w:pos="1800"/>
      </w:tabs>
      <w:overflowPunct w:val="0"/>
      <w:autoSpaceDE w:val="0"/>
      <w:autoSpaceDN w:val="0"/>
      <w:adjustRightInd w:val="0"/>
      <w:ind w:left="284"/>
      <w:jc w:val="both"/>
      <w:textAlignment w:val="baseline"/>
    </w:pPr>
    <w:rPr>
      <w:rFonts w:cs="FrankRuehl"/>
      <w:noProof/>
      <w:szCs w:val="26"/>
      <w:lang w:eastAsia="he-IL"/>
    </w:rPr>
  </w:style>
  <w:style w:type="paragraph" w:customStyle="1" w:styleId="20">
    <w:name w:val="פיסקה2"/>
    <w:basedOn w:val="a"/>
    <w:rsid w:val="00A438C8"/>
    <w:pPr>
      <w:tabs>
        <w:tab w:val="left" w:pos="1800"/>
      </w:tabs>
      <w:overflowPunct w:val="0"/>
      <w:autoSpaceDE w:val="0"/>
      <w:autoSpaceDN w:val="0"/>
      <w:adjustRightInd w:val="0"/>
      <w:ind w:left="1021"/>
      <w:jc w:val="both"/>
      <w:textAlignment w:val="baseline"/>
    </w:pPr>
    <w:rPr>
      <w:rFonts w:cs="FrankRuehl"/>
      <w:noProof/>
      <w:szCs w:val="26"/>
      <w:lang w:eastAsia="he-IL"/>
    </w:rPr>
  </w:style>
  <w:style w:type="paragraph" w:customStyle="1" w:styleId="30">
    <w:name w:val="פיסקה3"/>
    <w:basedOn w:val="a"/>
    <w:rsid w:val="00A438C8"/>
    <w:pPr>
      <w:tabs>
        <w:tab w:val="left" w:pos="1800"/>
      </w:tabs>
      <w:overflowPunct w:val="0"/>
      <w:autoSpaceDE w:val="0"/>
      <w:autoSpaceDN w:val="0"/>
      <w:adjustRightInd w:val="0"/>
      <w:ind w:left="1814"/>
      <w:jc w:val="both"/>
      <w:textAlignment w:val="baseline"/>
    </w:pPr>
    <w:rPr>
      <w:rFonts w:cs="FrankRuehl"/>
      <w:b/>
      <w:noProof/>
      <w:szCs w:val="26"/>
      <w:lang w:eastAsia="he-IL"/>
    </w:rPr>
  </w:style>
  <w:style w:type="paragraph" w:customStyle="1" w:styleId="40">
    <w:name w:val="פיסקה4"/>
    <w:basedOn w:val="a"/>
    <w:rsid w:val="00A438C8"/>
    <w:pPr>
      <w:overflowPunct w:val="0"/>
      <w:autoSpaceDE w:val="0"/>
      <w:autoSpaceDN w:val="0"/>
      <w:adjustRightInd w:val="0"/>
      <w:ind w:left="2835"/>
      <w:jc w:val="both"/>
      <w:textAlignment w:val="baseline"/>
    </w:pPr>
    <w:rPr>
      <w:rFonts w:cs="FrankRuehl"/>
      <w:noProof/>
      <w:szCs w:val="26"/>
      <w:lang w:eastAsia="he-IL"/>
    </w:rPr>
  </w:style>
  <w:style w:type="paragraph" w:customStyle="1" w:styleId="50">
    <w:name w:val="פיסקה5"/>
    <w:basedOn w:val="a"/>
    <w:rsid w:val="00A438C8"/>
    <w:pPr>
      <w:overflowPunct w:val="0"/>
      <w:autoSpaceDE w:val="0"/>
      <w:autoSpaceDN w:val="0"/>
      <w:adjustRightInd w:val="0"/>
      <w:ind w:left="3232"/>
      <w:jc w:val="both"/>
      <w:textAlignment w:val="baseline"/>
    </w:pPr>
    <w:rPr>
      <w:rFonts w:cs="FrankRuehl"/>
      <w:noProof/>
      <w:szCs w:val="26"/>
      <w:lang w:eastAsia="he-IL"/>
    </w:rPr>
  </w:style>
  <w:style w:type="paragraph" w:customStyle="1" w:styleId="60">
    <w:name w:val="פיסקה6"/>
    <w:basedOn w:val="a"/>
    <w:rsid w:val="00A438C8"/>
    <w:pPr>
      <w:overflowPunct w:val="0"/>
      <w:autoSpaceDE w:val="0"/>
      <w:autoSpaceDN w:val="0"/>
      <w:adjustRightInd w:val="0"/>
      <w:ind w:left="3629"/>
      <w:jc w:val="both"/>
      <w:textAlignment w:val="baseline"/>
    </w:pPr>
    <w:rPr>
      <w:rFonts w:cs="FrankRuehl"/>
      <w:szCs w:val="26"/>
      <w:lang w:eastAsia="he-IL"/>
    </w:rPr>
  </w:style>
  <w:style w:type="paragraph" w:customStyle="1" w:styleId="70">
    <w:name w:val="פיסקה7"/>
    <w:basedOn w:val="a"/>
    <w:rsid w:val="00A438C8"/>
    <w:pPr>
      <w:overflowPunct w:val="0"/>
      <w:autoSpaceDE w:val="0"/>
      <w:autoSpaceDN w:val="0"/>
      <w:adjustRightInd w:val="0"/>
      <w:ind w:left="4026"/>
      <w:jc w:val="both"/>
      <w:textAlignment w:val="baseline"/>
    </w:pPr>
    <w:rPr>
      <w:rFonts w:cs="FrankRuehl"/>
      <w:szCs w:val="26"/>
      <w:lang w:eastAsia="he-IL"/>
    </w:rPr>
  </w:style>
  <w:style w:type="paragraph" w:customStyle="1" w:styleId="80">
    <w:name w:val="פיסקה8"/>
    <w:basedOn w:val="a"/>
    <w:rsid w:val="00A438C8"/>
    <w:pPr>
      <w:overflowPunct w:val="0"/>
      <w:autoSpaceDE w:val="0"/>
      <w:autoSpaceDN w:val="0"/>
      <w:adjustRightInd w:val="0"/>
      <w:ind w:left="4423"/>
      <w:jc w:val="both"/>
      <w:textAlignment w:val="baseline"/>
    </w:pPr>
    <w:rPr>
      <w:rFonts w:cs="FrankRuehl"/>
      <w:szCs w:val="26"/>
      <w:lang w:eastAsia="he-IL"/>
    </w:rPr>
  </w:style>
  <w:style w:type="paragraph" w:styleId="af">
    <w:name w:val="List Paragraph"/>
    <w:basedOn w:val="a"/>
    <w:uiPriority w:val="34"/>
    <w:qFormat/>
    <w:rsid w:val="00A438C8"/>
    <w:pPr>
      <w:overflowPunct w:val="0"/>
      <w:autoSpaceDE w:val="0"/>
      <w:autoSpaceDN w:val="0"/>
      <w:adjustRightInd w:val="0"/>
      <w:ind w:left="720"/>
      <w:contextualSpacing/>
      <w:jc w:val="both"/>
      <w:textAlignment w:val="baseline"/>
    </w:pPr>
    <w:rPr>
      <w:rFonts w:cs="FrankRuehl"/>
      <w:sz w:val="20"/>
      <w:szCs w:val="26"/>
      <w:lang w:eastAsia="he-IL"/>
    </w:rPr>
  </w:style>
  <w:style w:type="character" w:styleId="af0">
    <w:name w:val="annotation reference"/>
    <w:basedOn w:val="a0"/>
    <w:semiHidden/>
    <w:unhideWhenUsed/>
    <w:rsid w:val="00A438C8"/>
    <w:rPr>
      <w:sz w:val="16"/>
      <w:szCs w:val="16"/>
    </w:rPr>
  </w:style>
  <w:style w:type="paragraph" w:styleId="af1">
    <w:name w:val="annotation text"/>
    <w:basedOn w:val="a"/>
    <w:link w:val="af2"/>
    <w:semiHidden/>
    <w:unhideWhenUsed/>
    <w:rsid w:val="00A438C8"/>
    <w:pPr>
      <w:overflowPunct w:val="0"/>
      <w:autoSpaceDE w:val="0"/>
      <w:autoSpaceDN w:val="0"/>
      <w:adjustRightInd w:val="0"/>
      <w:jc w:val="both"/>
      <w:textAlignment w:val="baseline"/>
    </w:pPr>
    <w:rPr>
      <w:rFonts w:cs="FrankRuehl"/>
      <w:sz w:val="20"/>
      <w:szCs w:val="20"/>
      <w:lang w:eastAsia="he-IL"/>
    </w:rPr>
  </w:style>
  <w:style w:type="character" w:customStyle="1" w:styleId="af2">
    <w:name w:val="טקסט הערה תו"/>
    <w:basedOn w:val="a0"/>
    <w:link w:val="af1"/>
    <w:semiHidden/>
    <w:rsid w:val="00A438C8"/>
    <w:rPr>
      <w:rFonts w:cs="FrankRuehl"/>
      <w:lang w:eastAsia="he-IL"/>
    </w:rPr>
  </w:style>
  <w:style w:type="paragraph" w:styleId="af3">
    <w:name w:val="annotation subject"/>
    <w:basedOn w:val="af1"/>
    <w:next w:val="af1"/>
    <w:link w:val="af4"/>
    <w:semiHidden/>
    <w:unhideWhenUsed/>
    <w:rsid w:val="00A438C8"/>
    <w:rPr>
      <w:b/>
      <w:bCs/>
    </w:rPr>
  </w:style>
  <w:style w:type="character" w:customStyle="1" w:styleId="af4">
    <w:name w:val="נושא הערה תו"/>
    <w:basedOn w:val="af2"/>
    <w:link w:val="af3"/>
    <w:semiHidden/>
    <w:rsid w:val="00A438C8"/>
    <w:rPr>
      <w:rFonts w:cs="FrankRuehl"/>
      <w:b/>
      <w:bCs/>
      <w:lang w:eastAsia="he-IL"/>
    </w:rPr>
  </w:style>
  <w:style w:type="character" w:customStyle="1" w:styleId="a6">
    <w:name w:val="כותרת תחתונה תו"/>
    <w:basedOn w:val="a0"/>
    <w:link w:val="a5"/>
    <w:rsid w:val="007543C5"/>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9236293">
      <w:bodyDiv w:val="1"/>
      <w:marLeft w:val="0"/>
      <w:marRight w:val="0"/>
      <w:marTop w:val="0"/>
      <w:marBottom w:val="0"/>
      <w:divBdr>
        <w:top w:val="none" w:sz="0" w:space="0" w:color="auto"/>
        <w:left w:val="none" w:sz="0" w:space="0" w:color="auto"/>
        <w:bottom w:val="none" w:sz="0" w:space="0" w:color="auto"/>
        <w:right w:val="none" w:sz="0" w:space="0" w:color="auto"/>
      </w:divBdr>
    </w:div>
    <w:div w:id="838302737">
      <w:bodyDiv w:val="1"/>
      <w:marLeft w:val="0"/>
      <w:marRight w:val="0"/>
      <w:marTop w:val="0"/>
      <w:marBottom w:val="0"/>
      <w:divBdr>
        <w:top w:val="none" w:sz="0" w:space="0" w:color="auto"/>
        <w:left w:val="none" w:sz="0" w:space="0" w:color="auto"/>
        <w:bottom w:val="none" w:sz="0" w:space="0" w:color="auto"/>
        <w:right w:val="none" w:sz="0" w:space="0" w:color="auto"/>
      </w:divBdr>
    </w:div>
    <w:div w:id="1161241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oter" Target="footer5.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2.png"/><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7980BF-80A8-4EA9-B5CB-994CCE26A0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4282</Words>
  <Characters>20449</Characters>
  <Application>Microsoft Office Word</Application>
  <DocSecurity>0</DocSecurity>
  <Lines>170</Lines>
  <Paragraphs>49</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בעקבות אישור חשב ומנכ"ל המשרד, ברצוננו להודיעכם כי רשימת הפרוייקט/ים המפורטת להלן, תואמת לטופס המקורי של אישור ההתחייבות לפרוי</vt:lpstr>
      <vt:lpstr>בעקבות אישור חשב ומנכ"ל המשרד, ברצוננו להודיעכם כי רשימת הפרוייקט/ים המפורטת להלן, תואמת לטופס המקורי של אישור ההתחייבות לפרוי</vt:lpstr>
    </vt:vector>
  </TitlesOfParts>
  <Company>pnim</Company>
  <LinksUpToDate>false</LinksUpToDate>
  <CharactersWithSpaces>24682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בעקבות אישור חשב ומנכ"ל המשרד, ברצוננו להודיעכם כי רשימת הפרוייקט/ים המפורטת להלן, תואמת לטופס המקורי של אישור ההתחייבות לפרוי</dc:title>
  <dc:creator>pnim</dc:creator>
  <cp:lastModifiedBy>ג'נט סאסי</cp:lastModifiedBy>
  <cp:revision>2</cp:revision>
  <cp:lastPrinted>2022-07-28T12:16:00Z</cp:lastPrinted>
  <dcterms:created xsi:type="dcterms:W3CDTF">2022-08-09T12:57:00Z</dcterms:created>
  <dcterms:modified xsi:type="dcterms:W3CDTF">2022-08-09T12:57:00Z</dcterms:modified>
</cp:coreProperties>
</file>