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41" w:rsidRPr="009D6C20" w:rsidRDefault="00554439">
      <w:pPr>
        <w:pStyle w:val="BodyText"/>
      </w:pPr>
      <w:r w:rsidRPr="009D6C20">
        <w:t>&lt;INTERNAL&gt;</w:t>
      </w:r>
    </w:p>
    <w:p w:rsidR="00C64741" w:rsidRPr="009D6C20" w:rsidRDefault="00554439">
      <w:pPr>
        <w:pStyle w:val="Author"/>
        <w:spacing w:before="100" w:beforeAutospacing="1" w:after="100" w:afterAutospacing="1"/>
      </w:pPr>
      <w:r w:rsidRPr="009D6C20">
        <w:t xml:space="preserve">By: </w:t>
      </w:r>
    </w:p>
    <w:p w:rsidR="00C64741" w:rsidRPr="009D6C20" w:rsidRDefault="00554439">
      <w:pPr>
        <w:pStyle w:val="Boldheading"/>
        <w:spacing w:before="100" w:beforeAutospacing="1" w:after="100" w:afterAutospacing="1"/>
        <w:rPr>
          <w:rFonts w:ascii="Times" w:hAnsi="Times"/>
          <w:snapToGrid w:val="0"/>
          <w:color w:val="000000"/>
        </w:rPr>
      </w:pPr>
      <w:r w:rsidRPr="009D6C20">
        <w:rPr>
          <w:snapToGrid w:val="0"/>
        </w:rPr>
        <w:t>Change History: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350"/>
        <w:gridCol w:w="1890"/>
        <w:gridCol w:w="5440"/>
      </w:tblGrid>
      <w:tr w:rsidR="00C64741" w:rsidRPr="009D6C20">
        <w:trPr>
          <w:trHeight w:val="296"/>
        </w:trPr>
        <w:tc>
          <w:tcPr>
            <w:tcW w:w="1350" w:type="dxa"/>
          </w:tcPr>
          <w:p w:rsidR="00C64741" w:rsidRPr="009D6C20" w:rsidRDefault="00554439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9D6C20">
              <w:rPr>
                <w:rFonts w:ascii="Times" w:hAnsi="Times"/>
                <w:b/>
                <w:snapToGrid w:val="0"/>
                <w:color w:val="000000"/>
                <w:sz w:val="16"/>
              </w:rPr>
              <w:t>Date</w:t>
            </w:r>
          </w:p>
        </w:tc>
        <w:tc>
          <w:tcPr>
            <w:tcW w:w="1890" w:type="dxa"/>
          </w:tcPr>
          <w:p w:rsidR="00C64741" w:rsidRPr="009D6C20" w:rsidRDefault="00554439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9D6C20">
              <w:rPr>
                <w:rFonts w:ascii="Times" w:hAnsi="Times"/>
                <w:b/>
                <w:snapToGrid w:val="0"/>
                <w:color w:val="000000"/>
                <w:sz w:val="16"/>
              </w:rPr>
              <w:t>Author</w:t>
            </w:r>
          </w:p>
        </w:tc>
        <w:tc>
          <w:tcPr>
            <w:tcW w:w="5440" w:type="dxa"/>
          </w:tcPr>
          <w:p w:rsidR="00C64741" w:rsidRPr="009D6C20" w:rsidRDefault="00554439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9D6C20">
              <w:rPr>
                <w:rFonts w:ascii="Times" w:hAnsi="Times"/>
                <w:b/>
                <w:snapToGrid w:val="0"/>
                <w:color w:val="000000"/>
                <w:sz w:val="16"/>
              </w:rPr>
              <w:t>Description</w:t>
            </w:r>
          </w:p>
        </w:tc>
      </w:tr>
      <w:tr w:rsidR="00C64741" w:rsidRPr="009D6C20">
        <w:trPr>
          <w:trHeight w:val="296"/>
        </w:trPr>
        <w:tc>
          <w:tcPr>
            <w:tcW w:w="1350" w:type="dxa"/>
          </w:tcPr>
          <w:p w:rsidR="00C64741" w:rsidRPr="009D6C20" w:rsidRDefault="009D6C20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 w:rsidRPr="009D6C20">
              <w:rPr>
                <w:rFonts w:ascii="Times" w:hAnsi="Times"/>
                <w:snapToGrid w:val="0"/>
                <w:color w:val="000000"/>
                <w:sz w:val="16"/>
              </w:rPr>
              <w:t>04/25/2011</w:t>
            </w:r>
          </w:p>
        </w:tc>
        <w:tc>
          <w:tcPr>
            <w:tcW w:w="1890" w:type="dxa"/>
          </w:tcPr>
          <w:p w:rsidR="00C64741" w:rsidRPr="009D6C20" w:rsidRDefault="009D6C20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 w:rsidRPr="009D6C20">
              <w:rPr>
                <w:rFonts w:ascii="Times" w:hAnsi="Times"/>
                <w:snapToGrid w:val="0"/>
                <w:color w:val="000000"/>
                <w:sz w:val="16"/>
              </w:rPr>
              <w:t xml:space="preserve">Nathan Kral </w:t>
            </w:r>
            <w:hyperlink r:id="rId7" w:history="1">
              <w:r w:rsidRPr="009D6C20">
                <w:rPr>
                  <w:rStyle w:val="Hyperlink"/>
                  <w:rFonts w:ascii="Times" w:hAnsi="Times"/>
                  <w:snapToGrid w:val="0"/>
                  <w:sz w:val="16"/>
                </w:rPr>
                <w:t>nkral@ptc.com</w:t>
              </w:r>
            </w:hyperlink>
          </w:p>
        </w:tc>
        <w:tc>
          <w:tcPr>
            <w:tcW w:w="5440" w:type="dxa"/>
          </w:tcPr>
          <w:p w:rsidR="00C64741" w:rsidRPr="009D6C20" w:rsidRDefault="009D6C20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 w:rsidRPr="009D6C20">
              <w:rPr>
                <w:rFonts w:ascii="Times" w:hAnsi="Times"/>
                <w:snapToGrid w:val="0"/>
                <w:color w:val="000000"/>
                <w:sz w:val="16"/>
              </w:rPr>
              <w:t>Initial draft</w:t>
            </w:r>
          </w:p>
        </w:tc>
      </w:tr>
    </w:tbl>
    <w:p w:rsidR="00C64741" w:rsidRPr="009D6C20" w:rsidRDefault="00554439">
      <w:pPr>
        <w:pStyle w:val="BodyText"/>
      </w:pPr>
      <w:r w:rsidRPr="009D6C20">
        <w:t>&lt;/INTERNAL&gt;</w:t>
      </w:r>
    </w:p>
    <w:p w:rsidR="00C64741" w:rsidRPr="009D6C20" w:rsidRDefault="00554439">
      <w:pPr>
        <w:pStyle w:val="BodyText"/>
      </w:pPr>
      <w:r w:rsidRPr="009D6C20">
        <w:t>&lt;/INTERNAL&gt;</w:t>
      </w:r>
    </w:p>
    <w:p w:rsidR="00C64741" w:rsidRPr="009D6C20" w:rsidRDefault="00554439">
      <w:pPr>
        <w:pStyle w:val="Heading1"/>
        <w:spacing w:before="100" w:beforeAutospacing="1" w:after="100" w:afterAutospacing="1"/>
      </w:pPr>
      <w:r w:rsidRPr="009D6C20">
        <w:t>Best Practice Name and Classification</w:t>
      </w:r>
    </w:p>
    <w:p w:rsidR="00C64741" w:rsidRPr="009D6C20" w:rsidRDefault="00554439">
      <w:pPr>
        <w:pStyle w:val="Heading2"/>
      </w:pPr>
      <w:r w:rsidRPr="009D6C20">
        <w:t>Name</w:t>
      </w:r>
    </w:p>
    <w:p w:rsidR="00C64741" w:rsidRPr="009D6C20" w:rsidRDefault="009D6C20">
      <w:pPr>
        <w:pStyle w:val="BodyText"/>
      </w:pPr>
      <w:r w:rsidRPr="009D6C20">
        <w:rPr>
          <w:i/>
          <w:iCs/>
        </w:rPr>
        <w:t>Promotion Request Workflow</w:t>
      </w:r>
      <w:r w:rsidR="00F4669E">
        <w:rPr>
          <w:i/>
          <w:iCs/>
        </w:rPr>
        <w:t xml:space="preserve"> Helpers</w:t>
      </w:r>
      <w:r w:rsidR="00554439" w:rsidRPr="009D6C20">
        <w:t xml:space="preserve"> Best Practice</w:t>
      </w:r>
    </w:p>
    <w:p w:rsidR="00C64741" w:rsidRPr="009D6C20" w:rsidRDefault="00554439">
      <w:pPr>
        <w:pStyle w:val="Heading2"/>
      </w:pPr>
      <w:r w:rsidRPr="009D6C20">
        <w:t>Classifications</w:t>
      </w:r>
    </w:p>
    <w:p w:rsidR="00C64741" w:rsidRPr="009D6C20" w:rsidRDefault="009D6C20">
      <w:pPr>
        <w:pStyle w:val="BodyText"/>
      </w:pPr>
      <w:r w:rsidRPr="009D6C20">
        <w:rPr>
          <w:rFonts w:ascii="Arial" w:hAnsi="Arial" w:cs="Arial"/>
        </w:rPr>
        <w:t>Low Level</w:t>
      </w:r>
    </w:p>
    <w:p w:rsidR="00C64741" w:rsidRPr="009D6C20" w:rsidRDefault="00554439">
      <w:pPr>
        <w:pStyle w:val="Heading2"/>
      </w:pPr>
      <w:r w:rsidRPr="009D6C20">
        <w:t>Also Known As</w:t>
      </w:r>
    </w:p>
    <w:p w:rsidR="009D6C20" w:rsidRPr="009D6C20" w:rsidRDefault="009D6C20">
      <w:pPr>
        <w:pStyle w:val="BodyText"/>
      </w:pPr>
      <w:r w:rsidRPr="009D6C20">
        <w:t>None</w:t>
      </w:r>
    </w:p>
    <w:p w:rsidR="00C64741" w:rsidRDefault="00554439">
      <w:pPr>
        <w:pStyle w:val="BodyText"/>
      </w:pPr>
      <w:r w:rsidRPr="009D6C20">
        <w:t>&lt;/INTERNAL&gt;</w:t>
      </w:r>
    </w:p>
    <w:p w:rsidR="00C64741" w:rsidRDefault="00554439">
      <w:pPr>
        <w:pStyle w:val="Heading1"/>
        <w:spacing w:before="100" w:beforeAutospacing="1" w:after="100" w:afterAutospacing="1"/>
      </w:pPr>
      <w:r>
        <w:t>Objective</w:t>
      </w:r>
    </w:p>
    <w:p w:rsidR="00C64741" w:rsidRDefault="00554439">
      <w:pPr>
        <w:pStyle w:val="Heading2"/>
      </w:pPr>
      <w:r>
        <w:t>Problem Statement</w:t>
      </w:r>
    </w:p>
    <w:p w:rsidR="00C64741" w:rsidRDefault="00554439" w:rsidP="009A0C2F">
      <w:r>
        <w:t>Problem:</w:t>
      </w:r>
      <w:r w:rsidR="009A0C2F">
        <w:t xml:space="preserve"> As a Business Process Administrator, I want access to useful workflow helper APIs that can assist with the definition of my "Promotion Request" processes. </w:t>
      </w:r>
    </w:p>
    <w:p w:rsidR="00C64741" w:rsidRPr="000D12BE" w:rsidRDefault="00554439">
      <w:pPr>
        <w:pStyle w:val="Heading2"/>
      </w:pPr>
      <w:bookmarkStart w:id="0" w:name="_Design_Overview"/>
      <w:bookmarkEnd w:id="0"/>
      <w:r w:rsidRPr="000D12BE">
        <w:t>Background</w:t>
      </w:r>
    </w:p>
    <w:p w:rsidR="00EB1781" w:rsidRDefault="00547267" w:rsidP="00547267">
      <w:r>
        <w:t>When customiz</w:t>
      </w:r>
      <w:r w:rsidR="005D57B8">
        <w:t>ing</w:t>
      </w:r>
      <w:r>
        <w:t xml:space="preserve"> </w:t>
      </w:r>
      <w:r w:rsidR="005D57B8">
        <w:t>a</w:t>
      </w:r>
      <w:r>
        <w:t xml:space="preserve"> Promotion Request work</w:t>
      </w:r>
      <w:r w:rsidR="005D57B8">
        <w:t>flow</w:t>
      </w:r>
      <w:r>
        <w:t xml:space="preserve"> you may have a need to </w:t>
      </w:r>
      <w:r w:rsidR="00012BE0">
        <w:t>retrieve</w:t>
      </w:r>
      <w:r>
        <w:t xml:space="preserve"> or set promotion request attributes</w:t>
      </w:r>
      <w:r w:rsidR="005D57B8">
        <w:t xml:space="preserve"> as well as the promotion candidates</w:t>
      </w:r>
      <w:r>
        <w:t xml:space="preserve"> during the promotion request workflow for doing additional validation or processing</w:t>
      </w:r>
      <w:r w:rsidR="005D57B8">
        <w:t xml:space="preserve"> of a workflow expression</w:t>
      </w:r>
      <w:r>
        <w:t>.</w:t>
      </w:r>
      <w:r w:rsidR="005D57B8">
        <w:t xml:space="preserve">  </w:t>
      </w:r>
    </w:p>
    <w:p w:rsidR="00EB1781" w:rsidRDefault="00EB1781" w:rsidP="00547267"/>
    <w:p w:rsidR="00EB1781" w:rsidRPr="000D12BE" w:rsidRDefault="00EB1781" w:rsidP="00547267">
      <w:pPr>
        <w:rPr>
          <w:highlight w:val="green"/>
        </w:rPr>
      </w:pPr>
      <w:r w:rsidRPr="000D12BE">
        <w:rPr>
          <w:highlight w:val="green"/>
        </w:rPr>
        <w:t>Latest iterations</w:t>
      </w:r>
    </w:p>
    <w:p w:rsidR="00EB1781" w:rsidRPr="000D12BE" w:rsidRDefault="00EB1781" w:rsidP="00547267">
      <w:pPr>
        <w:rPr>
          <w:highlight w:val="green"/>
        </w:rPr>
      </w:pPr>
    </w:p>
    <w:p w:rsidR="00000BC0" w:rsidRDefault="00EB1781" w:rsidP="00547267">
      <w:r w:rsidRPr="000D12BE">
        <w:rPr>
          <w:highlight w:val="green"/>
        </w:rPr>
        <w:t>Automatically revise the promotion candidates</w:t>
      </w:r>
    </w:p>
    <w:p w:rsidR="00C64741" w:rsidRDefault="00554439">
      <w:pPr>
        <w:pStyle w:val="Heading2"/>
      </w:pPr>
      <w:r>
        <w:t>Scope/Applicability/Assumptions</w:t>
      </w:r>
    </w:p>
    <w:p w:rsidR="00C64741" w:rsidRDefault="00521CE8">
      <w:r>
        <w:t>Assume you have or are creating a customized Promotion Request workflow process.</w:t>
      </w:r>
    </w:p>
    <w:p w:rsidR="00C64741" w:rsidRDefault="00C64741"/>
    <w:p w:rsidR="00C64741" w:rsidRDefault="00554439">
      <w:pPr>
        <w:pStyle w:val="Heading2"/>
      </w:pPr>
      <w:r>
        <w:lastRenderedPageBreak/>
        <w:t>Intended Outcome</w:t>
      </w:r>
    </w:p>
    <w:p w:rsidR="00271481" w:rsidRDefault="00271481" w:rsidP="00400B48">
      <w:pPr>
        <w:rPr>
          <w:sz w:val="24"/>
          <w:szCs w:val="24"/>
        </w:rPr>
      </w:pPr>
      <w:r>
        <w:t xml:space="preserve">The workflow helper APIs in this best practice </w:t>
      </w:r>
      <w:r w:rsidR="005A5216">
        <w:t>will</w:t>
      </w:r>
      <w:r>
        <w:t xml:space="preserve"> cover the following areas:</w:t>
      </w:r>
    </w:p>
    <w:p w:rsidR="00850F89" w:rsidRPr="00271481" w:rsidRDefault="00271481" w:rsidP="00400B48">
      <w:pPr>
        <w:pStyle w:val="ListParagraph"/>
        <w:numPr>
          <w:ilvl w:val="0"/>
          <w:numId w:val="13"/>
        </w:numPr>
      </w:pPr>
      <w:r w:rsidRPr="00271481">
        <w:t>Getting and setting attributes</w:t>
      </w:r>
      <w:r w:rsidR="00850F89" w:rsidRPr="00271481">
        <w:t xml:space="preserve"> of the "Promotion Request" </w:t>
      </w:r>
    </w:p>
    <w:p w:rsidR="00850F89" w:rsidRPr="00271481" w:rsidRDefault="00271481" w:rsidP="00400B48">
      <w:pPr>
        <w:pStyle w:val="ListParagraph"/>
        <w:numPr>
          <w:ilvl w:val="0"/>
          <w:numId w:val="13"/>
        </w:numPr>
      </w:pPr>
      <w:r w:rsidRPr="00271481">
        <w:t>G</w:t>
      </w:r>
      <w:r w:rsidR="00850F89" w:rsidRPr="00271481">
        <w:t>e</w:t>
      </w:r>
      <w:r w:rsidRPr="00271481">
        <w:t>tting</w:t>
      </w:r>
      <w:r w:rsidR="00850F89" w:rsidRPr="00271481">
        <w:t xml:space="preserve"> the "Target State" of the "Promotion Request"</w:t>
      </w:r>
    </w:p>
    <w:p w:rsidR="00850F89" w:rsidRPr="00271481" w:rsidRDefault="00271481" w:rsidP="00400B48">
      <w:pPr>
        <w:pStyle w:val="ListParagraph"/>
        <w:numPr>
          <w:ilvl w:val="0"/>
          <w:numId w:val="13"/>
        </w:numPr>
      </w:pPr>
      <w:r w:rsidRPr="00271481">
        <w:t>G</w:t>
      </w:r>
      <w:r w:rsidR="00850F89" w:rsidRPr="00271481">
        <w:t>et</w:t>
      </w:r>
      <w:r w:rsidRPr="00271481">
        <w:t>ting</w:t>
      </w:r>
      <w:r w:rsidR="00850F89" w:rsidRPr="00271481">
        <w:t xml:space="preserve"> the "Promotion Candidates" associated with a "Promotion Request" </w:t>
      </w:r>
    </w:p>
    <w:p w:rsidR="00850F89" w:rsidRPr="00271481" w:rsidRDefault="00271481" w:rsidP="00400B48">
      <w:pPr>
        <w:pStyle w:val="ListParagraph"/>
        <w:numPr>
          <w:ilvl w:val="0"/>
          <w:numId w:val="13"/>
        </w:numPr>
      </w:pPr>
      <w:r w:rsidRPr="00271481">
        <w:t>R</w:t>
      </w:r>
      <w:r w:rsidR="00850F89" w:rsidRPr="00271481">
        <w:t>efresh</w:t>
      </w:r>
      <w:r w:rsidRPr="00271481">
        <w:t>ing</w:t>
      </w:r>
      <w:r w:rsidR="00850F89" w:rsidRPr="00271481">
        <w:t xml:space="preserve"> the members of the "Promotion Request" to their latest iterations </w:t>
      </w:r>
    </w:p>
    <w:p w:rsidR="00C64741" w:rsidRDefault="00271481" w:rsidP="00523D64">
      <w:pPr>
        <w:pStyle w:val="ListParagraph"/>
        <w:numPr>
          <w:ilvl w:val="0"/>
          <w:numId w:val="13"/>
        </w:numPr>
      </w:pPr>
      <w:r w:rsidRPr="00271481">
        <w:t>A</w:t>
      </w:r>
      <w:r w:rsidR="00850F89" w:rsidRPr="00271481">
        <w:t>utomatically creat</w:t>
      </w:r>
      <w:r w:rsidRPr="00271481">
        <w:t>ing</w:t>
      </w:r>
      <w:r w:rsidR="00850F89" w:rsidRPr="00271481">
        <w:t xml:space="preserve"> new revisions of the "Promotion Candidates" </w:t>
      </w:r>
    </w:p>
    <w:p w:rsidR="00C64741" w:rsidRDefault="00554439">
      <w:pPr>
        <w:pStyle w:val="Heading1"/>
        <w:spacing w:before="100" w:beforeAutospacing="1" w:after="100" w:afterAutospacing="1"/>
      </w:pPr>
      <w:r>
        <w:t>Solution</w:t>
      </w:r>
    </w:p>
    <w:p w:rsidR="00C64741" w:rsidRDefault="00554439">
      <w:pPr>
        <w:pStyle w:val="Heading2"/>
      </w:pPr>
      <w:r>
        <w:t>Solution Statement</w:t>
      </w:r>
    </w:p>
    <w:p w:rsidR="00C64741" w:rsidRDefault="00554439">
      <w:pPr>
        <w:pStyle w:val="BodyText"/>
      </w:pPr>
      <w:r>
        <w:t>Solution:</w:t>
      </w:r>
      <w:r w:rsidR="005A5216">
        <w:t xml:space="preserve">  Use the </w:t>
      </w:r>
      <w:r w:rsidR="00706AAE">
        <w:t>Maturity Service and Promotion w</w:t>
      </w:r>
      <w:r w:rsidR="005A5216">
        <w:t>orkflow helper to when defining a Promotion workflow process.</w:t>
      </w:r>
    </w:p>
    <w:p w:rsidR="00C64741" w:rsidRDefault="00554439">
      <w:pPr>
        <w:pStyle w:val="Heading2"/>
      </w:pPr>
      <w:r>
        <w:t>Prerequisite knowledge</w:t>
      </w:r>
    </w:p>
    <w:p w:rsidR="00C64741" w:rsidRDefault="00554439">
      <w:pPr>
        <w:pStyle w:val="BodyText"/>
      </w:pPr>
      <w:r>
        <w:t>To apply this best practice, you need to have an understanding of the following:</w:t>
      </w:r>
    </w:p>
    <w:p w:rsidR="00C64741" w:rsidRDefault="00607251" w:rsidP="00554439">
      <w:pPr>
        <w:pStyle w:val="BodyText"/>
        <w:numPr>
          <w:ilvl w:val="0"/>
          <w:numId w:val="7"/>
        </w:numPr>
      </w:pPr>
      <w:r>
        <w:t>Basic development involving Java and XML.</w:t>
      </w:r>
    </w:p>
    <w:p w:rsidR="00607251" w:rsidRDefault="00607251" w:rsidP="00554439">
      <w:pPr>
        <w:pStyle w:val="BodyText"/>
        <w:numPr>
          <w:ilvl w:val="0"/>
          <w:numId w:val="7"/>
        </w:numPr>
      </w:pPr>
      <w:proofErr w:type="spellStart"/>
      <w:r>
        <w:t>Windchill</w:t>
      </w:r>
      <w:proofErr w:type="spellEnd"/>
      <w:r>
        <w:t xml:space="preserve"> “workflow” concepts.</w:t>
      </w:r>
    </w:p>
    <w:p w:rsidR="00C64741" w:rsidRDefault="00554439">
      <w:pPr>
        <w:pStyle w:val="BodyText"/>
      </w:pPr>
      <w:r>
        <w:t xml:space="preserve">The </w:t>
      </w:r>
      <w:hyperlink w:anchor="_See_Also" w:history="1">
        <w:r>
          <w:rPr>
            <w:rStyle w:val="Hyperlink"/>
          </w:rPr>
          <w:t>See Also</w:t>
        </w:r>
      </w:hyperlink>
      <w:r>
        <w:t xml:space="preserve"> section below includes references to many or all of these subjects.</w:t>
      </w:r>
    </w:p>
    <w:p w:rsidR="00C64741" w:rsidRDefault="00554439">
      <w:pPr>
        <w:pStyle w:val="Heading2"/>
      </w:pPr>
      <w:r>
        <w:t>Solution Elements</w:t>
      </w:r>
    </w:p>
    <w:p w:rsidR="00C64741" w:rsidRDefault="00C64741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98"/>
        <w:gridCol w:w="1350"/>
        <w:gridCol w:w="4608"/>
      </w:tblGrid>
      <w:tr w:rsidR="00C64741" w:rsidTr="0015627D">
        <w:trPr>
          <w:trHeight w:val="229"/>
        </w:trPr>
        <w:tc>
          <w:tcPr>
            <w:tcW w:w="2898" w:type="dxa"/>
          </w:tcPr>
          <w:p w:rsidR="00C64741" w:rsidRDefault="00554439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1350" w:type="dxa"/>
          </w:tcPr>
          <w:p w:rsidR="00C64741" w:rsidRDefault="00554439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608" w:type="dxa"/>
          </w:tcPr>
          <w:p w:rsidR="00C64741" w:rsidRDefault="0055443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64741" w:rsidTr="0015627D">
        <w:trPr>
          <w:trHeight w:val="458"/>
        </w:trPr>
        <w:tc>
          <w:tcPr>
            <w:tcW w:w="2898" w:type="dxa"/>
          </w:tcPr>
          <w:p w:rsidR="00C64741" w:rsidRPr="0015627D" w:rsidRDefault="0015627D" w:rsidP="0015627D">
            <w:proofErr w:type="spellStart"/>
            <w:r w:rsidRPr="0015627D">
              <w:t>wt.maturity.MaturityService</w:t>
            </w:r>
            <w:proofErr w:type="spellEnd"/>
          </w:p>
        </w:tc>
        <w:tc>
          <w:tcPr>
            <w:tcW w:w="1350" w:type="dxa"/>
          </w:tcPr>
          <w:p w:rsidR="00C64741" w:rsidRDefault="0015627D" w:rsidP="0015627D">
            <w:r>
              <w:t>Interface</w:t>
            </w:r>
          </w:p>
        </w:tc>
        <w:tc>
          <w:tcPr>
            <w:tcW w:w="4608" w:type="dxa"/>
          </w:tcPr>
          <w:p w:rsidR="00C64741" w:rsidRDefault="0015627D" w:rsidP="0015627D">
            <w:r>
              <w:t>Interface for the Promotion Request services</w:t>
            </w:r>
          </w:p>
        </w:tc>
      </w:tr>
      <w:tr w:rsidR="00C64741" w:rsidTr="0015627D">
        <w:trPr>
          <w:trHeight w:val="458"/>
        </w:trPr>
        <w:tc>
          <w:tcPr>
            <w:tcW w:w="2898" w:type="dxa"/>
          </w:tcPr>
          <w:p w:rsidR="00C64741" w:rsidRDefault="0015627D" w:rsidP="0015627D">
            <w:proofErr w:type="spellStart"/>
            <w:r w:rsidRPr="0015627D">
              <w:t>wt.maturity.</w:t>
            </w:r>
            <w:r>
              <w:t>PromotionNotice</w:t>
            </w:r>
            <w:proofErr w:type="spellEnd"/>
          </w:p>
        </w:tc>
        <w:tc>
          <w:tcPr>
            <w:tcW w:w="1350" w:type="dxa"/>
          </w:tcPr>
          <w:p w:rsidR="00C64741" w:rsidRDefault="0015627D" w:rsidP="0015627D">
            <w:r>
              <w:t>Class</w:t>
            </w:r>
          </w:p>
        </w:tc>
        <w:tc>
          <w:tcPr>
            <w:tcW w:w="4608" w:type="dxa"/>
          </w:tcPr>
          <w:p w:rsidR="00C64741" w:rsidRPr="00523D64" w:rsidRDefault="0015627D" w:rsidP="00523D64">
            <w:pPr>
              <w:rPr>
                <w:rStyle w:val="HTMLCode"/>
                <w:rFonts w:ascii="Times New Roman" w:hAnsi="Times New Roman" w:cs="Times New Roman"/>
              </w:rPr>
            </w:pPr>
            <w:r w:rsidRPr="00523D64">
              <w:rPr>
                <w:rStyle w:val="HTMLCode"/>
                <w:rFonts w:ascii="Times New Roman" w:hAnsi="Times New Roman" w:cs="Times New Roman"/>
              </w:rPr>
              <w:t>Model class of the Promotion Request object</w:t>
            </w:r>
          </w:p>
        </w:tc>
      </w:tr>
      <w:tr w:rsidR="00C64741" w:rsidTr="0015627D">
        <w:trPr>
          <w:trHeight w:val="458"/>
        </w:trPr>
        <w:tc>
          <w:tcPr>
            <w:tcW w:w="2898" w:type="dxa"/>
          </w:tcPr>
          <w:p w:rsidR="00C64741" w:rsidRDefault="0015627D">
            <w:proofErr w:type="spellStart"/>
            <w:r w:rsidRPr="0015627D">
              <w:t>wt.maturity.Maturity</w:t>
            </w:r>
            <w:r>
              <w:t>Helper</w:t>
            </w:r>
            <w:proofErr w:type="spellEnd"/>
          </w:p>
        </w:tc>
        <w:tc>
          <w:tcPr>
            <w:tcW w:w="1350" w:type="dxa"/>
          </w:tcPr>
          <w:p w:rsidR="00C64741" w:rsidRDefault="0015627D" w:rsidP="0015627D">
            <w:r>
              <w:t>Class</w:t>
            </w:r>
          </w:p>
        </w:tc>
        <w:tc>
          <w:tcPr>
            <w:tcW w:w="4608" w:type="dxa"/>
          </w:tcPr>
          <w:p w:rsidR="0015627D" w:rsidRPr="00523D64" w:rsidRDefault="0015627D" w:rsidP="00523D64">
            <w:pPr>
              <w:rPr>
                <w:rStyle w:val="HTMLCode"/>
                <w:rFonts w:ascii="Times New Roman" w:hAnsi="Times New Roman" w:cs="Times New Roman"/>
              </w:rPr>
            </w:pPr>
            <w:r w:rsidRPr="00523D64">
              <w:rPr>
                <w:rStyle w:val="HTMLCode"/>
                <w:rFonts w:ascii="Times New Roman" w:hAnsi="Times New Roman" w:cs="Times New Roman"/>
              </w:rPr>
              <w:t xml:space="preserve">Factory helper to retrieve the registered </w:t>
            </w:r>
            <w:proofErr w:type="spellStart"/>
            <w:r w:rsidRPr="00523D64">
              <w:rPr>
                <w:rStyle w:val="HTMLCode"/>
                <w:rFonts w:ascii="Times New Roman" w:hAnsi="Times New Roman" w:cs="Times New Roman"/>
              </w:rPr>
              <w:t>MaturityService</w:t>
            </w:r>
            <w:proofErr w:type="spellEnd"/>
            <w:r w:rsidRPr="00523D64">
              <w:rPr>
                <w:rStyle w:val="HTMLCode"/>
                <w:rFonts w:ascii="Times New Roman" w:hAnsi="Times New Roman" w:cs="Times New Roman"/>
              </w:rPr>
              <w:t xml:space="preserve"> implementation</w:t>
            </w:r>
          </w:p>
        </w:tc>
      </w:tr>
      <w:tr w:rsidR="0015627D" w:rsidTr="0015627D">
        <w:trPr>
          <w:trHeight w:val="458"/>
        </w:trPr>
        <w:tc>
          <w:tcPr>
            <w:tcW w:w="2898" w:type="dxa"/>
          </w:tcPr>
          <w:p w:rsidR="0015627D" w:rsidRPr="0015627D" w:rsidRDefault="0015627D">
            <w:r>
              <w:t>com.ptc.windchill.enterprise.maturity.PromotionNoticeWorkflowHelper</w:t>
            </w:r>
          </w:p>
        </w:tc>
        <w:tc>
          <w:tcPr>
            <w:tcW w:w="1350" w:type="dxa"/>
          </w:tcPr>
          <w:p w:rsidR="0015627D" w:rsidRDefault="0015627D" w:rsidP="0015627D">
            <w:r>
              <w:t>Class</w:t>
            </w:r>
          </w:p>
        </w:tc>
        <w:tc>
          <w:tcPr>
            <w:tcW w:w="4608" w:type="dxa"/>
          </w:tcPr>
          <w:p w:rsidR="00A90BCA" w:rsidRPr="00523D64" w:rsidRDefault="0015627D" w:rsidP="00523D64">
            <w:r w:rsidRPr="00523D64">
              <w:t xml:space="preserve">Helper class for </w:t>
            </w:r>
            <w:r w:rsidR="00A90BCA" w:rsidRPr="00523D64">
              <w:t>refreshing the members of the "Promotion Request" to their latest iterations.  See Java doc for more details.</w:t>
            </w:r>
          </w:p>
          <w:p w:rsidR="0015627D" w:rsidRPr="00523D64" w:rsidRDefault="0015627D" w:rsidP="00523D64">
            <w:pPr>
              <w:rPr>
                <w:rStyle w:val="HTMLCode"/>
                <w:rFonts w:ascii="Times New Roman" w:hAnsi="Times New Roman" w:cs="Times New Roman"/>
              </w:rPr>
            </w:pPr>
          </w:p>
        </w:tc>
      </w:tr>
      <w:tr w:rsidR="0015627D" w:rsidTr="0015627D">
        <w:trPr>
          <w:trHeight w:val="458"/>
        </w:trPr>
        <w:tc>
          <w:tcPr>
            <w:tcW w:w="2898" w:type="dxa"/>
          </w:tcPr>
          <w:p w:rsidR="0015627D" w:rsidRPr="0015627D" w:rsidRDefault="00A90BCA">
            <w:proofErr w:type="spellStart"/>
            <w:r>
              <w:t>com.ptc.core.lwc.server.LWCNormalizedObject</w:t>
            </w:r>
            <w:proofErr w:type="spellEnd"/>
          </w:p>
        </w:tc>
        <w:tc>
          <w:tcPr>
            <w:tcW w:w="1350" w:type="dxa"/>
          </w:tcPr>
          <w:p w:rsidR="0015627D" w:rsidRDefault="00A90BCA" w:rsidP="0015627D">
            <w:r>
              <w:t>Class</w:t>
            </w:r>
          </w:p>
        </w:tc>
        <w:tc>
          <w:tcPr>
            <w:tcW w:w="4608" w:type="dxa"/>
          </w:tcPr>
          <w:p w:rsidR="0015627D" w:rsidRPr="00523D64" w:rsidRDefault="00A90BCA" w:rsidP="00523D64">
            <w:pPr>
              <w:rPr>
                <w:rStyle w:val="HTMLCode"/>
                <w:rFonts w:ascii="Times New Roman" w:hAnsi="Times New Roman" w:cs="Times New Roman"/>
              </w:rPr>
            </w:pPr>
            <w:r w:rsidRPr="00523D64">
              <w:rPr>
                <w:rStyle w:val="HTMLCode"/>
                <w:rFonts w:ascii="Times New Roman" w:hAnsi="Times New Roman" w:cs="Times New Roman"/>
              </w:rPr>
              <w:t xml:space="preserve">Used to set and get attributes on an object. See </w:t>
            </w:r>
            <w:proofErr w:type="spellStart"/>
            <w:r w:rsidRPr="00523D64">
              <w:rPr>
                <w:rStyle w:val="HTMLCode"/>
                <w:rFonts w:ascii="Times New Roman" w:hAnsi="Times New Roman" w:cs="Times New Roman"/>
              </w:rPr>
              <w:t>javadoc</w:t>
            </w:r>
            <w:proofErr w:type="spellEnd"/>
            <w:r w:rsidRPr="00523D64">
              <w:rPr>
                <w:rStyle w:val="HTMLCode"/>
                <w:rFonts w:ascii="Times New Roman" w:hAnsi="Times New Roman" w:cs="Times New Roman"/>
              </w:rPr>
              <w:t xml:space="preserve"> for more details.</w:t>
            </w:r>
          </w:p>
        </w:tc>
      </w:tr>
      <w:tr w:rsidR="0015627D" w:rsidTr="0015627D">
        <w:trPr>
          <w:trHeight w:val="458"/>
        </w:trPr>
        <w:tc>
          <w:tcPr>
            <w:tcW w:w="2898" w:type="dxa"/>
          </w:tcPr>
          <w:p w:rsidR="0015627D" w:rsidRPr="0015627D" w:rsidRDefault="008903FB">
            <w:proofErr w:type="spellStart"/>
            <w:r>
              <w:t>wt.fc.PersistenceHelper</w:t>
            </w:r>
            <w:proofErr w:type="spellEnd"/>
          </w:p>
        </w:tc>
        <w:tc>
          <w:tcPr>
            <w:tcW w:w="1350" w:type="dxa"/>
          </w:tcPr>
          <w:p w:rsidR="0015627D" w:rsidRDefault="008903FB" w:rsidP="0015627D">
            <w:r>
              <w:t>Class</w:t>
            </w:r>
          </w:p>
        </w:tc>
        <w:tc>
          <w:tcPr>
            <w:tcW w:w="4608" w:type="dxa"/>
          </w:tcPr>
          <w:p w:rsidR="0015627D" w:rsidRPr="008903FB" w:rsidRDefault="008903FB" w:rsidP="008903FB">
            <w:pPr>
              <w:rPr>
                <w:rStyle w:val="HTMLCode"/>
                <w:rFonts w:ascii="Times New Roman" w:hAnsi="Times New Roman" w:cs="Times New Roman"/>
              </w:rPr>
            </w:pPr>
            <w:r w:rsidRPr="008903FB">
              <w:rPr>
                <w:rStyle w:val="HTMLCode"/>
                <w:rFonts w:ascii="Times New Roman" w:hAnsi="Times New Roman" w:cs="Times New Roman"/>
              </w:rPr>
              <w:t>Factory helper to retrieve the Persistence</w:t>
            </w:r>
            <w:r w:rsidR="00386E2D">
              <w:rPr>
                <w:rStyle w:val="HTMLCode"/>
                <w:rFonts w:ascii="Times New Roman" w:hAnsi="Times New Roman" w:cs="Times New Roman"/>
              </w:rPr>
              <w:t xml:space="preserve"> </w:t>
            </w:r>
            <w:r w:rsidRPr="008903FB">
              <w:rPr>
                <w:rStyle w:val="HTMLCode"/>
                <w:rFonts w:ascii="Times New Roman" w:hAnsi="Times New Roman" w:cs="Times New Roman"/>
              </w:rPr>
              <w:t>Manager</w:t>
            </w:r>
          </w:p>
        </w:tc>
      </w:tr>
      <w:tr w:rsidR="0015627D" w:rsidRPr="008B7BD7" w:rsidTr="0015627D">
        <w:trPr>
          <w:trHeight w:val="458"/>
        </w:trPr>
        <w:tc>
          <w:tcPr>
            <w:tcW w:w="2898" w:type="dxa"/>
          </w:tcPr>
          <w:p w:rsidR="0015627D" w:rsidRPr="008B7BD7" w:rsidRDefault="008B7BD7" w:rsidP="008B7BD7">
            <w:r w:rsidRPr="008B7BD7">
              <w:t>com.ptc.windchill.enterprise.maturity.validators.PromotionTargetsReviseValidator</w:t>
            </w:r>
          </w:p>
        </w:tc>
        <w:tc>
          <w:tcPr>
            <w:tcW w:w="1350" w:type="dxa"/>
          </w:tcPr>
          <w:p w:rsidR="0015627D" w:rsidRPr="008B7BD7" w:rsidRDefault="008B7BD7" w:rsidP="0015627D">
            <w:r>
              <w:t>Class</w:t>
            </w:r>
          </w:p>
        </w:tc>
        <w:tc>
          <w:tcPr>
            <w:tcW w:w="4608" w:type="dxa"/>
          </w:tcPr>
          <w:p w:rsidR="0015627D" w:rsidRPr="008B7BD7" w:rsidRDefault="008B7BD7" w:rsidP="008B7BD7">
            <w:pPr>
              <w:rPr>
                <w:rStyle w:val="HTMLCode"/>
                <w:rFonts w:ascii="Times New Roman" w:hAnsi="Times New Roman" w:cs="Times New Roman"/>
              </w:rPr>
            </w:pPr>
            <w:r w:rsidRPr="008B7BD7">
              <w:rPr>
                <w:rStyle w:val="HTMLCode"/>
                <w:rFonts w:ascii="Times New Roman" w:hAnsi="Times New Roman" w:cs="Times New Roman"/>
              </w:rPr>
              <w:t>Validates that the promotion candidates are eligible to be revised.</w:t>
            </w:r>
          </w:p>
        </w:tc>
      </w:tr>
    </w:tbl>
    <w:p w:rsidR="00C64741" w:rsidRDefault="00C64741"/>
    <w:p w:rsidR="00C64741" w:rsidRDefault="00554439">
      <w:pPr>
        <w:pStyle w:val="Heading2"/>
      </w:pPr>
      <w:bookmarkStart w:id="1" w:name="_Procedure_-_&lt;Procedure"/>
      <w:bookmarkEnd w:id="1"/>
      <w:r>
        <w:t xml:space="preserve">Procedure - </w:t>
      </w:r>
      <w:r w:rsidR="000F0820">
        <w:t>Getting &amp; Setting Attributes</w:t>
      </w:r>
    </w:p>
    <w:p w:rsidR="000F0820" w:rsidRDefault="00012BE0" w:rsidP="000F0820">
      <w:r>
        <w:t xml:space="preserve">Retrieving </w:t>
      </w:r>
      <w:r w:rsidR="006D025C">
        <w:t xml:space="preserve">the modeled attributes on the Promotion Request object can be done either by calling the supported getter method for the attribute.  In order to </w:t>
      </w:r>
      <w:r>
        <w:t>retrieve</w:t>
      </w:r>
      <w:r w:rsidR="006D025C">
        <w:t xml:space="preserve"> soft attributes from the Promotion Request the recommending technique is to use the </w:t>
      </w:r>
      <w:proofErr w:type="spellStart"/>
      <w:r w:rsidR="006D025C">
        <w:t>LWCNormalizedObject</w:t>
      </w:r>
      <w:proofErr w:type="spellEnd"/>
      <w:r w:rsidR="006D025C">
        <w:t xml:space="preserve"> c</w:t>
      </w:r>
      <w:r>
        <w:t>lass which can also be used for retrieving</w:t>
      </w:r>
      <w:r w:rsidR="006D025C">
        <w:t xml:space="preserve"> the modeled attributes.   The following is an example of </w:t>
      </w:r>
      <w:r>
        <w:t>retrieving</w:t>
      </w:r>
      <w:r w:rsidR="006D025C">
        <w:t xml:space="preserve"> a soft attribute on a Promotion Request. </w:t>
      </w:r>
    </w:p>
    <w:p w:rsidR="006D025C" w:rsidRDefault="006D025C" w:rsidP="000F0820"/>
    <w:p w:rsidR="006D025C" w:rsidRPr="008903FB" w:rsidRDefault="006D025C" w:rsidP="006D025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proofErr w:type="spellStart"/>
      <w:r w:rsidRPr="008903FB">
        <w:rPr>
          <w:rFonts w:ascii="Courier New" w:hAnsi="Courier New" w:cs="Courier New"/>
          <w:color w:val="000000"/>
        </w:rPr>
        <w:t>LWCNormalizedObject</w:t>
      </w:r>
      <w:proofErr w:type="spellEnd"/>
      <w:r w:rsidRPr="008903FB">
        <w:rPr>
          <w:rFonts w:ascii="Courier New" w:hAnsi="Courier New" w:cs="Courier New"/>
          <w:color w:val="000000"/>
        </w:rPr>
        <w:t xml:space="preserve"> </w:t>
      </w:r>
      <w:proofErr w:type="spellStart"/>
      <w:r w:rsidRPr="008903FB">
        <w:rPr>
          <w:rFonts w:ascii="Courier New" w:hAnsi="Courier New" w:cs="Courier New"/>
          <w:color w:val="000000"/>
        </w:rPr>
        <w:t>lwc</w:t>
      </w:r>
      <w:proofErr w:type="spellEnd"/>
      <w:r w:rsidRPr="008903FB">
        <w:rPr>
          <w:rFonts w:ascii="Courier New" w:hAnsi="Courier New" w:cs="Courier New"/>
          <w:color w:val="000000"/>
        </w:rPr>
        <w:t xml:space="preserve"> = </w:t>
      </w:r>
      <w:r w:rsidRPr="008903FB">
        <w:rPr>
          <w:rFonts w:ascii="Courier New" w:hAnsi="Courier New" w:cs="Courier New"/>
          <w:b/>
          <w:bCs/>
          <w:color w:val="7F0055"/>
        </w:rPr>
        <w:t>new</w:t>
      </w:r>
      <w:r w:rsidR="008903FB" w:rsidRPr="008903F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="008903FB" w:rsidRPr="008903FB">
        <w:rPr>
          <w:rFonts w:ascii="Courier New" w:hAnsi="Courier New" w:cs="Courier New"/>
          <w:color w:val="000000"/>
        </w:rPr>
        <w:t>LWCNormalizedObject</w:t>
      </w:r>
      <w:proofErr w:type="spellEnd"/>
      <w:r w:rsidR="008903FB" w:rsidRPr="008903FB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="008903FB" w:rsidRPr="008903FB">
        <w:rPr>
          <w:rFonts w:ascii="Courier New" w:hAnsi="Courier New" w:cs="Courier New"/>
          <w:color w:val="000000"/>
        </w:rPr>
        <w:t>promotionRequestObj</w:t>
      </w:r>
      <w:proofErr w:type="spellEnd"/>
      <w:r w:rsidRPr="008903FB">
        <w:rPr>
          <w:rFonts w:ascii="Courier New" w:hAnsi="Courier New" w:cs="Courier New"/>
          <w:color w:val="000000"/>
        </w:rPr>
        <w:t xml:space="preserve">, </w:t>
      </w:r>
      <w:r w:rsidRPr="008903FB">
        <w:rPr>
          <w:rFonts w:ascii="Courier New" w:hAnsi="Courier New" w:cs="Courier New"/>
          <w:b/>
          <w:bCs/>
          <w:color w:val="7F0055"/>
        </w:rPr>
        <w:t>null</w:t>
      </w:r>
      <w:r w:rsidRPr="008903FB">
        <w:rPr>
          <w:rFonts w:ascii="Courier New" w:hAnsi="Courier New" w:cs="Courier New"/>
          <w:color w:val="000000"/>
        </w:rPr>
        <w:t xml:space="preserve">, </w:t>
      </w:r>
      <w:r w:rsidRPr="008903FB">
        <w:rPr>
          <w:rFonts w:ascii="Courier New" w:hAnsi="Courier New" w:cs="Courier New"/>
          <w:b/>
          <w:bCs/>
          <w:color w:val="7F0055"/>
        </w:rPr>
        <w:t>null</w:t>
      </w:r>
      <w:r w:rsidRPr="008903FB">
        <w:rPr>
          <w:rFonts w:ascii="Courier New" w:hAnsi="Courier New" w:cs="Courier New"/>
          <w:color w:val="000000"/>
        </w:rPr>
        <w:t xml:space="preserve">, </w:t>
      </w:r>
      <w:r w:rsidRPr="008903FB">
        <w:rPr>
          <w:rFonts w:ascii="Courier New" w:hAnsi="Courier New" w:cs="Courier New"/>
          <w:b/>
          <w:bCs/>
          <w:color w:val="7F0055"/>
        </w:rPr>
        <w:t>null</w:t>
      </w:r>
      <w:r w:rsidRPr="008903FB">
        <w:rPr>
          <w:rFonts w:ascii="Courier New" w:hAnsi="Courier New" w:cs="Courier New"/>
          <w:color w:val="000000"/>
        </w:rPr>
        <w:t>);</w:t>
      </w:r>
    </w:p>
    <w:p w:rsidR="006D025C" w:rsidRPr="008903FB" w:rsidRDefault="006D025C" w:rsidP="006D025C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</w:rPr>
      </w:pPr>
      <w:proofErr w:type="spellStart"/>
      <w:proofErr w:type="gramStart"/>
      <w:r w:rsidRPr="008903FB">
        <w:rPr>
          <w:rFonts w:ascii="Courier New" w:hAnsi="Courier New" w:cs="Courier New"/>
          <w:color w:val="000000"/>
        </w:rPr>
        <w:t>lwc.load</w:t>
      </w:r>
      <w:proofErr w:type="spellEnd"/>
      <w:r w:rsidRPr="008903FB">
        <w:rPr>
          <w:rFonts w:ascii="Courier New" w:hAnsi="Courier New" w:cs="Courier New"/>
          <w:color w:val="000000"/>
        </w:rPr>
        <w:t>(</w:t>
      </w:r>
      <w:proofErr w:type="gramEnd"/>
      <w:r w:rsidR="008903FB">
        <w:rPr>
          <w:rFonts w:ascii="Courier New" w:hAnsi="Courier New" w:cs="Courier New"/>
          <w:color w:val="2A00FF"/>
        </w:rPr>
        <w:t>"</w:t>
      </w:r>
      <w:proofErr w:type="spellStart"/>
      <w:r w:rsidR="008903FB" w:rsidRPr="008903FB">
        <w:rPr>
          <w:rFonts w:ascii="Courier New" w:hAnsi="Courier New" w:cs="Courier New"/>
          <w:i/>
          <w:iCs/>
          <w:color w:val="0000C0"/>
        </w:rPr>
        <w:t>softAttribute</w:t>
      </w:r>
      <w:proofErr w:type="spellEnd"/>
      <w:r w:rsidR="008903FB">
        <w:rPr>
          <w:rFonts w:ascii="Courier New" w:hAnsi="Courier New" w:cs="Courier New"/>
          <w:color w:val="2A00FF"/>
        </w:rPr>
        <w:t>"</w:t>
      </w:r>
      <w:r w:rsidRPr="008903FB">
        <w:rPr>
          <w:rFonts w:ascii="Courier New" w:hAnsi="Courier New" w:cs="Courier New"/>
          <w:color w:val="000000"/>
        </w:rPr>
        <w:t>);</w:t>
      </w:r>
    </w:p>
    <w:p w:rsidR="008903FB" w:rsidRPr="008903FB" w:rsidRDefault="008903FB" w:rsidP="006D025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8903FB">
        <w:rPr>
          <w:rFonts w:ascii="Courier New" w:hAnsi="Courier New" w:cs="Courier New"/>
          <w:color w:val="000000"/>
        </w:rPr>
        <w:t xml:space="preserve">Object </w:t>
      </w:r>
      <w:proofErr w:type="spellStart"/>
      <w:r w:rsidRPr="008903FB">
        <w:rPr>
          <w:rFonts w:ascii="Courier New" w:hAnsi="Courier New" w:cs="Courier New"/>
          <w:color w:val="000000"/>
        </w:rPr>
        <w:t>softAttrValue</w:t>
      </w:r>
      <w:proofErr w:type="spellEnd"/>
      <w:r w:rsidRPr="008903FB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8903FB">
        <w:rPr>
          <w:rFonts w:ascii="Courier New" w:hAnsi="Courier New" w:cs="Courier New"/>
          <w:color w:val="000000"/>
        </w:rPr>
        <w:t>lwc.get</w:t>
      </w:r>
      <w:proofErr w:type="spellEnd"/>
      <w:r w:rsidRPr="008903FB"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</w:t>
      </w:r>
      <w:proofErr w:type="spellStart"/>
      <w:r w:rsidRPr="008903FB">
        <w:rPr>
          <w:rFonts w:ascii="Courier New" w:hAnsi="Courier New" w:cs="Courier New"/>
          <w:i/>
          <w:iCs/>
          <w:color w:val="0000C0"/>
        </w:rPr>
        <w:t>softAttribute</w:t>
      </w:r>
      <w:proofErr w:type="spellEnd"/>
      <w:r>
        <w:rPr>
          <w:rFonts w:ascii="Courier New" w:hAnsi="Courier New" w:cs="Courier New"/>
          <w:color w:val="2A00FF"/>
        </w:rPr>
        <w:t>"</w:t>
      </w:r>
      <w:r w:rsidRPr="008903FB">
        <w:rPr>
          <w:rFonts w:ascii="Courier New" w:hAnsi="Courier New" w:cs="Courier New"/>
          <w:color w:val="000000"/>
        </w:rPr>
        <w:t>);</w:t>
      </w:r>
    </w:p>
    <w:p w:rsidR="006D025C" w:rsidRDefault="006D025C" w:rsidP="000F0820"/>
    <w:p w:rsidR="008903FB" w:rsidRDefault="006D025C" w:rsidP="000F0820">
      <w:r>
        <w:t xml:space="preserve">Attributes can be set using similar techniques.  There are </w:t>
      </w:r>
      <w:r w:rsidR="008903FB">
        <w:t>corresponding</w:t>
      </w:r>
      <w:r>
        <w:t xml:space="preserve"> setter methods for the modeled attributes and the </w:t>
      </w:r>
      <w:proofErr w:type="spellStart"/>
      <w:r>
        <w:t>LWCNormalizedObject</w:t>
      </w:r>
      <w:proofErr w:type="spellEnd"/>
      <w:r>
        <w:t xml:space="preserve"> class can be used to set soft attributes and model attributes.  After updating an attribute the </w:t>
      </w:r>
      <w:r w:rsidR="008903FB">
        <w:t>Promotion Request object will need to be updated which is done by calling</w:t>
      </w:r>
      <w:r w:rsidR="00F024E5">
        <w:t xml:space="preserve"> the modify method</w:t>
      </w:r>
      <w:r w:rsidR="008903FB">
        <w:t xml:space="preserve"> in the Persistence Manager. The following is an example of setting a soft attribute on a promotion request:</w:t>
      </w:r>
    </w:p>
    <w:p w:rsidR="008903FB" w:rsidRDefault="008903FB" w:rsidP="000F0820"/>
    <w:p w:rsidR="008903FB" w:rsidRDefault="008903FB" w:rsidP="007374D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LWCNormalizedObject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lwc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LWCNormalizedObject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8903FB">
        <w:rPr>
          <w:rFonts w:ascii="Courier New" w:hAnsi="Courier New" w:cs="Courier New"/>
          <w:color w:val="000000"/>
        </w:rPr>
        <w:t>promotionRequestObj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UpdateOperationIdentifier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8903FB" w:rsidRDefault="008903FB" w:rsidP="007374D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lwc.load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</w:t>
      </w:r>
      <w:proofErr w:type="spellStart"/>
      <w:r w:rsidRPr="008903FB">
        <w:rPr>
          <w:rFonts w:ascii="Courier New" w:hAnsi="Courier New" w:cs="Courier New"/>
          <w:i/>
          <w:iCs/>
          <w:color w:val="0000C0"/>
        </w:rPr>
        <w:t>softAttribute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:rsidR="008903FB" w:rsidRDefault="008903FB" w:rsidP="007374D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lwc.set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</w:t>
      </w:r>
      <w:proofErr w:type="spellStart"/>
      <w:r w:rsidRPr="008903FB">
        <w:rPr>
          <w:rFonts w:ascii="Courier New" w:hAnsi="Courier New" w:cs="Courier New"/>
          <w:i/>
          <w:iCs/>
          <w:color w:val="0000C0"/>
        </w:rPr>
        <w:t>softAttribute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2A00FF"/>
        </w:rPr>
        <w:t>"soft attribute text"</w:t>
      </w:r>
      <w:r>
        <w:rPr>
          <w:rFonts w:ascii="Courier New" w:hAnsi="Courier New" w:cs="Courier New"/>
          <w:color w:val="000000"/>
        </w:rPr>
        <w:t>);</w:t>
      </w:r>
    </w:p>
    <w:p w:rsidR="008903FB" w:rsidRDefault="008903FB" w:rsidP="007374DD">
      <w:pPr>
        <w:ind w:left="720"/>
      </w:pPr>
      <w:proofErr w:type="spellStart"/>
      <w:proofErr w:type="gramStart"/>
      <w:r>
        <w:rPr>
          <w:rFonts w:ascii="Courier New" w:hAnsi="Courier New" w:cs="Courier New"/>
          <w:color w:val="000000"/>
        </w:rPr>
        <w:t>lwc.apply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8903FB" w:rsidRPr="008903FB" w:rsidRDefault="008903FB" w:rsidP="007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903FB">
        <w:rPr>
          <w:rFonts w:ascii="Courier New" w:hAnsi="Courier New" w:cs="Courier New"/>
          <w:sz w:val="18"/>
          <w:szCs w:val="18"/>
        </w:rPr>
        <w:t>PersistenceHelper.manager.modify</w:t>
      </w:r>
      <w:proofErr w:type="spellEnd"/>
      <w:r w:rsidRPr="008903F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903FB">
        <w:rPr>
          <w:rFonts w:ascii="Courier New" w:hAnsi="Courier New" w:cs="Courier New"/>
          <w:sz w:val="18"/>
          <w:szCs w:val="18"/>
        </w:rPr>
        <w:t>my_persistable</w:t>
      </w:r>
      <w:proofErr w:type="spellEnd"/>
      <w:r w:rsidRPr="008903FB">
        <w:rPr>
          <w:rFonts w:ascii="Courier New" w:hAnsi="Courier New" w:cs="Courier New"/>
          <w:sz w:val="18"/>
          <w:szCs w:val="18"/>
        </w:rPr>
        <w:t>);</w:t>
      </w:r>
    </w:p>
    <w:p w:rsidR="006D025C" w:rsidRDefault="008903FB" w:rsidP="000F0820">
      <w:r>
        <w:t xml:space="preserve"> </w:t>
      </w:r>
    </w:p>
    <w:p w:rsidR="006D025C" w:rsidRDefault="006D025C" w:rsidP="000F0820"/>
    <w:p w:rsidR="006D025C" w:rsidRDefault="006D025C" w:rsidP="000F0820">
      <w:r>
        <w:t xml:space="preserve">For more information on using the </w:t>
      </w:r>
      <w:proofErr w:type="spellStart"/>
      <w:r>
        <w:t>LWCNormalizedObject</w:t>
      </w:r>
      <w:proofErr w:type="spellEnd"/>
      <w:r>
        <w:t xml:space="preserve"> see the class </w:t>
      </w:r>
      <w:proofErr w:type="spellStart"/>
      <w:r>
        <w:t>javadoc</w:t>
      </w:r>
      <w:proofErr w:type="spellEnd"/>
      <w:r>
        <w:t>.</w:t>
      </w:r>
    </w:p>
    <w:p w:rsidR="000F0820" w:rsidRDefault="000F0820" w:rsidP="000F0820">
      <w:pPr>
        <w:pStyle w:val="Heading2"/>
      </w:pPr>
      <w:r>
        <w:t>Procedure - Getting Target State</w:t>
      </w:r>
    </w:p>
    <w:p w:rsidR="000F0820" w:rsidRPr="000F0820" w:rsidRDefault="007374DD" w:rsidP="000F0820">
      <w:r>
        <w:t xml:space="preserve">The promotion request target state is an attribute on the Promotion Request called </w:t>
      </w:r>
      <w:proofErr w:type="spellStart"/>
      <w:r w:rsidRPr="004752AF">
        <w:rPr>
          <w:rFonts w:ascii="Courier New" w:hAnsi="Courier New" w:cs="Courier New"/>
        </w:rPr>
        <w:t>maturity</w:t>
      </w:r>
      <w:r w:rsidR="004752AF" w:rsidRPr="004752AF">
        <w:rPr>
          <w:rFonts w:ascii="Courier New" w:hAnsi="Courier New" w:cs="Courier New"/>
        </w:rPr>
        <w:t>State</w:t>
      </w:r>
      <w:proofErr w:type="spellEnd"/>
      <w:r w:rsidR="004752AF">
        <w:t xml:space="preserve">.  The promotion target state is setting in the promotion request wizard and target state can be retrieved by calling the </w:t>
      </w:r>
      <w:proofErr w:type="spellStart"/>
      <w:r w:rsidR="004752AF" w:rsidRPr="004752AF">
        <w:rPr>
          <w:rFonts w:ascii="Courier New" w:hAnsi="Courier New" w:cs="Courier New"/>
        </w:rPr>
        <w:t>getMaturityState</w:t>
      </w:r>
      <w:proofErr w:type="spellEnd"/>
      <w:r w:rsidR="004752AF">
        <w:t xml:space="preserve"> method on the promotion request object.</w:t>
      </w:r>
    </w:p>
    <w:p w:rsidR="000F0820" w:rsidRDefault="000F0820" w:rsidP="000F0820">
      <w:pPr>
        <w:pStyle w:val="Heading2"/>
      </w:pPr>
      <w:r>
        <w:t>Procedure - Getting Promotion Candidates</w:t>
      </w:r>
    </w:p>
    <w:p w:rsidR="000F0820" w:rsidRDefault="00812D81" w:rsidP="000F0820">
      <w:r>
        <w:t xml:space="preserve">The </w:t>
      </w:r>
      <w:proofErr w:type="spellStart"/>
      <w:proofErr w:type="gramStart"/>
      <w:r>
        <w:t>getPromotionTargets</w:t>
      </w:r>
      <w:proofErr w:type="spellEnd"/>
      <w:r>
        <w:t>(</w:t>
      </w:r>
      <w:proofErr w:type="spellStart"/>
      <w:proofErr w:type="gramEnd"/>
      <w:r>
        <w:t>PromotionNotice</w:t>
      </w:r>
      <w:proofErr w:type="spellEnd"/>
      <w:r>
        <w:t xml:space="preserve">) method in the promotion request service can be used to get the promotion candidates selected for promotion to the </w:t>
      </w:r>
      <w:r w:rsidR="005A4B5E">
        <w:t xml:space="preserve">selected </w:t>
      </w:r>
      <w:r>
        <w:t>target state.</w:t>
      </w:r>
    </w:p>
    <w:p w:rsidR="00812D81" w:rsidRDefault="00812D81" w:rsidP="000F0820"/>
    <w:p w:rsidR="00812D81" w:rsidRPr="000F0820" w:rsidRDefault="00732FD5" w:rsidP="00812D81">
      <w:pPr>
        <w:ind w:left="720"/>
      </w:pPr>
      <w:proofErr w:type="spellStart"/>
      <w:r>
        <w:rPr>
          <w:rFonts w:ascii="Courier New" w:hAnsi="Courier New" w:cs="Courier New"/>
          <w:color w:val="000000"/>
        </w:rPr>
        <w:t>QueryResult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qr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000000"/>
        </w:rPr>
        <w:t>M</w:t>
      </w:r>
      <w:r w:rsidR="00812D81" w:rsidRPr="00812D81">
        <w:rPr>
          <w:rFonts w:ascii="Courier New" w:hAnsi="Courier New" w:cs="Courier New"/>
          <w:color w:val="000000"/>
        </w:rPr>
        <w:t>aturityHelper.</w:t>
      </w:r>
      <w:r w:rsidR="00812D81" w:rsidRPr="00812D81">
        <w:rPr>
          <w:rFonts w:ascii="Courier New" w:hAnsi="Courier New" w:cs="Courier New"/>
          <w:i/>
          <w:iCs/>
          <w:color w:val="000000"/>
        </w:rPr>
        <w:t>getService</w:t>
      </w:r>
      <w:r w:rsidR="007E5603">
        <w:rPr>
          <w:rFonts w:ascii="Courier New" w:hAnsi="Courier New" w:cs="Courier New"/>
          <w:color w:val="000000"/>
        </w:rPr>
        <w:t>(</w:t>
      </w:r>
      <w:proofErr w:type="gramEnd"/>
      <w:r w:rsidR="007E5603">
        <w:rPr>
          <w:rFonts w:ascii="Courier New" w:hAnsi="Courier New" w:cs="Courier New"/>
          <w:color w:val="000000"/>
        </w:rPr>
        <w:t>).getPromotionTargets(promotionRequest</w:t>
      </w:r>
      <w:r w:rsidR="00812D81" w:rsidRPr="00812D81"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>;</w:t>
      </w:r>
    </w:p>
    <w:p w:rsidR="000F0820" w:rsidRDefault="000F0820" w:rsidP="000F0820">
      <w:pPr>
        <w:pStyle w:val="Heading2"/>
      </w:pPr>
      <w:r>
        <w:t>Procedure – Refreshing Promotion Members to Latest Iteration</w:t>
      </w:r>
    </w:p>
    <w:p w:rsidR="000F0820" w:rsidRDefault="000A5251" w:rsidP="000F0820">
      <w:r>
        <w:t xml:space="preserve">The promotion candidates could be iterated while processing the promotion request workflow and it may </w:t>
      </w:r>
      <w:r w:rsidR="00B95E23">
        <w:t xml:space="preserve">be </w:t>
      </w:r>
      <w:r>
        <w:t>desire</w:t>
      </w:r>
      <w:r w:rsidR="00B95E23">
        <w:t>d</w:t>
      </w:r>
      <w:r>
        <w:t xml:space="preserve"> to make sure that all promotion candidates are at the latest iteration prior to setting the objects to the target state.  T</w:t>
      </w:r>
      <w:r w:rsidR="00CC022B">
        <w:t xml:space="preserve">he </w:t>
      </w:r>
      <w:proofErr w:type="spellStart"/>
      <w:r w:rsidR="00CC022B" w:rsidRPr="000A5251">
        <w:rPr>
          <w:rFonts w:ascii="Courier New" w:hAnsi="Courier New" w:cs="Courier New"/>
        </w:rPr>
        <w:t>PromotionNoticeW</w:t>
      </w:r>
      <w:r w:rsidR="00847425" w:rsidRPr="000A5251">
        <w:rPr>
          <w:rFonts w:ascii="Courier New" w:hAnsi="Courier New" w:cs="Courier New"/>
        </w:rPr>
        <w:t>orkflowHelper</w:t>
      </w:r>
      <w:proofErr w:type="spellEnd"/>
      <w:r w:rsidR="00847425">
        <w:t xml:space="preserve"> can be used to </w:t>
      </w:r>
      <w:r w:rsidR="00CC022B">
        <w:t>update the promotion objects in the promotion request to the latest iteration</w:t>
      </w:r>
      <w:r w:rsidR="00847425">
        <w:t>.</w:t>
      </w:r>
      <w:r w:rsidR="00CC022B">
        <w:t xml:space="preserve"> </w:t>
      </w:r>
      <w:r w:rsidR="00847425">
        <w:t xml:space="preserve"> </w:t>
      </w:r>
      <w:r>
        <w:t xml:space="preserve">The </w:t>
      </w:r>
      <w:proofErr w:type="spellStart"/>
      <w:r w:rsidRPr="000A5251">
        <w:rPr>
          <w:rFonts w:ascii="Courier New" w:hAnsi="Courier New" w:cs="Courier New"/>
        </w:rPr>
        <w:t>PromotionNoticeWorkflowHelper</w:t>
      </w:r>
      <w:proofErr w:type="spellEnd"/>
      <w:r>
        <w:t xml:space="preserve"> can be configured to only update the promotion candidates or all objects which includes the objects in the promotion request baseline and seed objects.</w:t>
      </w:r>
      <w:r w:rsidR="00BE2902">
        <w:t xml:space="preserve">  The following an example of updating only the promotion candidates to the latest iteration:</w:t>
      </w:r>
    </w:p>
    <w:p w:rsidR="00B95E23" w:rsidRDefault="00B95E23" w:rsidP="000F0820"/>
    <w:p w:rsidR="00B95E23" w:rsidRPr="00B95E23" w:rsidRDefault="00B95E23" w:rsidP="00B95E23">
      <w:pPr>
        <w:ind w:left="720"/>
        <w:rPr>
          <w:rFonts w:ascii="Courier New" w:hAnsi="Courier New" w:cs="Courier New"/>
        </w:rPr>
      </w:pPr>
      <w:proofErr w:type="spellStart"/>
      <w:r w:rsidRPr="00B95E23">
        <w:rPr>
          <w:rFonts w:ascii="Courier New" w:hAnsi="Courier New" w:cs="Courier New"/>
        </w:rPr>
        <w:t>PromotionNoticeWorkflowHelper</w:t>
      </w:r>
      <w:proofErr w:type="spellEnd"/>
      <w:r w:rsidRPr="00B95E23">
        <w:rPr>
          <w:rFonts w:ascii="Courier New" w:hAnsi="Courier New" w:cs="Courier New"/>
        </w:rPr>
        <w:t xml:space="preserve"> helper = </w:t>
      </w:r>
      <w:r w:rsidRPr="00B95E23">
        <w:rPr>
          <w:rFonts w:ascii="Courier New" w:hAnsi="Courier New" w:cs="Courier New"/>
          <w:b/>
          <w:bCs/>
          <w:color w:val="7F0055"/>
        </w:rPr>
        <w:t>new</w:t>
      </w:r>
      <w:r w:rsidRPr="00B95E23">
        <w:rPr>
          <w:rFonts w:ascii="Courier New" w:hAnsi="Courier New" w:cs="Courier New"/>
        </w:rPr>
        <w:t xml:space="preserve"> </w:t>
      </w:r>
      <w:proofErr w:type="gramStart"/>
      <w:r w:rsidRPr="00B95E23">
        <w:rPr>
          <w:rFonts w:ascii="Courier New" w:hAnsi="Courier New" w:cs="Courier New"/>
        </w:rPr>
        <w:t>PromotionNoticeWorkflowHelper(</w:t>
      </w:r>
      <w:proofErr w:type="gramEnd"/>
      <w:r w:rsidRPr="00B95E23">
        <w:rPr>
          <w:rFonts w:ascii="Courier New" w:hAnsi="Courier New" w:cs="Courier New"/>
        </w:rPr>
        <w:t>(PromotionNotice)notice,</w:t>
      </w:r>
      <w:r>
        <w:rPr>
          <w:rFonts w:ascii="Courier New" w:hAnsi="Courier New" w:cs="Courier New"/>
        </w:rPr>
        <w:t>true</w:t>
      </w:r>
      <w:r w:rsidRPr="00B95E23">
        <w:rPr>
          <w:rFonts w:ascii="Courier New" w:hAnsi="Courier New" w:cs="Courier New"/>
          <w:color w:val="3F5FBF"/>
        </w:rPr>
        <w:t>/*</w:t>
      </w:r>
      <w:r>
        <w:rPr>
          <w:rFonts w:ascii="Courier New" w:hAnsi="Courier New" w:cs="Courier New"/>
          <w:color w:val="3F5FBF"/>
        </w:rPr>
        <w:t>Promotion Candidates Only*/</w:t>
      </w:r>
      <w:r w:rsidRPr="00B95E23">
        <w:rPr>
          <w:rFonts w:ascii="Courier New" w:hAnsi="Courier New" w:cs="Courier New"/>
        </w:rPr>
        <w:t>);</w:t>
      </w:r>
    </w:p>
    <w:p w:rsidR="00B95E23" w:rsidRPr="00B95E23" w:rsidRDefault="00B95E23" w:rsidP="00B95E23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B95E23">
        <w:rPr>
          <w:rFonts w:ascii="Courier New" w:hAnsi="Courier New" w:cs="Courier New"/>
        </w:rPr>
        <w:t>helper.updateWithLatestIterations</w:t>
      </w:r>
      <w:proofErr w:type="spellEnd"/>
      <w:r w:rsidRPr="00B95E23">
        <w:rPr>
          <w:rFonts w:ascii="Courier New" w:hAnsi="Courier New" w:cs="Courier New"/>
        </w:rPr>
        <w:t>(</w:t>
      </w:r>
      <w:proofErr w:type="gramEnd"/>
      <w:r w:rsidRPr="00B95E23">
        <w:rPr>
          <w:rFonts w:ascii="Courier New" w:hAnsi="Courier New" w:cs="Courier New"/>
        </w:rPr>
        <w:t>);</w:t>
      </w:r>
    </w:p>
    <w:p w:rsidR="000A5251" w:rsidRDefault="000A5251" w:rsidP="000F0820"/>
    <w:p w:rsidR="000A5251" w:rsidRPr="000F0820" w:rsidRDefault="000A5251" w:rsidP="000F0820">
      <w:r>
        <w:t xml:space="preserve">See </w:t>
      </w:r>
      <w:proofErr w:type="spellStart"/>
      <w:r>
        <w:t>Javadoc</w:t>
      </w:r>
      <w:proofErr w:type="spellEnd"/>
      <w:r>
        <w:t xml:space="preserve"> for more details on the usage of the </w:t>
      </w:r>
      <w:proofErr w:type="spellStart"/>
      <w:r>
        <w:t>PromotionNoticeWorkflowHelper</w:t>
      </w:r>
      <w:proofErr w:type="spellEnd"/>
      <w:r>
        <w:t>.</w:t>
      </w:r>
    </w:p>
    <w:p w:rsidR="000F0820" w:rsidRPr="00012BE0" w:rsidRDefault="000F0820" w:rsidP="000F0820">
      <w:pPr>
        <w:pStyle w:val="Heading2"/>
      </w:pPr>
      <w:r w:rsidRPr="00012BE0">
        <w:lastRenderedPageBreak/>
        <w:t>Procedure – Automatically Create New Revisions</w:t>
      </w:r>
    </w:p>
    <w:p w:rsidR="000F0820" w:rsidRDefault="00DA7F77" w:rsidP="00F250FF">
      <w:pPr>
        <w:rPr>
          <w:rFonts w:ascii="Courier New" w:hAnsi="Courier New" w:cs="Courier New"/>
          <w:color w:val="000000"/>
        </w:rPr>
      </w:pPr>
      <w:r>
        <w:t xml:space="preserve">The </w:t>
      </w:r>
      <w:proofErr w:type="spellStart"/>
      <w:r w:rsidR="00354C74" w:rsidRPr="00B95E23">
        <w:rPr>
          <w:rFonts w:ascii="Courier New" w:hAnsi="Courier New" w:cs="Courier New"/>
        </w:rPr>
        <w:t>PromotionNoticeWorkflowHelper</w:t>
      </w:r>
      <w:proofErr w:type="spellEnd"/>
      <w:r>
        <w:t xml:space="preserve"> has a supported API </w:t>
      </w:r>
      <w:r w:rsidR="00F250FF">
        <w:t xml:space="preserve">called </w:t>
      </w:r>
      <w:proofErr w:type="spellStart"/>
      <w:r w:rsidR="00F250FF" w:rsidRPr="00354C74">
        <w:rPr>
          <w:rFonts w:ascii="Courier New" w:hAnsi="Courier New" w:cs="Courier New"/>
          <w:color w:val="000000"/>
        </w:rPr>
        <w:t>revisePromotables</w:t>
      </w:r>
      <w:proofErr w:type="spellEnd"/>
      <w:r w:rsidR="00F250FF">
        <w:t xml:space="preserve"> </w:t>
      </w:r>
      <w:r>
        <w:t xml:space="preserve">for revising all promotion candidates with a “Revise” transition in the target state. </w:t>
      </w:r>
      <w:r w:rsidR="00FC62EC">
        <w:t xml:space="preserve"> </w:t>
      </w:r>
      <w:r>
        <w:t>The “Creator” of the new revision can be specified</w:t>
      </w:r>
      <w:r w:rsidR="00354C74">
        <w:t xml:space="preserve"> along with the locale to be used for any messages for promotion candidates that are not revisable</w:t>
      </w:r>
      <w:r>
        <w:t xml:space="preserve">.  </w:t>
      </w:r>
    </w:p>
    <w:p w:rsidR="00352D68" w:rsidRDefault="00352D68" w:rsidP="00352D68">
      <w:pPr>
        <w:ind w:left="720"/>
        <w:rPr>
          <w:rFonts w:ascii="Courier New" w:hAnsi="Courier New" w:cs="Courier New"/>
          <w:color w:val="000000"/>
        </w:rPr>
      </w:pPr>
    </w:p>
    <w:p w:rsidR="00352D68" w:rsidRDefault="00352D68" w:rsidP="00352D68">
      <w:r>
        <w:t>The API also supports revising only the promotion candidates that result in a revision in a new revision series.</w:t>
      </w:r>
      <w:r w:rsidR="00F250FF">
        <w:t xml:space="preserve">  </w:t>
      </w:r>
    </w:p>
    <w:p w:rsidR="00352D68" w:rsidRDefault="00352D68" w:rsidP="00352D68">
      <w:r w:rsidRPr="00352D68">
        <w:rPr>
          <w:highlight w:val="green"/>
        </w:rPr>
        <w:t>TODO: Add information about configuring the preferences.</w:t>
      </w:r>
    </w:p>
    <w:p w:rsidR="00352D68" w:rsidRDefault="00352D68" w:rsidP="00352D68"/>
    <w:p w:rsidR="00352D68" w:rsidRDefault="00BD3F0C" w:rsidP="00BD3F0C">
      <w:r>
        <w:t xml:space="preserve">The </w:t>
      </w:r>
      <w:proofErr w:type="spellStart"/>
      <w:r w:rsidRPr="00B95E23">
        <w:rPr>
          <w:rFonts w:ascii="Courier New" w:hAnsi="Courier New" w:cs="Courier New"/>
        </w:rPr>
        <w:t>PromotionNoticeWorkflowHelper</w:t>
      </w:r>
      <w:r w:rsidR="00F250FF">
        <w:rPr>
          <w:rFonts w:ascii="Courier New" w:hAnsi="Courier New" w:cs="Courier New"/>
          <w:color w:val="000000"/>
        </w:rPr>
        <w:t>.</w:t>
      </w:r>
      <w:r w:rsidRPr="00354C74">
        <w:rPr>
          <w:rFonts w:ascii="Courier New" w:hAnsi="Courier New" w:cs="Courier New"/>
          <w:color w:val="000000"/>
        </w:rPr>
        <w:t>revisePromotables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Pr="00BD3F0C">
        <w:t xml:space="preserve">API </w:t>
      </w:r>
      <w:r>
        <w:t xml:space="preserve">returns a </w:t>
      </w:r>
      <w:proofErr w:type="spellStart"/>
      <w:r>
        <w:t>UIValidationResultSet</w:t>
      </w:r>
      <w:proofErr w:type="spellEnd"/>
      <w:r>
        <w:t xml:space="preserve"> which contains set of validation results for each promotion candidate.  Each </w:t>
      </w:r>
      <w:r w:rsidR="00F250FF">
        <w:t>validation result has a</w:t>
      </w:r>
      <w:r>
        <w:t xml:space="preserve"> status to indicate if a particular promotion candidate was eligible to be revised.   The result also includes the promotion candidate and a feedback message for promotion candidates that were not eligible to be revised.  To assist with processing of the validation result set there is an API on the </w:t>
      </w:r>
      <w:proofErr w:type="spellStart"/>
      <w:r w:rsidR="008B7BD7" w:rsidRPr="008B7BD7">
        <w:rPr>
          <w:rFonts w:ascii="Courier New" w:hAnsi="Courier New" w:cs="Courier New"/>
          <w:color w:val="000000"/>
        </w:rPr>
        <w:t>PromotionTargetsReviseValidator</w:t>
      </w:r>
      <w:proofErr w:type="spellEnd"/>
      <w:r>
        <w:rPr>
          <w:rFonts w:ascii="Courier New" w:hAnsi="Courier New" w:cs="Courier New"/>
        </w:rPr>
        <w:t xml:space="preserve"> </w:t>
      </w:r>
      <w:r w:rsidRPr="00BD3F0C">
        <w:t>called</w:t>
      </w:r>
      <w:r>
        <w:rPr>
          <w:rFonts w:ascii="Courier New" w:hAnsi="Courier New" w:cs="Courier New"/>
        </w:rPr>
        <w:t xml:space="preserve"> </w:t>
      </w:r>
      <w:proofErr w:type="spellStart"/>
      <w:r w:rsidRPr="00BD3F0C">
        <w:rPr>
          <w:rFonts w:ascii="Courier New" w:hAnsi="Courier New" w:cs="Courier New"/>
          <w:color w:val="000000"/>
        </w:rPr>
        <w:t>getReviseResultSetMessage</w:t>
      </w:r>
      <w:proofErr w:type="spellEnd"/>
      <w:r w:rsidR="008D6B74">
        <w:rPr>
          <w:rFonts w:ascii="Courier New" w:hAnsi="Courier New" w:cs="Courier New"/>
          <w:color w:val="000000"/>
        </w:rPr>
        <w:t xml:space="preserve"> w</w:t>
      </w:r>
      <w:r w:rsidRPr="00B65401">
        <w:t xml:space="preserve">hich takes in the validation result and specified locale in order to generate a message of </w:t>
      </w:r>
      <w:r w:rsidR="00B65401" w:rsidRPr="00B65401">
        <w:t xml:space="preserve">all the promotion candidates </w:t>
      </w:r>
      <w:r w:rsidR="00F250FF">
        <w:t>and</w:t>
      </w:r>
      <w:r w:rsidR="00B65401" w:rsidRPr="00B65401">
        <w:t xml:space="preserve"> the reason why they were not eligible for revise.</w:t>
      </w:r>
      <w:r w:rsidR="008B7BD7">
        <w:t xml:space="preserve">  </w:t>
      </w:r>
    </w:p>
    <w:p w:rsidR="00F250FF" w:rsidRDefault="00F250FF" w:rsidP="00BD3F0C"/>
    <w:p w:rsidR="00F250FF" w:rsidRPr="00BD3F0C" w:rsidRDefault="00F250FF" w:rsidP="00BD3F0C">
      <w:r>
        <w:t xml:space="preserve">See </w:t>
      </w:r>
      <w:proofErr w:type="spellStart"/>
      <w:r>
        <w:t>Javadoc</w:t>
      </w:r>
      <w:proofErr w:type="spellEnd"/>
      <w:r>
        <w:t xml:space="preserve"> on the </w:t>
      </w:r>
      <w:proofErr w:type="spellStart"/>
      <w:r w:rsidRPr="00B95E23">
        <w:rPr>
          <w:rFonts w:ascii="Courier New" w:hAnsi="Courier New" w:cs="Courier New"/>
        </w:rPr>
        <w:t>PromotionNoticeWorkflowHelper</w:t>
      </w:r>
      <w:r w:rsidR="004B6DE5">
        <w:rPr>
          <w:rFonts w:ascii="Courier New" w:hAnsi="Courier New" w:cs="Courier New"/>
        </w:rPr>
        <w:t>.</w:t>
      </w:r>
      <w:r w:rsidR="004B6DE5" w:rsidRPr="00354C74">
        <w:rPr>
          <w:rFonts w:ascii="Courier New" w:hAnsi="Courier New" w:cs="Courier New"/>
          <w:color w:val="000000"/>
        </w:rPr>
        <w:t>revisePromotables</w:t>
      </w:r>
      <w:proofErr w:type="spellEnd"/>
      <w:r w:rsidR="004B6DE5">
        <w:rPr>
          <w:rFonts w:ascii="Courier New" w:hAnsi="Courier New" w:cs="Courier New"/>
          <w:color w:val="000000"/>
        </w:rPr>
        <w:t xml:space="preserve"> </w:t>
      </w:r>
      <w:r w:rsidR="004B6DE5">
        <w:t xml:space="preserve">API </w:t>
      </w:r>
      <w:r>
        <w:t xml:space="preserve">and </w:t>
      </w:r>
      <w:proofErr w:type="spellStart"/>
      <w:r w:rsidRPr="008B7BD7">
        <w:rPr>
          <w:rFonts w:ascii="Courier New" w:hAnsi="Courier New" w:cs="Courier New"/>
          <w:color w:val="000000"/>
        </w:rPr>
        <w:t>PromotionTargetsReviseValidator</w:t>
      </w:r>
      <w:proofErr w:type="spellEnd"/>
      <w:r>
        <w:t xml:space="preserve"> </w:t>
      </w:r>
      <w:r w:rsidR="004B6DE5">
        <w:t xml:space="preserve">class </w:t>
      </w:r>
      <w:r>
        <w:t>for more details.</w:t>
      </w:r>
    </w:p>
    <w:sectPr w:rsidR="00F250FF" w:rsidRPr="00BD3F0C" w:rsidSect="00C64741">
      <w:headerReference w:type="default" r:id="rId8"/>
      <w:footerReference w:type="default" r:id="rId9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BE2" w:rsidRDefault="00AC5BE2">
      <w:r>
        <w:separator/>
      </w:r>
    </w:p>
  </w:endnote>
  <w:endnote w:type="continuationSeparator" w:id="0">
    <w:p w:rsidR="00AC5BE2" w:rsidRDefault="00AC5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428"/>
      <w:gridCol w:w="4428"/>
    </w:tblGrid>
    <w:tr w:rsidR="00C64741">
      <w:tc>
        <w:tcPr>
          <w:tcW w:w="4428" w:type="dxa"/>
          <w:tcBorders>
            <w:top w:val="single" w:sz="12" w:space="0" w:color="auto"/>
          </w:tcBorders>
        </w:tcPr>
        <w:p w:rsidR="00C64741" w:rsidRDefault="00554439">
          <w:pPr>
            <w:pStyle w:val="Footer"/>
            <w:jc w:val="left"/>
          </w:pPr>
          <w:r>
            <w:rPr>
              <w:b w:val="0"/>
            </w:rPr>
            <w:br/>
            <w:t>Proprietary Do Not Distribute</w:t>
          </w:r>
        </w:p>
      </w:tc>
      <w:tc>
        <w:tcPr>
          <w:tcW w:w="4428" w:type="dxa"/>
          <w:tcBorders>
            <w:top w:val="single" w:sz="12" w:space="0" w:color="auto"/>
          </w:tcBorders>
        </w:tcPr>
        <w:p w:rsidR="00C64741" w:rsidRDefault="00554439">
          <w:pPr>
            <w:pStyle w:val="Footer"/>
            <w:ind w:right="360"/>
            <w:jc w:val="right"/>
          </w:pPr>
          <w:r>
            <w:br/>
            <w:t xml:space="preserve">Page </w:t>
          </w:r>
          <w:r w:rsidR="00703EE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703EE0">
            <w:rPr>
              <w:rStyle w:val="PageNumber"/>
            </w:rPr>
            <w:fldChar w:fldCharType="separate"/>
          </w:r>
          <w:r w:rsidR="004B6DE5">
            <w:rPr>
              <w:rStyle w:val="PageNumber"/>
              <w:noProof/>
            </w:rPr>
            <w:t>4</w:t>
          </w:r>
          <w:r w:rsidR="00703EE0">
            <w:rPr>
              <w:rStyle w:val="PageNumber"/>
            </w:rPr>
            <w:fldChar w:fldCharType="end"/>
          </w:r>
        </w:p>
      </w:tc>
    </w:tr>
  </w:tbl>
  <w:p w:rsidR="00C64741" w:rsidRDefault="00C647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BE2" w:rsidRDefault="00AC5BE2">
      <w:r>
        <w:separator/>
      </w:r>
    </w:p>
  </w:footnote>
  <w:footnote w:type="continuationSeparator" w:id="0">
    <w:p w:rsidR="00AC5BE2" w:rsidRDefault="00AC5B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69E" w:rsidRPr="00F4669E" w:rsidRDefault="008E5AB4" w:rsidP="00F4669E">
    <w:pPr>
      <w:pStyle w:val="Header"/>
      <w:tabs>
        <w:tab w:val="clear" w:pos="4320"/>
        <w:tab w:val="clear" w:pos="8640"/>
      </w:tabs>
      <w:jc w:val="center"/>
    </w:pPr>
    <w:r>
      <w:rPr>
        <w:i/>
        <w:iCs/>
      </w:rPr>
      <w:t>Promotion Request Workflow</w:t>
    </w:r>
    <w:r w:rsidR="00D10FF1">
      <w:rPr>
        <w:i/>
        <w:iCs/>
      </w:rPr>
      <w:t xml:space="preserve"> </w:t>
    </w:r>
    <w:r w:rsidR="00F4669E">
      <w:rPr>
        <w:i/>
        <w:iCs/>
      </w:rPr>
      <w:t xml:space="preserve">Helpers </w:t>
    </w:r>
    <w:r w:rsidR="00554439">
      <w:t>Best Practice</w:t>
    </w:r>
  </w:p>
  <w:p w:rsidR="00C64741" w:rsidRDefault="00C64741">
    <w:pPr>
      <w:pStyle w:val="Header"/>
      <w:pBdr>
        <w:top w:val="single" w:sz="24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B48"/>
    <w:multiLevelType w:val="hybridMultilevel"/>
    <w:tmpl w:val="7660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2800"/>
    <w:multiLevelType w:val="multilevel"/>
    <w:tmpl w:val="7BAC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CB00FE"/>
    <w:multiLevelType w:val="multilevel"/>
    <w:tmpl w:val="8690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E31E4"/>
    <w:multiLevelType w:val="multilevel"/>
    <w:tmpl w:val="EDEC01A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>
    <w:nsid w:val="18C5626D"/>
    <w:multiLevelType w:val="hybridMultilevel"/>
    <w:tmpl w:val="72F6C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5102F8"/>
    <w:multiLevelType w:val="hybridMultilevel"/>
    <w:tmpl w:val="D8421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4414CF"/>
    <w:multiLevelType w:val="hybridMultilevel"/>
    <w:tmpl w:val="187A4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9E0CE9"/>
    <w:multiLevelType w:val="hybridMultilevel"/>
    <w:tmpl w:val="D3B437E2"/>
    <w:lvl w:ilvl="0" w:tplc="9E0A8EC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2456809"/>
    <w:multiLevelType w:val="hybridMultilevel"/>
    <w:tmpl w:val="DDAA56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5F6748"/>
    <w:multiLevelType w:val="hybridMultilevel"/>
    <w:tmpl w:val="26AA9E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689A25F6"/>
    <w:multiLevelType w:val="hybridMultilevel"/>
    <w:tmpl w:val="097662EA"/>
    <w:lvl w:ilvl="0" w:tplc="7156895A">
      <w:start w:val="1"/>
      <w:numFmt w:val="bullet"/>
      <w:pStyle w:val="APIDo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797C53"/>
    <w:multiLevelType w:val="hybridMultilevel"/>
    <w:tmpl w:val="9BCEDD04"/>
    <w:lvl w:ilvl="0" w:tplc="9E0A8EC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C337F6"/>
    <w:multiLevelType w:val="hybridMultilevel"/>
    <w:tmpl w:val="20C6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A62F25"/>
    <w:multiLevelType w:val="hybridMultilevel"/>
    <w:tmpl w:val="187A4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  <w:num w:numId="11">
    <w:abstractNumId w:val="0"/>
  </w:num>
  <w:num w:numId="12">
    <w:abstractNumId w:val="13"/>
  </w:num>
  <w:num w:numId="13">
    <w:abstractNumId w:val="12"/>
  </w:num>
  <w:num w:numId="14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4439"/>
    <w:rsid w:val="00000BC0"/>
    <w:rsid w:val="00012BE0"/>
    <w:rsid w:val="000A5251"/>
    <w:rsid w:val="000D12BE"/>
    <w:rsid w:val="000F0820"/>
    <w:rsid w:val="001016B9"/>
    <w:rsid w:val="00123951"/>
    <w:rsid w:val="0015627D"/>
    <w:rsid w:val="00271481"/>
    <w:rsid w:val="002D5560"/>
    <w:rsid w:val="002E0272"/>
    <w:rsid w:val="00345ACF"/>
    <w:rsid w:val="00352D68"/>
    <w:rsid w:val="00354C74"/>
    <w:rsid w:val="00377D92"/>
    <w:rsid w:val="00386E2D"/>
    <w:rsid w:val="003B2E04"/>
    <w:rsid w:val="00400B48"/>
    <w:rsid w:val="004139D4"/>
    <w:rsid w:val="004752AF"/>
    <w:rsid w:val="004A003B"/>
    <w:rsid w:val="004B6DE5"/>
    <w:rsid w:val="00521CE8"/>
    <w:rsid w:val="00523D64"/>
    <w:rsid w:val="00547267"/>
    <w:rsid w:val="00554439"/>
    <w:rsid w:val="005A4B5E"/>
    <w:rsid w:val="005A5216"/>
    <w:rsid w:val="005D57B8"/>
    <w:rsid w:val="00607251"/>
    <w:rsid w:val="00696EC9"/>
    <w:rsid w:val="006C5847"/>
    <w:rsid w:val="006D025C"/>
    <w:rsid w:val="00703EE0"/>
    <w:rsid w:val="00706AAE"/>
    <w:rsid w:val="00732FD5"/>
    <w:rsid w:val="007374DD"/>
    <w:rsid w:val="00741C6A"/>
    <w:rsid w:val="007B5051"/>
    <w:rsid w:val="007E5603"/>
    <w:rsid w:val="00800164"/>
    <w:rsid w:val="00812D81"/>
    <w:rsid w:val="00831024"/>
    <w:rsid w:val="00847425"/>
    <w:rsid w:val="00850F89"/>
    <w:rsid w:val="008725F2"/>
    <w:rsid w:val="008903FB"/>
    <w:rsid w:val="0089490D"/>
    <w:rsid w:val="008B7BD7"/>
    <w:rsid w:val="008D6B74"/>
    <w:rsid w:val="008E5AB4"/>
    <w:rsid w:val="00963FF7"/>
    <w:rsid w:val="009856AD"/>
    <w:rsid w:val="009A0C2F"/>
    <w:rsid w:val="009A4101"/>
    <w:rsid w:val="009B3695"/>
    <w:rsid w:val="009D6C20"/>
    <w:rsid w:val="00A25B4C"/>
    <w:rsid w:val="00A90BCA"/>
    <w:rsid w:val="00AC1369"/>
    <w:rsid w:val="00AC5BE2"/>
    <w:rsid w:val="00B3008F"/>
    <w:rsid w:val="00B65401"/>
    <w:rsid w:val="00B93BF5"/>
    <w:rsid w:val="00B95E23"/>
    <w:rsid w:val="00BD3F0C"/>
    <w:rsid w:val="00BE2902"/>
    <w:rsid w:val="00C64741"/>
    <w:rsid w:val="00C70CA2"/>
    <w:rsid w:val="00CC022B"/>
    <w:rsid w:val="00CF6998"/>
    <w:rsid w:val="00D10FF1"/>
    <w:rsid w:val="00D869F8"/>
    <w:rsid w:val="00D911A1"/>
    <w:rsid w:val="00DA7F77"/>
    <w:rsid w:val="00DF6236"/>
    <w:rsid w:val="00EB1781"/>
    <w:rsid w:val="00F024E5"/>
    <w:rsid w:val="00F250FF"/>
    <w:rsid w:val="00F4669E"/>
    <w:rsid w:val="00F62E71"/>
    <w:rsid w:val="00F85616"/>
    <w:rsid w:val="00F93A3A"/>
    <w:rsid w:val="00FC62EC"/>
    <w:rsid w:val="00FF0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41"/>
  </w:style>
  <w:style w:type="paragraph" w:styleId="Heading1">
    <w:name w:val="heading 1"/>
    <w:basedOn w:val="Normal"/>
    <w:next w:val="BodyText"/>
    <w:qFormat/>
    <w:rsid w:val="00C64741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C6474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C6474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C6474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C64741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C6474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6474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C6474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C6474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64741"/>
    <w:pPr>
      <w:tabs>
        <w:tab w:val="center" w:pos="4320"/>
        <w:tab w:val="right" w:pos="8640"/>
      </w:tabs>
      <w:spacing w:before="60" w:after="60"/>
    </w:pPr>
    <w:rPr>
      <w:rFonts w:ascii="Arial" w:hAnsi="Arial"/>
      <w:sz w:val="16"/>
    </w:rPr>
  </w:style>
  <w:style w:type="paragraph" w:styleId="Title">
    <w:name w:val="Title"/>
    <w:basedOn w:val="Normal"/>
    <w:qFormat/>
    <w:rsid w:val="00C64741"/>
    <w:pPr>
      <w:spacing w:after="360"/>
    </w:pPr>
    <w:rPr>
      <w:rFonts w:ascii="Arial" w:hAnsi="Arial"/>
      <w:b/>
      <w:kern w:val="28"/>
      <w:sz w:val="28"/>
    </w:rPr>
  </w:style>
  <w:style w:type="paragraph" w:styleId="Footer">
    <w:name w:val="footer"/>
    <w:basedOn w:val="Normal"/>
    <w:semiHidden/>
    <w:rsid w:val="00C64741"/>
    <w:pPr>
      <w:tabs>
        <w:tab w:val="center" w:pos="4320"/>
        <w:tab w:val="right" w:pos="8640"/>
      </w:tabs>
      <w:jc w:val="center"/>
    </w:pPr>
    <w:rPr>
      <w:b/>
    </w:rPr>
  </w:style>
  <w:style w:type="character" w:styleId="PageNumber">
    <w:name w:val="page number"/>
    <w:basedOn w:val="DefaultParagraphFont"/>
    <w:semiHidden/>
    <w:rsid w:val="00C64741"/>
  </w:style>
  <w:style w:type="paragraph" w:customStyle="1" w:styleId="Boldheading">
    <w:name w:val="Bold heading"/>
    <w:basedOn w:val="Normal"/>
    <w:next w:val="Normal"/>
    <w:rsid w:val="00C64741"/>
    <w:pPr>
      <w:keepNext/>
      <w:spacing w:before="240" w:after="360"/>
    </w:pPr>
    <w:rPr>
      <w:rFonts w:ascii="Helvetica" w:hAnsi="Helvetica"/>
      <w:b/>
      <w:sz w:val="28"/>
    </w:rPr>
  </w:style>
  <w:style w:type="paragraph" w:customStyle="1" w:styleId="Author">
    <w:name w:val="Author"/>
    <w:basedOn w:val="Normal"/>
    <w:rsid w:val="00C64741"/>
    <w:pPr>
      <w:spacing w:before="120" w:after="240"/>
    </w:pPr>
  </w:style>
  <w:style w:type="character" w:styleId="Hyperlink">
    <w:name w:val="Hyperlink"/>
    <w:basedOn w:val="DefaultParagraphFont"/>
    <w:semiHidden/>
    <w:rsid w:val="00C64741"/>
    <w:rPr>
      <w:color w:val="0000FF"/>
      <w:u w:val="single"/>
    </w:rPr>
  </w:style>
  <w:style w:type="paragraph" w:customStyle="1" w:styleId="APIDoc">
    <w:name w:val="APIDoc"/>
    <w:basedOn w:val="Normal"/>
    <w:rsid w:val="00C64741"/>
    <w:pPr>
      <w:numPr>
        <w:numId w:val="2"/>
      </w:numPr>
    </w:pPr>
  </w:style>
  <w:style w:type="paragraph" w:styleId="BodyText">
    <w:name w:val="Body Text"/>
    <w:basedOn w:val="Normal"/>
    <w:semiHidden/>
    <w:rsid w:val="00C64741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C64741"/>
  </w:style>
  <w:style w:type="character" w:styleId="FootnoteReference">
    <w:name w:val="footnote reference"/>
    <w:basedOn w:val="DefaultParagraphFont"/>
    <w:semiHidden/>
    <w:rsid w:val="00C64741"/>
    <w:rPr>
      <w:vertAlign w:val="superscript"/>
    </w:rPr>
  </w:style>
  <w:style w:type="character" w:styleId="HTMLCode">
    <w:name w:val="HTML Code"/>
    <w:basedOn w:val="DefaultParagraphFont"/>
    <w:semiHidden/>
    <w:rsid w:val="00C64741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64741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rsid w:val="00C64741"/>
    <w:rPr>
      <w:color w:val="800080"/>
      <w:u w:val="single"/>
    </w:rPr>
  </w:style>
  <w:style w:type="paragraph" w:styleId="BalloonText">
    <w:name w:val="Balloon Text"/>
    <w:basedOn w:val="Normal"/>
    <w:semiHidden/>
    <w:rsid w:val="00C6474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sid w:val="00C647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C647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</w:style>
  <w:style w:type="paragraph" w:customStyle="1" w:styleId="Body3">
    <w:name w:val="Body 3"/>
    <w:basedOn w:val="Normal"/>
    <w:rsid w:val="00C64741"/>
    <w:pPr>
      <w:ind w:left="720"/>
    </w:pPr>
    <w:rPr>
      <w:rFonts w:ascii="Arial" w:hAnsi="Arial" w:cs="Arial"/>
      <w:bCs/>
      <w:kern w:val="32"/>
      <w:szCs w:val="32"/>
    </w:rPr>
  </w:style>
  <w:style w:type="paragraph" w:styleId="ListParagraph">
    <w:name w:val="List Paragraph"/>
    <w:basedOn w:val="Normal"/>
    <w:uiPriority w:val="34"/>
    <w:qFormat/>
    <w:rsid w:val="002714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3FB"/>
    <w:rPr>
      <w:rFonts w:ascii="Courier New" w:hAnsi="Courier New" w:cs="Courier New"/>
    </w:rPr>
  </w:style>
  <w:style w:type="character" w:customStyle="1" w:styleId="c">
    <w:name w:val="c"/>
    <w:basedOn w:val="DefaultParagraphFont"/>
    <w:rsid w:val="008903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kral@pt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Profiles\nkral.PTCNET\My%20Documents\Best%20Practice%20Template%2020061026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Best Practice Template 20061026a.dot</Template>
  <TotalTime>1769</TotalTime>
  <Pages>4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Practice Template</vt:lpstr>
    </vt:vector>
  </TitlesOfParts>
  <Company>Windchill Technology</Company>
  <LinksUpToDate>false</LinksUpToDate>
  <CharactersWithSpaces>7064</CharactersWithSpaces>
  <SharedDoc>false</SharedDoc>
  <HLinks>
    <vt:vector size="36" baseType="variant">
      <vt:variant>
        <vt:i4>8126551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_Procedure_-_&lt;Procedure</vt:lpwstr>
      </vt:variant>
      <vt:variant>
        <vt:i4>262153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_See_Also</vt:lpwstr>
      </vt:variant>
      <vt:variant>
        <vt:i4>262153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_See_Also</vt:lpwstr>
      </vt:variant>
      <vt:variant>
        <vt:i4>7929967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Classification</vt:lpwstr>
      </vt:variant>
      <vt:variant>
        <vt:i4>7602223</vt:i4>
      </vt:variant>
      <vt:variant>
        <vt:i4>3</vt:i4>
      </vt:variant>
      <vt:variant>
        <vt:i4>0</vt:i4>
      </vt:variant>
      <vt:variant>
        <vt:i4>5</vt:i4>
      </vt:variant>
      <vt:variant>
        <vt:lpwstr>http://ptcprojectlink.ptc.com/ProjectLink/netmarkets/jsp/document/view.jsp?oid=document~wt.doc.WTDocument:56988201&amp;u8=1</vt:lpwstr>
      </vt:variant>
      <vt:variant>
        <vt:lpwstr/>
      </vt:variant>
      <vt:variant>
        <vt:i4>7012404</vt:i4>
      </vt:variant>
      <vt:variant>
        <vt:i4>0</vt:i4>
      </vt:variant>
      <vt:variant>
        <vt:i4>0</vt:i4>
      </vt:variant>
      <vt:variant>
        <vt:i4>5</vt:i4>
      </vt:variant>
      <vt:variant>
        <vt:lpwstr>http://ptcprojectlink.ptc.com/ProjectLink/netmarkets/jsp/project/listFiles.jsp?oid=project~wt.projmgmt.admin.Project2:34978563&amp;u8=1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 Template</dc:title>
  <dc:subject/>
  <dc:creator>nkral</dc:creator>
  <cp:keywords/>
  <cp:lastModifiedBy>nkral</cp:lastModifiedBy>
  <cp:revision>63</cp:revision>
  <cp:lastPrinted>2006-10-23T22:41:00Z</cp:lastPrinted>
  <dcterms:created xsi:type="dcterms:W3CDTF">2011-04-25T18:15:00Z</dcterms:created>
  <dcterms:modified xsi:type="dcterms:W3CDTF">2011-04-29T17:48:00Z</dcterms:modified>
</cp:coreProperties>
</file>