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EB5" w:rsidRDefault="00E51650">
      <w:pPr>
        <w:pStyle w:val="Title"/>
        <w:spacing w:before="100" w:beforeAutospacing="1" w:after="100" w:afterAutospacing="1"/>
      </w:pPr>
      <w:r>
        <w:t>Windchill Development Best Practice</w:t>
      </w:r>
    </w:p>
    <w:p w:rsidR="00D53EB5" w:rsidRPr="004A5EA7" w:rsidRDefault="00E51650">
      <w:pPr>
        <w:pStyle w:val="BodyText"/>
      </w:pPr>
      <w:r w:rsidRPr="004A5EA7">
        <w:t>&lt;INTERNAL&gt;</w:t>
      </w:r>
    </w:p>
    <w:p w:rsidR="00D53EB5" w:rsidRPr="004A5EA7" w:rsidRDefault="00E51650">
      <w:pPr>
        <w:pStyle w:val="Author"/>
        <w:spacing w:before="100" w:beforeAutospacing="1" w:after="100" w:afterAutospacing="1"/>
      </w:pPr>
      <w:r w:rsidRPr="004A5EA7">
        <w:t xml:space="preserve">By: </w:t>
      </w:r>
    </w:p>
    <w:p w:rsidR="00D53EB5" w:rsidRPr="004A5EA7" w:rsidRDefault="00E51650">
      <w:pPr>
        <w:pStyle w:val="Boldheading"/>
        <w:spacing w:before="100" w:beforeAutospacing="1" w:after="100" w:afterAutospacing="1"/>
        <w:rPr>
          <w:rFonts w:ascii="Times" w:hAnsi="Times"/>
          <w:snapToGrid w:val="0"/>
          <w:color w:val="000000"/>
        </w:rPr>
      </w:pPr>
      <w:r w:rsidRPr="004A5EA7">
        <w:rPr>
          <w:snapToGrid w:val="0"/>
        </w:rPr>
        <w:t>Change History:</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350"/>
        <w:gridCol w:w="1890"/>
        <w:gridCol w:w="5440"/>
      </w:tblGrid>
      <w:tr w:rsidR="00D53EB5" w:rsidRPr="004A5EA7">
        <w:trPr>
          <w:trHeight w:val="296"/>
        </w:trPr>
        <w:tc>
          <w:tcPr>
            <w:tcW w:w="1350" w:type="dxa"/>
          </w:tcPr>
          <w:p w:rsidR="00D53EB5" w:rsidRPr="004A5EA7" w:rsidRDefault="00E51650">
            <w:pPr>
              <w:keepNext/>
              <w:keepLines/>
              <w:widowControl w:val="0"/>
              <w:spacing w:line="240" w:lineRule="atLeast"/>
              <w:ind w:left="43"/>
              <w:rPr>
                <w:rFonts w:ascii="Times" w:hAnsi="Times"/>
                <w:b/>
                <w:snapToGrid w:val="0"/>
                <w:color w:val="000000"/>
                <w:sz w:val="16"/>
              </w:rPr>
            </w:pPr>
            <w:r w:rsidRPr="004A5EA7">
              <w:rPr>
                <w:rFonts w:ascii="Times" w:hAnsi="Times"/>
                <w:b/>
                <w:snapToGrid w:val="0"/>
                <w:color w:val="000000"/>
                <w:sz w:val="16"/>
              </w:rPr>
              <w:t>Date</w:t>
            </w:r>
          </w:p>
        </w:tc>
        <w:tc>
          <w:tcPr>
            <w:tcW w:w="1890" w:type="dxa"/>
          </w:tcPr>
          <w:p w:rsidR="00D53EB5" w:rsidRPr="004A5EA7" w:rsidRDefault="00E51650">
            <w:pPr>
              <w:keepNext/>
              <w:keepLines/>
              <w:widowControl w:val="0"/>
              <w:spacing w:line="240" w:lineRule="atLeast"/>
              <w:ind w:left="43"/>
              <w:rPr>
                <w:rFonts w:ascii="Times" w:hAnsi="Times"/>
                <w:b/>
                <w:snapToGrid w:val="0"/>
                <w:color w:val="000000"/>
                <w:sz w:val="16"/>
              </w:rPr>
            </w:pPr>
            <w:r w:rsidRPr="004A5EA7">
              <w:rPr>
                <w:rFonts w:ascii="Times" w:hAnsi="Times"/>
                <w:b/>
                <w:snapToGrid w:val="0"/>
                <w:color w:val="000000"/>
                <w:sz w:val="16"/>
              </w:rPr>
              <w:t>Author</w:t>
            </w:r>
          </w:p>
        </w:tc>
        <w:tc>
          <w:tcPr>
            <w:tcW w:w="5440" w:type="dxa"/>
          </w:tcPr>
          <w:p w:rsidR="00D53EB5" w:rsidRPr="004A5EA7" w:rsidRDefault="00E51650">
            <w:pPr>
              <w:keepNext/>
              <w:keepLines/>
              <w:widowControl w:val="0"/>
              <w:spacing w:line="240" w:lineRule="atLeast"/>
              <w:ind w:left="43"/>
              <w:rPr>
                <w:rFonts w:ascii="Times" w:hAnsi="Times"/>
                <w:b/>
                <w:snapToGrid w:val="0"/>
                <w:color w:val="000000"/>
                <w:sz w:val="16"/>
              </w:rPr>
            </w:pPr>
            <w:r w:rsidRPr="004A5EA7">
              <w:rPr>
                <w:rFonts w:ascii="Times" w:hAnsi="Times"/>
                <w:b/>
                <w:snapToGrid w:val="0"/>
                <w:color w:val="000000"/>
                <w:sz w:val="16"/>
              </w:rPr>
              <w:t>Description</w:t>
            </w:r>
          </w:p>
        </w:tc>
      </w:tr>
      <w:tr w:rsidR="00D53EB5" w:rsidRPr="004A5EA7">
        <w:trPr>
          <w:trHeight w:val="296"/>
        </w:trPr>
        <w:tc>
          <w:tcPr>
            <w:tcW w:w="1350" w:type="dxa"/>
          </w:tcPr>
          <w:p w:rsidR="00D53EB5" w:rsidRPr="004A5EA7" w:rsidRDefault="004A5EA7" w:rsidP="004A3448">
            <w:pPr>
              <w:keepNext/>
              <w:keepLines/>
              <w:widowControl w:val="0"/>
              <w:spacing w:line="240" w:lineRule="atLeast"/>
              <w:ind w:left="43"/>
              <w:rPr>
                <w:rFonts w:ascii="Times" w:hAnsi="Times"/>
                <w:snapToGrid w:val="0"/>
                <w:color w:val="000000"/>
                <w:sz w:val="16"/>
              </w:rPr>
            </w:pPr>
            <w:r w:rsidRPr="004A5EA7">
              <w:rPr>
                <w:rFonts w:ascii="Times" w:hAnsi="Times"/>
                <w:snapToGrid w:val="0"/>
                <w:color w:val="000000"/>
                <w:sz w:val="16"/>
              </w:rPr>
              <w:t>10/</w:t>
            </w:r>
            <w:r w:rsidR="004A3448">
              <w:rPr>
                <w:rFonts w:ascii="Times" w:hAnsi="Times"/>
                <w:snapToGrid w:val="0"/>
                <w:color w:val="000000"/>
                <w:sz w:val="16"/>
              </w:rPr>
              <w:t>10</w:t>
            </w:r>
            <w:r w:rsidRPr="004A5EA7">
              <w:rPr>
                <w:rFonts w:ascii="Times" w:hAnsi="Times"/>
                <w:snapToGrid w:val="0"/>
                <w:color w:val="000000"/>
                <w:sz w:val="16"/>
              </w:rPr>
              <w:t>/2012</w:t>
            </w:r>
          </w:p>
        </w:tc>
        <w:tc>
          <w:tcPr>
            <w:tcW w:w="1890" w:type="dxa"/>
          </w:tcPr>
          <w:p w:rsidR="00D53EB5" w:rsidRPr="004A5EA7" w:rsidRDefault="004A5EA7">
            <w:pPr>
              <w:keepNext/>
              <w:keepLines/>
              <w:widowControl w:val="0"/>
              <w:spacing w:line="240" w:lineRule="atLeast"/>
              <w:ind w:left="43"/>
              <w:rPr>
                <w:rFonts w:ascii="Times" w:hAnsi="Times"/>
                <w:snapToGrid w:val="0"/>
                <w:color w:val="000000"/>
                <w:sz w:val="16"/>
              </w:rPr>
            </w:pPr>
            <w:r w:rsidRPr="004A5EA7">
              <w:rPr>
                <w:rFonts w:ascii="Times" w:hAnsi="Times"/>
                <w:snapToGrid w:val="0"/>
                <w:color w:val="000000"/>
                <w:sz w:val="16"/>
              </w:rPr>
              <w:t>Nathan Kral</w:t>
            </w:r>
          </w:p>
        </w:tc>
        <w:tc>
          <w:tcPr>
            <w:tcW w:w="5440" w:type="dxa"/>
          </w:tcPr>
          <w:p w:rsidR="00D53EB5" w:rsidRPr="004A5EA7" w:rsidRDefault="004A5EA7">
            <w:pPr>
              <w:keepNext/>
              <w:keepLines/>
              <w:widowControl w:val="0"/>
              <w:spacing w:line="240" w:lineRule="atLeast"/>
              <w:ind w:left="43"/>
              <w:rPr>
                <w:rFonts w:ascii="Times" w:hAnsi="Times"/>
                <w:snapToGrid w:val="0"/>
                <w:color w:val="000000"/>
                <w:sz w:val="16"/>
              </w:rPr>
            </w:pPr>
            <w:r w:rsidRPr="004A5EA7">
              <w:rPr>
                <w:rFonts w:ascii="Times" w:hAnsi="Times"/>
                <w:snapToGrid w:val="0"/>
                <w:color w:val="000000"/>
                <w:sz w:val="16"/>
              </w:rPr>
              <w:t>Initial Draft</w:t>
            </w:r>
          </w:p>
        </w:tc>
      </w:tr>
    </w:tbl>
    <w:p w:rsidR="00D53EB5" w:rsidRDefault="00E51650">
      <w:pPr>
        <w:pStyle w:val="BodyText"/>
      </w:pPr>
      <w:r w:rsidRPr="004A5EA7">
        <w:t>&lt;/INTERNAL&gt;</w:t>
      </w:r>
    </w:p>
    <w:p w:rsidR="00D53EB5" w:rsidRPr="004A5EA7" w:rsidRDefault="00E51650">
      <w:pPr>
        <w:pStyle w:val="Heading1"/>
        <w:spacing w:before="100" w:beforeAutospacing="1" w:after="100" w:afterAutospacing="1"/>
      </w:pPr>
      <w:r w:rsidRPr="004A5EA7">
        <w:t>Best Practice Name and Classification</w:t>
      </w:r>
    </w:p>
    <w:p w:rsidR="00D53EB5" w:rsidRPr="004A5EA7" w:rsidRDefault="00E51650">
      <w:pPr>
        <w:pStyle w:val="Heading2"/>
      </w:pPr>
      <w:r w:rsidRPr="004A5EA7">
        <w:t>Name</w:t>
      </w:r>
    </w:p>
    <w:p w:rsidR="00D53EB5" w:rsidRPr="004A5EA7" w:rsidRDefault="004A5EA7">
      <w:pPr>
        <w:pStyle w:val="BodyText"/>
      </w:pPr>
      <w:r w:rsidRPr="004A5EA7">
        <w:rPr>
          <w:i/>
          <w:iCs/>
        </w:rPr>
        <w:t>Change Template Initialization Rules</w:t>
      </w:r>
      <w:r w:rsidR="00E51650" w:rsidRPr="004A5EA7">
        <w:t xml:space="preserve"> Best Practice</w:t>
      </w:r>
    </w:p>
    <w:p w:rsidR="00D53EB5" w:rsidRPr="004A5EA7" w:rsidRDefault="00E51650">
      <w:pPr>
        <w:pStyle w:val="Heading2"/>
      </w:pPr>
      <w:r w:rsidRPr="004A5EA7">
        <w:t>Classifications</w:t>
      </w:r>
    </w:p>
    <w:p w:rsidR="00D53EB5" w:rsidRPr="004A5EA7" w:rsidRDefault="004A5EA7">
      <w:pPr>
        <w:pStyle w:val="BodyText"/>
      </w:pPr>
      <w:r w:rsidRPr="004A5EA7">
        <w:rPr>
          <w:rFonts w:ascii="Arial" w:hAnsi="Arial" w:cs="Arial"/>
        </w:rPr>
        <w:t>Low Level</w:t>
      </w:r>
    </w:p>
    <w:p w:rsidR="00D53EB5" w:rsidRPr="004A5EA7" w:rsidRDefault="00E51650">
      <w:pPr>
        <w:pStyle w:val="Heading2"/>
      </w:pPr>
      <w:r w:rsidRPr="004A5EA7">
        <w:t>Also Known As</w:t>
      </w:r>
    </w:p>
    <w:p w:rsidR="004A5EA7" w:rsidRPr="004A5EA7" w:rsidRDefault="004A5EA7" w:rsidP="004A5EA7">
      <w:r w:rsidRPr="004A5EA7">
        <w:t>None</w:t>
      </w:r>
    </w:p>
    <w:p w:rsidR="00D53EB5" w:rsidRDefault="00E51650">
      <w:pPr>
        <w:pStyle w:val="BodyText"/>
      </w:pPr>
      <w:r w:rsidRPr="004A5EA7">
        <w:t>&lt;/INTERNAL&gt;</w:t>
      </w:r>
    </w:p>
    <w:p w:rsidR="00D53EB5" w:rsidRDefault="00E51650">
      <w:pPr>
        <w:pStyle w:val="Heading1"/>
        <w:spacing w:before="100" w:beforeAutospacing="1" w:after="100" w:afterAutospacing="1"/>
      </w:pPr>
      <w:r>
        <w:t>Objective</w:t>
      </w:r>
    </w:p>
    <w:p w:rsidR="00D53EB5" w:rsidRDefault="00E51650">
      <w:pPr>
        <w:pStyle w:val="Heading2"/>
      </w:pPr>
      <w:r>
        <w:t>Problem Statement</w:t>
      </w:r>
    </w:p>
    <w:p w:rsidR="00D53EB5" w:rsidRDefault="00E51650" w:rsidP="003D62A7">
      <w:pPr>
        <w:pStyle w:val="BodyText"/>
      </w:pPr>
      <w:r>
        <w:t>Problem:</w:t>
      </w:r>
      <w:r w:rsidR="002A6678">
        <w:t xml:space="preserve"> </w:t>
      </w:r>
      <w:r w:rsidR="00FB18D4">
        <w:t>C</w:t>
      </w:r>
      <w:r w:rsidR="002A6678">
        <w:t xml:space="preserve">onfigure </w:t>
      </w:r>
      <w:r w:rsidR="008A2559">
        <w:t>change notice or task template</w:t>
      </w:r>
      <w:r w:rsidR="002A6678">
        <w:t xml:space="preserve"> to use different initialization rules for number, life cycle templates, etc</w:t>
      </w:r>
      <w:r w:rsidR="008A2559">
        <w:t>.</w:t>
      </w:r>
      <w:r w:rsidR="009F61A5">
        <w:t xml:space="preserve"> from a </w:t>
      </w:r>
      <w:r w:rsidR="008A2559">
        <w:t>change notice or task</w:t>
      </w:r>
      <w:r w:rsidR="002A6678">
        <w:t xml:space="preserve">. </w:t>
      </w:r>
    </w:p>
    <w:p w:rsidR="00D53EB5" w:rsidRDefault="00E51650">
      <w:pPr>
        <w:pStyle w:val="Heading2"/>
      </w:pPr>
      <w:bookmarkStart w:id="0" w:name="_Design_Overview"/>
      <w:bookmarkEnd w:id="0"/>
      <w:r>
        <w:t>Background</w:t>
      </w:r>
    </w:p>
    <w:p w:rsidR="00D44D6F" w:rsidRDefault="00BD1BF7">
      <w:r>
        <w:t xml:space="preserve">Administrators can configure </w:t>
      </w:r>
      <w:r w:rsidR="008A2559">
        <w:t>change notice or task</w:t>
      </w:r>
      <w:r>
        <w:t xml:space="preserve"> rules for number, life cycle template and other attributes to a specific or generated value upon creation.  </w:t>
      </w:r>
      <w:r w:rsidR="00D44D6F">
        <w:t xml:space="preserve">The only difference between a </w:t>
      </w:r>
      <w:r w:rsidR="008A2559">
        <w:t>change notice or task</w:t>
      </w:r>
      <w:r w:rsidR="00D44D6F">
        <w:t xml:space="preserve"> and </w:t>
      </w:r>
      <w:r w:rsidR="008A2559">
        <w:t>a change notice or task</w:t>
      </w:r>
      <w:r w:rsidR="00D44D6F">
        <w:t xml:space="preserve"> template is a template attribute specifying that the object is a template. Since the </w:t>
      </w:r>
      <w:r w:rsidR="008A2559">
        <w:t>change notice or task</w:t>
      </w:r>
      <w:r w:rsidR="00D44D6F">
        <w:t xml:space="preserve"> and </w:t>
      </w:r>
      <w:r w:rsidR="008A2559">
        <w:t>change notice or task</w:t>
      </w:r>
      <w:r w:rsidR="00D44D6F">
        <w:t xml:space="preserve"> template are the same object type, they will also use the same loaded object initialization rules.  </w:t>
      </w:r>
    </w:p>
    <w:p w:rsidR="00D53EB5" w:rsidRDefault="00E51650">
      <w:pPr>
        <w:pStyle w:val="Heading2"/>
      </w:pPr>
      <w:r>
        <w:t>Scope/Applicability/Assumptions</w:t>
      </w:r>
    </w:p>
    <w:p w:rsidR="00D53EB5" w:rsidRDefault="001F43A4">
      <w:r>
        <w:t>Assume you want to customize</w:t>
      </w:r>
      <w:r w:rsidR="008A2559">
        <w:t xml:space="preserve"> a</w:t>
      </w:r>
      <w:r>
        <w:t xml:space="preserve"> </w:t>
      </w:r>
      <w:r w:rsidR="008A2559">
        <w:t>change notice or task</w:t>
      </w:r>
      <w:r w:rsidR="00D256A0">
        <w:t xml:space="preserve"> </w:t>
      </w:r>
      <w:r w:rsidR="003B6547">
        <w:t xml:space="preserve">template to use different object initialization rules from what is used for </w:t>
      </w:r>
      <w:r w:rsidR="008A2559">
        <w:t>a change notice or task</w:t>
      </w:r>
      <w:r w:rsidR="003B6547">
        <w:t xml:space="preserve"> that </w:t>
      </w:r>
      <w:r w:rsidR="008A2559">
        <w:t xml:space="preserve">is </w:t>
      </w:r>
      <w:r w:rsidR="003B6547">
        <w:t xml:space="preserve">not </w:t>
      </w:r>
      <w:r w:rsidR="008A2559">
        <w:t xml:space="preserve">a </w:t>
      </w:r>
      <w:r w:rsidR="003B6547">
        <w:t>template.</w:t>
      </w:r>
    </w:p>
    <w:p w:rsidR="00D53EB5" w:rsidRDefault="00E51650">
      <w:pPr>
        <w:pStyle w:val="Heading2"/>
      </w:pPr>
      <w:r>
        <w:lastRenderedPageBreak/>
        <w:t>Intended Outcome</w:t>
      </w:r>
    </w:p>
    <w:p w:rsidR="00D53EB5" w:rsidRDefault="00730572">
      <w:r>
        <w:t>The creation of change notices</w:t>
      </w:r>
      <w:r w:rsidR="00147E32">
        <w:t xml:space="preserve"> that are not templates</w:t>
      </w:r>
      <w:r>
        <w:t xml:space="preserve"> will be unaffected and keep the current generated number sequence and life cycle template.  The change notice templates will be generated with numbers that have 10 digits and use the “Basic” life cycle template.</w:t>
      </w:r>
      <w:r w:rsidR="000930A4">
        <w:t xml:space="preserve"> </w:t>
      </w:r>
    </w:p>
    <w:p w:rsidR="00D53EB5" w:rsidRDefault="00E51650">
      <w:pPr>
        <w:pStyle w:val="Heading1"/>
        <w:spacing w:before="100" w:beforeAutospacing="1" w:after="100" w:afterAutospacing="1"/>
      </w:pPr>
      <w:r>
        <w:t>Solution</w:t>
      </w:r>
    </w:p>
    <w:p w:rsidR="00D53EB5" w:rsidRDefault="00E51650">
      <w:pPr>
        <w:pStyle w:val="Heading2"/>
      </w:pPr>
      <w:r>
        <w:t>Solution Statement</w:t>
      </w:r>
    </w:p>
    <w:p w:rsidR="00D53EB5" w:rsidRDefault="00E51650">
      <w:pPr>
        <w:pStyle w:val="BodyText"/>
      </w:pPr>
      <w:r>
        <w:t>Solution:</w:t>
      </w:r>
      <w:r w:rsidR="003169B0">
        <w:t xml:space="preserve"> Update the change notice </w:t>
      </w:r>
      <w:r w:rsidR="008A2559">
        <w:t xml:space="preserve">or task </w:t>
      </w:r>
      <w:r w:rsidR="003169B0">
        <w:t>object initialization rule to conditiona</w:t>
      </w:r>
      <w:r w:rsidR="009F61A5">
        <w:t>lly</w:t>
      </w:r>
      <w:r w:rsidR="003169B0">
        <w:t xml:space="preserve"> configure the number and life cycle template when the change notice</w:t>
      </w:r>
      <w:r w:rsidR="008A2559">
        <w:t xml:space="preserve"> or task</w:t>
      </w:r>
      <w:r w:rsidR="003169B0">
        <w:t xml:space="preserve"> template attribute is set to true.</w:t>
      </w:r>
    </w:p>
    <w:p w:rsidR="00D53EB5" w:rsidRDefault="00E51650">
      <w:pPr>
        <w:pStyle w:val="Heading2"/>
      </w:pPr>
      <w:r>
        <w:t>Prerequisite knowledge</w:t>
      </w:r>
    </w:p>
    <w:p w:rsidR="00D53EB5" w:rsidRDefault="00E51650">
      <w:pPr>
        <w:pStyle w:val="BodyText"/>
      </w:pPr>
      <w:r>
        <w:t>To apply this best practice, you need to have an understanding of the following:</w:t>
      </w:r>
    </w:p>
    <w:p w:rsidR="00D53EB5" w:rsidRDefault="00F06E15" w:rsidP="00E51650">
      <w:pPr>
        <w:pStyle w:val="BodyText"/>
        <w:numPr>
          <w:ilvl w:val="0"/>
          <w:numId w:val="7"/>
        </w:numPr>
      </w:pPr>
      <w:r>
        <w:t>XML</w:t>
      </w:r>
    </w:p>
    <w:p w:rsidR="00F06E15" w:rsidRDefault="00F06E15" w:rsidP="00E51650">
      <w:pPr>
        <w:pStyle w:val="BodyText"/>
        <w:numPr>
          <w:ilvl w:val="0"/>
          <w:numId w:val="7"/>
        </w:numPr>
      </w:pPr>
      <w:r>
        <w:t xml:space="preserve">Loading Windchill object initialization rules </w:t>
      </w:r>
    </w:p>
    <w:p w:rsidR="00886DF3" w:rsidRDefault="00886DF3" w:rsidP="00886DF3">
      <w:pPr>
        <w:pStyle w:val="BodyText"/>
      </w:pPr>
      <w:r>
        <w:t xml:space="preserve">For more information on how to load and configure Windchill object initialization rules, visit the </w:t>
      </w:r>
      <w:r w:rsidR="00862B1F">
        <w:t>Windchill Customization Guide</w:t>
      </w:r>
      <w:bookmarkStart w:id="1" w:name="_GoBack"/>
      <w:bookmarkEnd w:id="1"/>
      <w:r w:rsidR="00862B1F">
        <w:t>.</w:t>
      </w:r>
    </w:p>
    <w:p w:rsidR="00D53EB5" w:rsidRDefault="00E51650">
      <w:pPr>
        <w:pStyle w:val="Heading2"/>
      </w:pPr>
      <w:r>
        <w:t>Solution Elements</w:t>
      </w:r>
    </w:p>
    <w:p w:rsidR="00D53EB5" w:rsidRDefault="00D53EB5"/>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4"/>
        <w:gridCol w:w="1604"/>
        <w:gridCol w:w="5238"/>
      </w:tblGrid>
      <w:tr w:rsidR="00D53EB5">
        <w:trPr>
          <w:trHeight w:val="229"/>
        </w:trPr>
        <w:tc>
          <w:tcPr>
            <w:tcW w:w="2014" w:type="dxa"/>
          </w:tcPr>
          <w:p w:rsidR="00D53EB5" w:rsidRDefault="00E51650">
            <w:pPr>
              <w:rPr>
                <w:b/>
              </w:rPr>
            </w:pPr>
            <w:r>
              <w:rPr>
                <w:b/>
              </w:rPr>
              <w:t>Element</w:t>
            </w:r>
          </w:p>
        </w:tc>
        <w:tc>
          <w:tcPr>
            <w:tcW w:w="1604" w:type="dxa"/>
          </w:tcPr>
          <w:p w:rsidR="00D53EB5" w:rsidRDefault="00E51650">
            <w:pPr>
              <w:rPr>
                <w:b/>
              </w:rPr>
            </w:pPr>
            <w:r>
              <w:rPr>
                <w:b/>
              </w:rPr>
              <w:t>Type</w:t>
            </w:r>
          </w:p>
        </w:tc>
        <w:tc>
          <w:tcPr>
            <w:tcW w:w="5238" w:type="dxa"/>
          </w:tcPr>
          <w:p w:rsidR="00D53EB5" w:rsidRDefault="00E51650">
            <w:pPr>
              <w:rPr>
                <w:b/>
              </w:rPr>
            </w:pPr>
            <w:r>
              <w:rPr>
                <w:b/>
              </w:rPr>
              <w:t>Description</w:t>
            </w:r>
          </w:p>
        </w:tc>
      </w:tr>
      <w:tr w:rsidR="00D53EB5">
        <w:trPr>
          <w:trHeight w:val="458"/>
        </w:trPr>
        <w:tc>
          <w:tcPr>
            <w:tcW w:w="2014" w:type="dxa"/>
          </w:tcPr>
          <w:p w:rsidR="00D53EB5" w:rsidRDefault="0009185C" w:rsidP="0009185C">
            <w:r>
              <w:t>Rule for Change Notice</w:t>
            </w:r>
            <w:r w:rsidR="008A2559">
              <w:t xml:space="preserve"> or task</w:t>
            </w:r>
          </w:p>
        </w:tc>
        <w:tc>
          <w:tcPr>
            <w:tcW w:w="1604" w:type="dxa"/>
          </w:tcPr>
          <w:p w:rsidR="00D53EB5" w:rsidRDefault="0009185C">
            <w:r>
              <w:t>XML</w:t>
            </w:r>
          </w:p>
        </w:tc>
        <w:tc>
          <w:tcPr>
            <w:tcW w:w="5238" w:type="dxa"/>
          </w:tcPr>
          <w:p w:rsidR="00D53EB5" w:rsidRDefault="0009185C">
            <w:pPr>
              <w:pStyle w:val="FootnoteText"/>
            </w:pPr>
            <w:r>
              <w:t>The rule for change notice</w:t>
            </w:r>
            <w:r w:rsidR="008A2559">
              <w:t xml:space="preserve"> or task</w:t>
            </w:r>
            <w:r>
              <w:t xml:space="preserve">.  </w:t>
            </w:r>
          </w:p>
        </w:tc>
      </w:tr>
      <w:tr w:rsidR="00D53EB5">
        <w:trPr>
          <w:trHeight w:val="458"/>
        </w:trPr>
        <w:tc>
          <w:tcPr>
            <w:tcW w:w="2014" w:type="dxa"/>
          </w:tcPr>
          <w:p w:rsidR="00D53EB5" w:rsidRDefault="00D53EB5"/>
        </w:tc>
        <w:tc>
          <w:tcPr>
            <w:tcW w:w="1604" w:type="dxa"/>
          </w:tcPr>
          <w:p w:rsidR="00D53EB5" w:rsidRDefault="00D53EB5"/>
        </w:tc>
        <w:tc>
          <w:tcPr>
            <w:tcW w:w="5238" w:type="dxa"/>
          </w:tcPr>
          <w:p w:rsidR="00D53EB5" w:rsidRDefault="00D53EB5">
            <w:pPr>
              <w:pStyle w:val="Body3"/>
              <w:ind w:left="0"/>
              <w:rPr>
                <w:rStyle w:val="HTMLCode"/>
              </w:rPr>
            </w:pPr>
          </w:p>
        </w:tc>
      </w:tr>
      <w:tr w:rsidR="00D53EB5">
        <w:trPr>
          <w:trHeight w:val="458"/>
        </w:trPr>
        <w:tc>
          <w:tcPr>
            <w:tcW w:w="2014" w:type="dxa"/>
          </w:tcPr>
          <w:p w:rsidR="00D53EB5" w:rsidRDefault="00D53EB5"/>
        </w:tc>
        <w:tc>
          <w:tcPr>
            <w:tcW w:w="1604" w:type="dxa"/>
          </w:tcPr>
          <w:p w:rsidR="00D53EB5" w:rsidRDefault="00D53EB5"/>
        </w:tc>
        <w:tc>
          <w:tcPr>
            <w:tcW w:w="5238" w:type="dxa"/>
          </w:tcPr>
          <w:p w:rsidR="00D53EB5" w:rsidRDefault="00D53EB5">
            <w:pPr>
              <w:pStyle w:val="Body3"/>
              <w:ind w:left="0"/>
              <w:rPr>
                <w:rStyle w:val="HTMLCode"/>
              </w:rPr>
            </w:pPr>
          </w:p>
        </w:tc>
      </w:tr>
    </w:tbl>
    <w:p w:rsidR="00D53EB5" w:rsidRDefault="00D53EB5"/>
    <w:p w:rsidR="00D53EB5" w:rsidRDefault="00E51650">
      <w:pPr>
        <w:pStyle w:val="Heading2"/>
      </w:pPr>
      <w:bookmarkStart w:id="2" w:name="_Procedure_-_&lt;Procedure"/>
      <w:bookmarkEnd w:id="2"/>
      <w:r>
        <w:t xml:space="preserve">Procedure </w:t>
      </w:r>
    </w:p>
    <w:p w:rsidR="0048531F" w:rsidRDefault="0048531F" w:rsidP="0048531F">
      <w:r>
        <w:t xml:space="preserve">When setting the argument for an attribute value in which the </w:t>
      </w:r>
      <w:r w:rsidR="008A2559">
        <w:t>change notice or task</w:t>
      </w:r>
      <w:r>
        <w:t xml:space="preserve"> template value should be different than for the </w:t>
      </w:r>
      <w:r w:rsidR="008A2559">
        <w:t>change notice or task</w:t>
      </w:r>
      <w:r>
        <w:t xml:space="preserve"> creation use the wt.rule.algorith</w:t>
      </w:r>
      <w:r w:rsidR="009F61A5">
        <w:t>m</w:t>
      </w:r>
      <w:r>
        <w:t xml:space="preserve">.BooleanBranch value algorithm and test if the template.templated attribute is set to true.  The first argument is </w:t>
      </w:r>
      <w:r w:rsidR="000930A4">
        <w:t xml:space="preserve">for </w:t>
      </w:r>
      <w:r w:rsidR="008A2559">
        <w:t>change notice or task template</w:t>
      </w:r>
      <w:r>
        <w:t xml:space="preserve"> and the second argument is used for </w:t>
      </w:r>
      <w:r w:rsidR="00FA7439">
        <w:t xml:space="preserve">the </w:t>
      </w:r>
      <w:r w:rsidR="008A2559">
        <w:t>change notice or task</w:t>
      </w:r>
      <w:r>
        <w:t>.</w:t>
      </w:r>
    </w:p>
    <w:p w:rsidR="0048531F" w:rsidRDefault="0048531F" w:rsidP="0048531F"/>
    <w:p w:rsidR="0048531F" w:rsidRDefault="0048531F" w:rsidP="0048531F">
      <w:r>
        <w:t xml:space="preserve">             &lt;!-- if (template.templated) --&gt;</w:t>
      </w:r>
    </w:p>
    <w:p w:rsidR="0048531F" w:rsidRDefault="0048531F" w:rsidP="0048531F">
      <w:r>
        <w:t xml:space="preserve">             &lt;Value algorithm="wt.rule.algorithm.BooleanBranch"&gt;</w:t>
      </w:r>
    </w:p>
    <w:p w:rsidR="0048531F" w:rsidRDefault="0048531F" w:rsidP="0048531F">
      <w:r>
        <w:t xml:space="preserve">                 &lt;!-- test this value --&gt;</w:t>
      </w:r>
    </w:p>
    <w:p w:rsidR="0048531F" w:rsidRDefault="0048531F" w:rsidP="0048531F">
      <w:r>
        <w:t xml:space="preserve">                 &lt;Attr id="template.templated"/&gt;</w:t>
      </w:r>
    </w:p>
    <w:p w:rsidR="0048531F" w:rsidRDefault="0048531F" w:rsidP="0048531F">
      <w:r>
        <w:t xml:space="preserve">                 &lt;!-- if true --&gt;</w:t>
      </w:r>
    </w:p>
    <w:p w:rsidR="0048531F" w:rsidRDefault="0048531F" w:rsidP="0048531F">
      <w:r>
        <w:t xml:space="preserve">                 &lt;Arg&gt;</w:t>
      </w:r>
      <w:r w:rsidR="00131E69" w:rsidRPr="00FA7439">
        <w:rPr>
          <w:i/>
        </w:rPr>
        <w:t>Value for change</w:t>
      </w:r>
      <w:r w:rsidR="008A2559">
        <w:rPr>
          <w:i/>
        </w:rPr>
        <w:t xml:space="preserve"> notice or task</w:t>
      </w:r>
      <w:r w:rsidR="00131E69" w:rsidRPr="00FA7439">
        <w:rPr>
          <w:i/>
        </w:rPr>
        <w:t xml:space="preserve"> template</w:t>
      </w:r>
      <w:r>
        <w:t>&lt;/Arg&gt;</w:t>
      </w:r>
    </w:p>
    <w:p w:rsidR="0048531F" w:rsidRDefault="0048531F" w:rsidP="0048531F">
      <w:r>
        <w:t xml:space="preserve">                 &lt;!-- if false --&gt;</w:t>
      </w:r>
    </w:p>
    <w:p w:rsidR="0048531F" w:rsidRDefault="0048531F" w:rsidP="0048531F">
      <w:r>
        <w:t xml:space="preserve">                 &lt;Arg&gt;</w:t>
      </w:r>
      <w:r w:rsidR="00131E69" w:rsidRPr="00FA7439">
        <w:rPr>
          <w:i/>
        </w:rPr>
        <w:t xml:space="preserve">Value for </w:t>
      </w:r>
      <w:r w:rsidR="008A2559">
        <w:rPr>
          <w:i/>
        </w:rPr>
        <w:t>change notice or task</w:t>
      </w:r>
      <w:r>
        <w:t>&lt;/Arg&gt;</w:t>
      </w:r>
    </w:p>
    <w:p w:rsidR="0048531F" w:rsidRDefault="0048531F" w:rsidP="0048531F">
      <w:r>
        <w:t xml:space="preserve">             &lt;/Value&gt;</w:t>
      </w:r>
    </w:p>
    <w:p w:rsidR="00D53EB5" w:rsidRDefault="00E51650">
      <w:pPr>
        <w:pStyle w:val="Heading1"/>
        <w:spacing w:before="100" w:beforeAutospacing="1" w:after="100" w:afterAutospacing="1"/>
      </w:pPr>
      <w:r>
        <w:lastRenderedPageBreak/>
        <w:t>Limitations</w:t>
      </w:r>
    </w:p>
    <w:p w:rsidR="00D53EB5" w:rsidRDefault="00077920" w:rsidP="0009185C">
      <w:pPr>
        <w:pStyle w:val="BodyText"/>
      </w:pPr>
      <w:bookmarkStart w:id="3" w:name="_Design_Elements"/>
      <w:bookmarkEnd w:id="3"/>
      <w:r>
        <w:t xml:space="preserve">It is not possible to configure </w:t>
      </w:r>
      <w:r w:rsidR="0009185C">
        <w:t xml:space="preserve">the number </w:t>
      </w:r>
      <w:r>
        <w:t xml:space="preserve">attribute </w:t>
      </w:r>
      <w:r w:rsidR="0009185C">
        <w:t xml:space="preserve">to be empty for </w:t>
      </w:r>
      <w:r w:rsidR="008A2559">
        <w:t>change notice or task</w:t>
      </w:r>
      <w:r w:rsidR="0009185C">
        <w:t xml:space="preserve"> template and generated for </w:t>
      </w:r>
      <w:r w:rsidR="008A2559">
        <w:t>change notice or task</w:t>
      </w:r>
      <w:r w:rsidR="0009185C">
        <w:t xml:space="preserve"> </w:t>
      </w:r>
      <w:r>
        <w:t>because</w:t>
      </w:r>
      <w:r w:rsidR="0009185C">
        <w:t xml:space="preserve"> the template attribute is not set until the create wizard is submitted. I</w:t>
      </w:r>
      <w:r>
        <w:t>nstead, i</w:t>
      </w:r>
      <w:r w:rsidR="0009185C">
        <w:t xml:space="preserve">t is recommended to use a generated sequence for both the </w:t>
      </w:r>
      <w:r w:rsidR="008A2559">
        <w:t>change notice or task</w:t>
      </w:r>
      <w:r w:rsidR="0009185C">
        <w:t xml:space="preserve"> template and </w:t>
      </w:r>
      <w:r w:rsidR="008A2559">
        <w:t>change notice or task</w:t>
      </w:r>
      <w:r w:rsidR="00893ED8">
        <w:t xml:space="preserve"> if a generated sequence</w:t>
      </w:r>
      <w:r>
        <w:t xml:space="preserve"> number</w:t>
      </w:r>
      <w:r w:rsidR="0009185C">
        <w:t xml:space="preserve"> is required for creation of </w:t>
      </w:r>
      <w:r w:rsidR="008A2559">
        <w:t>change notice or task</w:t>
      </w:r>
      <w:r w:rsidR="0009185C">
        <w:t>.</w:t>
      </w:r>
    </w:p>
    <w:p w:rsidR="00D53EB5" w:rsidRDefault="00E51650">
      <w:pPr>
        <w:pStyle w:val="Heading1"/>
        <w:spacing w:before="100" w:beforeAutospacing="1" w:after="100" w:afterAutospacing="1"/>
      </w:pPr>
      <w:r>
        <w:t>Sample Code</w:t>
      </w:r>
    </w:p>
    <w:p w:rsidR="00077920" w:rsidRDefault="00E253F4" w:rsidP="008967E1">
      <w:r>
        <w:t xml:space="preserve">Updated object initialization rules (OIR) in file </w:t>
      </w:r>
      <w:r w:rsidRPr="00E253F4">
        <w:t>ChangeMgmtInitRules.xml</w:t>
      </w:r>
      <w:r w:rsidR="00077920">
        <w:t xml:space="preserve">: </w:t>
      </w:r>
    </w:p>
    <w:tbl>
      <w:tblPr>
        <w:tblStyle w:val="TableGrid"/>
        <w:tblW w:w="0" w:type="auto"/>
        <w:tblLook w:val="04A0" w:firstRow="1" w:lastRow="0" w:firstColumn="1" w:lastColumn="0" w:noHBand="0" w:noVBand="1"/>
      </w:tblPr>
      <w:tblGrid>
        <w:gridCol w:w="2952"/>
        <w:gridCol w:w="2952"/>
        <w:gridCol w:w="2952"/>
      </w:tblGrid>
      <w:tr w:rsidR="00077920" w:rsidTr="00B33CB5">
        <w:tc>
          <w:tcPr>
            <w:tcW w:w="2952" w:type="dxa"/>
            <w:tcBorders>
              <w:bottom w:val="single" w:sz="18" w:space="0" w:color="auto"/>
              <w:right w:val="single" w:sz="18" w:space="0" w:color="auto"/>
            </w:tcBorders>
            <w:shd w:val="pct50" w:color="auto" w:fill="auto"/>
            <w:vAlign w:val="center"/>
          </w:tcPr>
          <w:p w:rsidR="00077920" w:rsidRDefault="00077920" w:rsidP="00B33CB5">
            <w:pPr>
              <w:jc w:val="right"/>
            </w:pPr>
          </w:p>
        </w:tc>
        <w:tc>
          <w:tcPr>
            <w:tcW w:w="2952" w:type="dxa"/>
            <w:tcBorders>
              <w:left w:val="single" w:sz="18" w:space="0" w:color="auto"/>
              <w:bottom w:val="single" w:sz="18" w:space="0" w:color="auto"/>
            </w:tcBorders>
            <w:vAlign w:val="center"/>
          </w:tcPr>
          <w:p w:rsidR="00077920" w:rsidRDefault="008A2559" w:rsidP="008A2559">
            <w:pPr>
              <w:jc w:val="center"/>
            </w:pPr>
            <w:r>
              <w:t>Change notice or task template</w:t>
            </w:r>
          </w:p>
        </w:tc>
        <w:tc>
          <w:tcPr>
            <w:tcW w:w="2952" w:type="dxa"/>
            <w:tcBorders>
              <w:bottom w:val="single" w:sz="18" w:space="0" w:color="auto"/>
            </w:tcBorders>
            <w:vAlign w:val="center"/>
          </w:tcPr>
          <w:p w:rsidR="00077920" w:rsidRDefault="00077920" w:rsidP="00B33CB5">
            <w:pPr>
              <w:jc w:val="center"/>
            </w:pPr>
            <w:r>
              <w:t xml:space="preserve">Regular </w:t>
            </w:r>
            <w:r w:rsidR="008A2559">
              <w:t>Change notice or task</w:t>
            </w:r>
          </w:p>
        </w:tc>
      </w:tr>
      <w:tr w:rsidR="00077920" w:rsidTr="00B33CB5">
        <w:tc>
          <w:tcPr>
            <w:tcW w:w="2952" w:type="dxa"/>
            <w:tcBorders>
              <w:top w:val="single" w:sz="18" w:space="0" w:color="auto"/>
              <w:right w:val="single" w:sz="18" w:space="0" w:color="auto"/>
            </w:tcBorders>
            <w:vAlign w:val="center"/>
          </w:tcPr>
          <w:p w:rsidR="00077920" w:rsidRDefault="00077920" w:rsidP="00B33CB5">
            <w:pPr>
              <w:jc w:val="right"/>
            </w:pPr>
            <w:r>
              <w:t>Life cycle template</w:t>
            </w:r>
          </w:p>
        </w:tc>
        <w:tc>
          <w:tcPr>
            <w:tcW w:w="2952" w:type="dxa"/>
            <w:tcBorders>
              <w:top w:val="single" w:sz="18" w:space="0" w:color="auto"/>
              <w:left w:val="single" w:sz="18" w:space="0" w:color="auto"/>
            </w:tcBorders>
            <w:vAlign w:val="center"/>
          </w:tcPr>
          <w:p w:rsidR="00077920" w:rsidRDefault="00077920" w:rsidP="00B33CB5">
            <w:pPr>
              <w:jc w:val="center"/>
            </w:pPr>
            <w:r>
              <w:t>Basic</w:t>
            </w:r>
          </w:p>
        </w:tc>
        <w:tc>
          <w:tcPr>
            <w:tcW w:w="2952" w:type="dxa"/>
            <w:tcBorders>
              <w:top w:val="single" w:sz="18" w:space="0" w:color="auto"/>
            </w:tcBorders>
            <w:vAlign w:val="center"/>
          </w:tcPr>
          <w:p w:rsidR="00077920" w:rsidRDefault="00077920" w:rsidP="00B33CB5">
            <w:pPr>
              <w:jc w:val="center"/>
            </w:pPr>
            <w:r w:rsidRPr="00077920">
              <w:t>Change Notice Life Cycle</w:t>
            </w:r>
          </w:p>
        </w:tc>
      </w:tr>
      <w:tr w:rsidR="00077920" w:rsidTr="00B33CB5">
        <w:tc>
          <w:tcPr>
            <w:tcW w:w="2952" w:type="dxa"/>
            <w:tcBorders>
              <w:right w:val="single" w:sz="18" w:space="0" w:color="auto"/>
            </w:tcBorders>
            <w:vAlign w:val="center"/>
          </w:tcPr>
          <w:p w:rsidR="00077920" w:rsidRDefault="00077920" w:rsidP="00B33CB5">
            <w:pPr>
              <w:jc w:val="right"/>
            </w:pPr>
            <w:r>
              <w:t>Number</w:t>
            </w:r>
          </w:p>
        </w:tc>
        <w:tc>
          <w:tcPr>
            <w:tcW w:w="2952" w:type="dxa"/>
            <w:tcBorders>
              <w:left w:val="single" w:sz="18" w:space="0" w:color="auto"/>
            </w:tcBorders>
            <w:vAlign w:val="center"/>
          </w:tcPr>
          <w:p w:rsidR="00077920" w:rsidRDefault="00077920" w:rsidP="00B33CB5">
            <w:pPr>
              <w:jc w:val="center"/>
            </w:pPr>
            <w:r>
              <w:t>10 digit number</w:t>
            </w:r>
          </w:p>
        </w:tc>
        <w:tc>
          <w:tcPr>
            <w:tcW w:w="2952" w:type="dxa"/>
            <w:vAlign w:val="center"/>
          </w:tcPr>
          <w:p w:rsidR="00077920" w:rsidRDefault="00077920" w:rsidP="00B33CB5">
            <w:pPr>
              <w:jc w:val="center"/>
            </w:pPr>
            <w:r>
              <w:t>5 digit number</w:t>
            </w:r>
          </w:p>
        </w:tc>
      </w:tr>
    </w:tbl>
    <w:p w:rsidR="00077920" w:rsidRDefault="00077920" w:rsidP="008967E1"/>
    <w:p w:rsidR="00077920" w:rsidRDefault="00077920" w:rsidP="008967E1"/>
    <w:p w:rsidR="008967E1" w:rsidRDefault="008967E1" w:rsidP="008967E1">
      <w:r>
        <w:t xml:space="preserve">          &lt;!-- set the lifecycle --&gt;</w:t>
      </w:r>
    </w:p>
    <w:p w:rsidR="008967E1" w:rsidRDefault="008967E1" w:rsidP="008967E1">
      <w:r>
        <w:t xml:space="preserve">          &lt;AttrValue id="lifeCycle.id" algorithm="com.ptc.core.foundation.lifecycle.server.impl.LifeCycleTemplateAttributeAlgorithm"&gt;</w:t>
      </w:r>
    </w:p>
    <w:p w:rsidR="008967E1" w:rsidRDefault="008967E1" w:rsidP="008967E1">
      <w:r>
        <w:t xml:space="preserve">             &lt;!-- if (template.templated) --&gt;</w:t>
      </w:r>
    </w:p>
    <w:p w:rsidR="008967E1" w:rsidRDefault="008967E1" w:rsidP="008967E1">
      <w:r>
        <w:t xml:space="preserve">             &lt;Value algorithm="wt.rule.algorithm.BooleanBranch"&gt;</w:t>
      </w:r>
    </w:p>
    <w:p w:rsidR="008967E1" w:rsidRDefault="008967E1" w:rsidP="008967E1">
      <w:r>
        <w:t xml:space="preserve">                 &lt;!-- test this value --&gt;</w:t>
      </w:r>
    </w:p>
    <w:p w:rsidR="008967E1" w:rsidRDefault="008967E1" w:rsidP="008967E1">
      <w:r>
        <w:t xml:space="preserve">                 &lt;Attr id="template.templated"/&gt;</w:t>
      </w:r>
    </w:p>
    <w:p w:rsidR="008967E1" w:rsidRDefault="008967E1" w:rsidP="008967E1">
      <w:r>
        <w:t xml:space="preserve">                 &lt;!-- if true --&gt;</w:t>
      </w:r>
    </w:p>
    <w:p w:rsidR="008967E1" w:rsidRDefault="008967E1" w:rsidP="008967E1">
      <w:r>
        <w:t xml:space="preserve">                 &lt;Arg&gt;Basic&lt;/Arg&gt;</w:t>
      </w:r>
    </w:p>
    <w:p w:rsidR="008967E1" w:rsidRDefault="008967E1" w:rsidP="008967E1">
      <w:r>
        <w:t xml:space="preserve">                 &lt;!-- if false --&gt;</w:t>
      </w:r>
    </w:p>
    <w:p w:rsidR="008967E1" w:rsidRDefault="008967E1" w:rsidP="008967E1">
      <w:r>
        <w:t xml:space="preserve">                 &lt;Arg&gt;Change Notice Life Cycle&lt;/Arg&gt;</w:t>
      </w:r>
    </w:p>
    <w:p w:rsidR="008967E1" w:rsidRDefault="008967E1" w:rsidP="008967E1">
      <w:r>
        <w:t xml:space="preserve">             &lt;/Value&gt;</w:t>
      </w:r>
    </w:p>
    <w:p w:rsidR="008967E1" w:rsidRDefault="008967E1" w:rsidP="008967E1">
      <w:r>
        <w:t xml:space="preserve">          &lt;/AttrValue&gt;</w:t>
      </w:r>
      <w:r>
        <w:tab/>
      </w:r>
      <w:r>
        <w:tab/>
      </w:r>
      <w:r>
        <w:tab/>
        <w:t xml:space="preserve">   </w:t>
      </w:r>
    </w:p>
    <w:p w:rsidR="008967E1" w:rsidRDefault="008967E1" w:rsidP="008967E1">
      <w:r>
        <w:tab/>
      </w:r>
      <w:r>
        <w:tab/>
      </w:r>
      <w:r>
        <w:tab/>
        <w:t xml:space="preserve">   </w:t>
      </w:r>
    </w:p>
    <w:p w:rsidR="008967E1" w:rsidRDefault="008967E1" w:rsidP="008967E1">
      <w:r>
        <w:t xml:space="preserve">          &lt;!-- set the number to a generated number --&gt;</w:t>
      </w:r>
    </w:p>
    <w:p w:rsidR="008967E1" w:rsidRDefault="008967E1" w:rsidP="008967E1">
      <w:r>
        <w:t xml:space="preserve">          &lt;AttrValue id="number" algorithm="com.ptc.windchill.enterprise.revisionControlled.server.impl.NumberGenerator"&gt;</w:t>
      </w:r>
    </w:p>
    <w:p w:rsidR="008967E1" w:rsidRDefault="008967E1" w:rsidP="008967E1">
      <w:r>
        <w:t xml:space="preserve">             &lt;!-- if (template.templated) --&gt;</w:t>
      </w:r>
    </w:p>
    <w:p w:rsidR="008967E1" w:rsidRDefault="008967E1" w:rsidP="008967E1">
      <w:r>
        <w:t xml:space="preserve">             &lt;Value algorithm="wt.rule.algorithm.BooleanBranch"&gt;</w:t>
      </w:r>
    </w:p>
    <w:p w:rsidR="008967E1" w:rsidRDefault="008967E1" w:rsidP="008967E1">
      <w:r>
        <w:t xml:space="preserve">                 &lt;!-- test this value --&gt;</w:t>
      </w:r>
    </w:p>
    <w:p w:rsidR="008967E1" w:rsidRDefault="008967E1" w:rsidP="008967E1">
      <w:r>
        <w:t xml:space="preserve">                 &lt;Attr id="template.templated"/&gt;</w:t>
      </w:r>
    </w:p>
    <w:p w:rsidR="008967E1" w:rsidRDefault="008967E1" w:rsidP="008967E1">
      <w:r>
        <w:t xml:space="preserve">                 &lt;!-- if true --&gt;</w:t>
      </w:r>
    </w:p>
    <w:p w:rsidR="008967E1" w:rsidRDefault="008967E1" w:rsidP="008967E1">
      <w:r>
        <w:t xml:space="preserve">                 &lt;Arg&gt;{GEN:wt.enterprise.SequenceGenerator:WTCHANGEORDERID_seq:10:0}&lt;/Arg&gt;</w:t>
      </w:r>
    </w:p>
    <w:p w:rsidR="008967E1" w:rsidRDefault="008967E1" w:rsidP="008967E1">
      <w:r>
        <w:t xml:space="preserve">                 &lt;!-- if false --&gt;</w:t>
      </w:r>
    </w:p>
    <w:p w:rsidR="008967E1" w:rsidRDefault="008967E1" w:rsidP="008967E1">
      <w:r>
        <w:t xml:space="preserve">                 &lt;Arg&gt;{GEN:wt.enterprise.SequenceGenerator:WTCHANGEORDERID_seq:5:0}&lt;/Arg&gt;</w:t>
      </w:r>
    </w:p>
    <w:p w:rsidR="008967E1" w:rsidRDefault="008967E1" w:rsidP="008967E1">
      <w:r>
        <w:t xml:space="preserve">             &lt;/Value&gt;</w:t>
      </w:r>
    </w:p>
    <w:p w:rsidR="008967E1" w:rsidRDefault="008967E1" w:rsidP="008967E1">
      <w:r>
        <w:t xml:space="preserve">          &lt;/AttrValue&gt;</w:t>
      </w:r>
    </w:p>
    <w:p w:rsidR="00D53EB5" w:rsidRDefault="00E51650">
      <w:pPr>
        <w:pStyle w:val="Heading2"/>
      </w:pPr>
      <w:r>
        <w:t>Examples of Usage in Windchill Code</w:t>
      </w:r>
    </w:p>
    <w:p w:rsidR="00D53EB5" w:rsidRDefault="0009185C">
      <w:r>
        <w:t>%Windchill_Home%/loadFiles/pdmlink/</w:t>
      </w:r>
      <w:r w:rsidRPr="0009185C">
        <w:t>ChangeMgmtInitRules</w:t>
      </w:r>
      <w:r>
        <w:t>.xml</w:t>
      </w:r>
    </w:p>
    <w:p w:rsidR="00E253F4" w:rsidRDefault="00E253F4"/>
    <w:sectPr w:rsidR="00E253F4">
      <w:headerReference w:type="default" r:id="rId9"/>
      <w:footerReference w:type="default" r:id="rId10"/>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488" w:rsidRDefault="00BF4488">
      <w:r>
        <w:separator/>
      </w:r>
    </w:p>
  </w:endnote>
  <w:endnote w:type="continuationSeparator" w:id="0">
    <w:p w:rsidR="00BF4488" w:rsidRDefault="00BF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D53EB5">
      <w:tc>
        <w:tcPr>
          <w:tcW w:w="4428" w:type="dxa"/>
          <w:tcBorders>
            <w:top w:val="single" w:sz="12" w:space="0" w:color="auto"/>
          </w:tcBorders>
        </w:tcPr>
        <w:p w:rsidR="00D53EB5" w:rsidRDefault="00E51650">
          <w:pPr>
            <w:pStyle w:val="Footer"/>
            <w:jc w:val="left"/>
          </w:pPr>
          <w:r>
            <w:rPr>
              <w:b w:val="0"/>
            </w:rPr>
            <w:br/>
            <w:t>Proprietary Do Not Distribute</w:t>
          </w:r>
        </w:p>
      </w:tc>
      <w:tc>
        <w:tcPr>
          <w:tcW w:w="4428" w:type="dxa"/>
          <w:tcBorders>
            <w:top w:val="single" w:sz="12" w:space="0" w:color="auto"/>
          </w:tcBorders>
        </w:tcPr>
        <w:p w:rsidR="00D53EB5" w:rsidRDefault="00E51650">
          <w:pPr>
            <w:pStyle w:val="Footer"/>
            <w:ind w:right="360"/>
            <w:jc w:val="right"/>
          </w:pPr>
          <w:r>
            <w:br/>
            <w:t xml:space="preserve">Page </w:t>
          </w:r>
          <w:r>
            <w:rPr>
              <w:rStyle w:val="PageNumber"/>
            </w:rPr>
            <w:fldChar w:fldCharType="begin"/>
          </w:r>
          <w:r>
            <w:rPr>
              <w:rStyle w:val="PageNumber"/>
            </w:rPr>
            <w:instrText xml:space="preserve"> PAGE </w:instrText>
          </w:r>
          <w:r>
            <w:rPr>
              <w:rStyle w:val="PageNumber"/>
            </w:rPr>
            <w:fldChar w:fldCharType="separate"/>
          </w:r>
          <w:r w:rsidR="000A4936">
            <w:rPr>
              <w:rStyle w:val="PageNumber"/>
              <w:noProof/>
            </w:rPr>
            <w:t>2</w:t>
          </w:r>
          <w:r>
            <w:rPr>
              <w:rStyle w:val="PageNumber"/>
            </w:rPr>
            <w:fldChar w:fldCharType="end"/>
          </w:r>
        </w:p>
      </w:tc>
    </w:tr>
  </w:tbl>
  <w:p w:rsidR="00D53EB5" w:rsidRDefault="00D53E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488" w:rsidRDefault="00BF4488">
      <w:r>
        <w:separator/>
      </w:r>
    </w:p>
  </w:footnote>
  <w:footnote w:type="continuationSeparator" w:id="0">
    <w:p w:rsidR="00BF4488" w:rsidRDefault="00BF44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C55" w:rsidRDefault="00E71C2F" w:rsidP="00FA3C55">
    <w:pPr>
      <w:pStyle w:val="Header"/>
      <w:tabs>
        <w:tab w:val="clear" w:pos="4320"/>
        <w:tab w:val="clear" w:pos="8640"/>
      </w:tabs>
      <w:jc w:val="center"/>
    </w:pPr>
    <w:r>
      <w:rPr>
        <w:i/>
        <w:iCs/>
      </w:rPr>
      <w:t>&lt;Change Template Initialization Rules</w:t>
    </w:r>
    <w:r w:rsidR="00E51650">
      <w:rPr>
        <w:i/>
        <w:iCs/>
      </w:rPr>
      <w:t>&gt;</w:t>
    </w:r>
    <w:r w:rsidR="00E51650">
      <w:t xml:space="preserve"> Best Practice</w:t>
    </w:r>
  </w:p>
  <w:p w:rsidR="00D53EB5" w:rsidRDefault="00D53EB5">
    <w:pPr>
      <w:pStyle w:val="Header"/>
      <w:pBdr>
        <w:top w:val="single" w:sz="2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1E4"/>
    <w:multiLevelType w:val="multilevel"/>
    <w:tmpl w:val="EDEC01A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720"/>
        </w:tabs>
        <w:ind w:left="0" w:firstLine="0"/>
      </w:pPr>
      <w:rPr>
        <w:sz w:val="2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144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18C5626D"/>
    <w:multiLevelType w:val="hybridMultilevel"/>
    <w:tmpl w:val="72F6C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65102F8"/>
    <w:multiLevelType w:val="hybridMultilevel"/>
    <w:tmpl w:val="D8421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09E0CE9"/>
    <w:multiLevelType w:val="hybridMultilevel"/>
    <w:tmpl w:val="D3B437E2"/>
    <w:lvl w:ilvl="0" w:tplc="9E0A8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2456809"/>
    <w:multiLevelType w:val="hybridMultilevel"/>
    <w:tmpl w:val="DDAA5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95F6748"/>
    <w:multiLevelType w:val="hybridMultilevel"/>
    <w:tmpl w:val="26AA9E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689A25F6"/>
    <w:multiLevelType w:val="hybridMultilevel"/>
    <w:tmpl w:val="097662EA"/>
    <w:lvl w:ilvl="0" w:tplc="7156895A">
      <w:start w:val="1"/>
      <w:numFmt w:val="bullet"/>
      <w:pStyle w:val="API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A797C53"/>
    <w:multiLevelType w:val="hybridMultilevel"/>
    <w:tmpl w:val="9BCEDD04"/>
    <w:lvl w:ilvl="0" w:tplc="9E0A8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7"/>
  </w:num>
  <w:num w:numId="7">
    <w:abstractNumId w:val="1"/>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7" w:nlCheck="1" w:checkStyle="1"/>
  <w:activeWritingStyle w:appName="MSWord" w:lang="en-US" w:vendorID="64" w:dllVersion="131078" w:nlCheck="1" w:checkStyle="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732"/>
    <w:rsid w:val="00077920"/>
    <w:rsid w:val="0009185C"/>
    <w:rsid w:val="000930A4"/>
    <w:rsid w:val="000A4936"/>
    <w:rsid w:val="00101241"/>
    <w:rsid w:val="00131E69"/>
    <w:rsid w:val="00147E32"/>
    <w:rsid w:val="001F43A4"/>
    <w:rsid w:val="00245757"/>
    <w:rsid w:val="002A6678"/>
    <w:rsid w:val="003169B0"/>
    <w:rsid w:val="00354ADA"/>
    <w:rsid w:val="003B6547"/>
    <w:rsid w:val="003D62A7"/>
    <w:rsid w:val="00484066"/>
    <w:rsid w:val="0048531F"/>
    <w:rsid w:val="004A3448"/>
    <w:rsid w:val="004A5EA7"/>
    <w:rsid w:val="004E5193"/>
    <w:rsid w:val="00730572"/>
    <w:rsid w:val="007357E5"/>
    <w:rsid w:val="00746199"/>
    <w:rsid w:val="00862B1F"/>
    <w:rsid w:val="00886DF3"/>
    <w:rsid w:val="00893ED8"/>
    <w:rsid w:val="008967E1"/>
    <w:rsid w:val="008A2559"/>
    <w:rsid w:val="008C0D7D"/>
    <w:rsid w:val="00916E3D"/>
    <w:rsid w:val="0093791E"/>
    <w:rsid w:val="009F61A5"/>
    <w:rsid w:val="00A709BE"/>
    <w:rsid w:val="00B33CB5"/>
    <w:rsid w:val="00B81A95"/>
    <w:rsid w:val="00BD1BF7"/>
    <w:rsid w:val="00BF4488"/>
    <w:rsid w:val="00D256A0"/>
    <w:rsid w:val="00D44D6F"/>
    <w:rsid w:val="00D53EB5"/>
    <w:rsid w:val="00DB1FC1"/>
    <w:rsid w:val="00E253F4"/>
    <w:rsid w:val="00E51650"/>
    <w:rsid w:val="00E71C2F"/>
    <w:rsid w:val="00F06E15"/>
    <w:rsid w:val="00F53FA9"/>
    <w:rsid w:val="00FA3C55"/>
    <w:rsid w:val="00FA7439"/>
    <w:rsid w:val="00FB18D4"/>
    <w:rsid w:val="00FB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spacing w:before="60" w:after="60"/>
    </w:pPr>
    <w:rPr>
      <w:rFonts w:ascii="Arial" w:hAnsi="Arial"/>
      <w:sz w:val="16"/>
    </w:rPr>
  </w:style>
  <w:style w:type="paragraph" w:styleId="Title">
    <w:name w:val="Title"/>
    <w:basedOn w:val="Normal"/>
    <w:qFormat/>
    <w:pPr>
      <w:spacing w:after="360"/>
    </w:pPr>
    <w:rPr>
      <w:rFonts w:ascii="Arial" w:hAnsi="Arial"/>
      <w:b/>
      <w:kern w:val="28"/>
      <w:sz w:val="28"/>
    </w:rPr>
  </w:style>
  <w:style w:type="paragraph" w:styleId="Footer">
    <w:name w:val="footer"/>
    <w:basedOn w:val="Normal"/>
    <w:semiHidden/>
    <w:pPr>
      <w:tabs>
        <w:tab w:val="center" w:pos="4320"/>
        <w:tab w:val="right" w:pos="8640"/>
      </w:tabs>
      <w:jc w:val="center"/>
    </w:pPr>
    <w:rPr>
      <w:b/>
    </w:rPr>
  </w:style>
  <w:style w:type="character" w:styleId="PageNumber">
    <w:name w:val="page number"/>
    <w:basedOn w:val="DefaultParagraphFont"/>
    <w:semiHidden/>
  </w:style>
  <w:style w:type="paragraph" w:customStyle="1" w:styleId="Boldheading">
    <w:name w:val="Bold heading"/>
    <w:basedOn w:val="Normal"/>
    <w:next w:val="Normal"/>
    <w:pPr>
      <w:keepNext/>
      <w:spacing w:before="240" w:after="360"/>
    </w:pPr>
    <w:rPr>
      <w:rFonts w:ascii="Helvetica" w:hAnsi="Helvetica"/>
      <w:b/>
      <w:sz w:val="28"/>
    </w:rPr>
  </w:style>
  <w:style w:type="paragraph" w:customStyle="1" w:styleId="Author">
    <w:name w:val="Author"/>
    <w:basedOn w:val="Normal"/>
    <w:pPr>
      <w:spacing w:before="120" w:after="240"/>
    </w:pPr>
  </w:style>
  <w:style w:type="character" w:styleId="Hyperlink">
    <w:name w:val="Hyperlink"/>
    <w:basedOn w:val="DefaultParagraphFont"/>
    <w:semiHidden/>
    <w:rPr>
      <w:color w:val="0000FF"/>
      <w:u w:val="single"/>
    </w:rPr>
  </w:style>
  <w:style w:type="paragraph" w:customStyle="1" w:styleId="APIDoc">
    <w:name w:val="APIDoc"/>
    <w:basedOn w:val="Normal"/>
    <w:pPr>
      <w:numPr>
        <w:numId w:val="2"/>
      </w:numPr>
    </w:pPr>
  </w:style>
  <w:style w:type="paragraph" w:styleId="BodyText">
    <w:name w:val="Body Text"/>
    <w:basedOn w:val="Normal"/>
    <w:semiHidden/>
    <w:pPr>
      <w:spacing w:before="100" w:beforeAutospacing="1" w:after="100" w:afterAutospacing="1"/>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TMLCode">
    <w:name w:val="HTML Code"/>
    <w:basedOn w:val="DefaultParagraphFont"/>
    <w:semiHidden/>
    <w:rPr>
      <w:rFonts w:ascii="Courier New" w:eastAsia="Courier New" w:hAnsi="Courier New" w:cs="Courier New"/>
      <w:sz w:val="20"/>
      <w:szCs w:val="20"/>
    </w:rPr>
  </w:style>
  <w:style w:type="paragraph" w:styleId="NormalWeb">
    <w:name w:val="Normal (Web)"/>
    <w:basedOn w:val="Normal"/>
    <w:semiHidden/>
    <w:pPr>
      <w:spacing w:before="100" w:beforeAutospacing="1" w:after="100" w:afterAutospacing="1"/>
    </w:pPr>
    <w:rPr>
      <w:sz w:val="24"/>
      <w:szCs w:val="24"/>
    </w:rPr>
  </w:style>
  <w:style w:type="character" w:styleId="FollowedHyperlink">
    <w:name w:val="FollowedHyperlink"/>
    <w:basedOn w:val="DefaultParagraphFont"/>
    <w:semiHidden/>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semiHidden/>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pPr>
      <w:ind w:left="720"/>
    </w:pPr>
    <w:rPr>
      <w:rFonts w:ascii="Arial" w:hAnsi="Arial" w:cs="Arial"/>
      <w:bCs/>
      <w:kern w:val="32"/>
      <w:szCs w:val="32"/>
    </w:rPr>
  </w:style>
  <w:style w:type="table" w:styleId="TableGrid">
    <w:name w:val="Table Grid"/>
    <w:basedOn w:val="TableNormal"/>
    <w:uiPriority w:val="59"/>
    <w:rsid w:val="000779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spacing w:before="60" w:after="60"/>
    </w:pPr>
    <w:rPr>
      <w:rFonts w:ascii="Arial" w:hAnsi="Arial"/>
      <w:sz w:val="16"/>
    </w:rPr>
  </w:style>
  <w:style w:type="paragraph" w:styleId="Title">
    <w:name w:val="Title"/>
    <w:basedOn w:val="Normal"/>
    <w:qFormat/>
    <w:pPr>
      <w:spacing w:after="360"/>
    </w:pPr>
    <w:rPr>
      <w:rFonts w:ascii="Arial" w:hAnsi="Arial"/>
      <w:b/>
      <w:kern w:val="28"/>
      <w:sz w:val="28"/>
    </w:rPr>
  </w:style>
  <w:style w:type="paragraph" w:styleId="Footer">
    <w:name w:val="footer"/>
    <w:basedOn w:val="Normal"/>
    <w:semiHidden/>
    <w:pPr>
      <w:tabs>
        <w:tab w:val="center" w:pos="4320"/>
        <w:tab w:val="right" w:pos="8640"/>
      </w:tabs>
      <w:jc w:val="center"/>
    </w:pPr>
    <w:rPr>
      <w:b/>
    </w:rPr>
  </w:style>
  <w:style w:type="character" w:styleId="PageNumber">
    <w:name w:val="page number"/>
    <w:basedOn w:val="DefaultParagraphFont"/>
    <w:semiHidden/>
  </w:style>
  <w:style w:type="paragraph" w:customStyle="1" w:styleId="Boldheading">
    <w:name w:val="Bold heading"/>
    <w:basedOn w:val="Normal"/>
    <w:next w:val="Normal"/>
    <w:pPr>
      <w:keepNext/>
      <w:spacing w:before="240" w:after="360"/>
    </w:pPr>
    <w:rPr>
      <w:rFonts w:ascii="Helvetica" w:hAnsi="Helvetica"/>
      <w:b/>
      <w:sz w:val="28"/>
    </w:rPr>
  </w:style>
  <w:style w:type="paragraph" w:customStyle="1" w:styleId="Author">
    <w:name w:val="Author"/>
    <w:basedOn w:val="Normal"/>
    <w:pPr>
      <w:spacing w:before="120" w:after="240"/>
    </w:pPr>
  </w:style>
  <w:style w:type="character" w:styleId="Hyperlink">
    <w:name w:val="Hyperlink"/>
    <w:basedOn w:val="DefaultParagraphFont"/>
    <w:semiHidden/>
    <w:rPr>
      <w:color w:val="0000FF"/>
      <w:u w:val="single"/>
    </w:rPr>
  </w:style>
  <w:style w:type="paragraph" w:customStyle="1" w:styleId="APIDoc">
    <w:name w:val="APIDoc"/>
    <w:basedOn w:val="Normal"/>
    <w:pPr>
      <w:numPr>
        <w:numId w:val="2"/>
      </w:numPr>
    </w:pPr>
  </w:style>
  <w:style w:type="paragraph" w:styleId="BodyText">
    <w:name w:val="Body Text"/>
    <w:basedOn w:val="Normal"/>
    <w:semiHidden/>
    <w:pPr>
      <w:spacing w:before="100" w:beforeAutospacing="1" w:after="100" w:afterAutospacing="1"/>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TMLCode">
    <w:name w:val="HTML Code"/>
    <w:basedOn w:val="DefaultParagraphFont"/>
    <w:semiHidden/>
    <w:rPr>
      <w:rFonts w:ascii="Courier New" w:eastAsia="Courier New" w:hAnsi="Courier New" w:cs="Courier New"/>
      <w:sz w:val="20"/>
      <w:szCs w:val="20"/>
    </w:rPr>
  </w:style>
  <w:style w:type="paragraph" w:styleId="NormalWeb">
    <w:name w:val="Normal (Web)"/>
    <w:basedOn w:val="Normal"/>
    <w:semiHidden/>
    <w:pPr>
      <w:spacing w:before="100" w:beforeAutospacing="1" w:after="100" w:afterAutospacing="1"/>
    </w:pPr>
    <w:rPr>
      <w:sz w:val="24"/>
      <w:szCs w:val="24"/>
    </w:rPr>
  </w:style>
  <w:style w:type="character" w:styleId="FollowedHyperlink">
    <w:name w:val="FollowedHyperlink"/>
    <w:basedOn w:val="DefaultParagraphFont"/>
    <w:semiHidden/>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semiHidden/>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pPr>
      <w:ind w:left="720"/>
    </w:pPr>
    <w:rPr>
      <w:rFonts w:ascii="Arial" w:hAnsi="Arial" w:cs="Arial"/>
      <w:bCs/>
      <w:kern w:val="32"/>
      <w:szCs w:val="32"/>
    </w:rPr>
  </w:style>
  <w:style w:type="table" w:styleId="TableGrid">
    <w:name w:val="Table Grid"/>
    <w:basedOn w:val="TableNormal"/>
    <w:uiPriority w:val="59"/>
    <w:rsid w:val="000779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DCF93-437C-4CAD-80D3-5A305D081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Best Practice Template</vt:lpstr>
    </vt:vector>
  </TitlesOfParts>
  <Company>Windchill Technology</Company>
  <LinksUpToDate>false</LinksUpToDate>
  <CharactersWithSpaces>4963</CharactersWithSpaces>
  <SharedDoc>false</SharedDoc>
  <HLinks>
    <vt:vector size="36" baseType="variant">
      <vt:variant>
        <vt:i4>8126551</vt:i4>
      </vt:variant>
      <vt:variant>
        <vt:i4>15</vt:i4>
      </vt:variant>
      <vt:variant>
        <vt:i4>0</vt:i4>
      </vt:variant>
      <vt:variant>
        <vt:i4>5</vt:i4>
      </vt:variant>
      <vt:variant>
        <vt:lpwstr/>
      </vt:variant>
      <vt:variant>
        <vt:lpwstr>_Procedure_-_&lt;Procedure</vt:lpwstr>
      </vt:variant>
      <vt:variant>
        <vt:i4>262153</vt:i4>
      </vt:variant>
      <vt:variant>
        <vt:i4>12</vt:i4>
      </vt:variant>
      <vt:variant>
        <vt:i4>0</vt:i4>
      </vt:variant>
      <vt:variant>
        <vt:i4>5</vt:i4>
      </vt:variant>
      <vt:variant>
        <vt:lpwstr/>
      </vt:variant>
      <vt:variant>
        <vt:lpwstr>_See_Also</vt:lpwstr>
      </vt:variant>
      <vt:variant>
        <vt:i4>262153</vt:i4>
      </vt:variant>
      <vt:variant>
        <vt:i4>9</vt:i4>
      </vt:variant>
      <vt:variant>
        <vt:i4>0</vt:i4>
      </vt:variant>
      <vt:variant>
        <vt:i4>5</vt:i4>
      </vt:variant>
      <vt:variant>
        <vt:lpwstr/>
      </vt:variant>
      <vt:variant>
        <vt:lpwstr>_See_Also</vt:lpwstr>
      </vt:variant>
      <vt:variant>
        <vt:i4>7929967</vt:i4>
      </vt:variant>
      <vt:variant>
        <vt:i4>6</vt:i4>
      </vt:variant>
      <vt:variant>
        <vt:i4>0</vt:i4>
      </vt:variant>
      <vt:variant>
        <vt:i4>5</vt:i4>
      </vt:variant>
      <vt:variant>
        <vt:lpwstr/>
      </vt:variant>
      <vt:variant>
        <vt:lpwstr>Classification</vt:lpwstr>
      </vt:variant>
      <vt:variant>
        <vt:i4>7602223</vt:i4>
      </vt:variant>
      <vt:variant>
        <vt:i4>3</vt:i4>
      </vt:variant>
      <vt:variant>
        <vt:i4>0</vt:i4>
      </vt:variant>
      <vt:variant>
        <vt:i4>5</vt:i4>
      </vt:variant>
      <vt:variant>
        <vt:lpwstr>http://ptcprojectlink.ptc.com/ProjectLink/netmarkets/jsp/document/view.jsp?oid=document~wt.doc.WTDocument:56988201&amp;u8=1</vt:lpwstr>
      </vt:variant>
      <vt:variant>
        <vt:lpwstr/>
      </vt:variant>
      <vt:variant>
        <vt:i4>7012404</vt:i4>
      </vt:variant>
      <vt:variant>
        <vt:i4>0</vt:i4>
      </vt:variant>
      <vt:variant>
        <vt:i4>0</vt:i4>
      </vt:variant>
      <vt:variant>
        <vt:i4>5</vt:i4>
      </vt:variant>
      <vt:variant>
        <vt:lpwstr>http://ptcprojectlink.ptc.com/ProjectLink/netmarkets/jsp/project/listFiles.jsp?oid=project~wt.projmgmt.admin.Project2:34978563&amp;u8=1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 Template</dc:title>
  <dc:creator>jdawis</dc:creator>
  <cp:lastModifiedBy>Michael McLachlan</cp:lastModifiedBy>
  <cp:revision>11</cp:revision>
  <cp:lastPrinted>2006-10-23T22:41:00Z</cp:lastPrinted>
  <dcterms:created xsi:type="dcterms:W3CDTF">2012-10-17T18:59:00Z</dcterms:created>
  <dcterms:modified xsi:type="dcterms:W3CDTF">2012-11-06T14:27:00Z</dcterms:modified>
</cp:coreProperties>
</file>