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49C1" w:rsidRDefault="00814902">
      <w:pPr>
        <w:pStyle w:val="Title"/>
        <w:spacing w:before="100" w:beforeAutospacing="1" w:after="100" w:afterAutospacing="1"/>
      </w:pPr>
      <w:r>
        <w:t xml:space="preserve">Name: </w:t>
      </w:r>
      <w:r w:rsidR="00086B6D">
        <w:t>Multiple Participant Selection Wizard Component Best Practice</w:t>
      </w:r>
    </w:p>
    <w:p w:rsidR="009B49C1" w:rsidRPr="00D9691C" w:rsidRDefault="00814902">
      <w:pPr>
        <w:pStyle w:val="BodyText"/>
      </w:pPr>
      <w:r w:rsidRPr="00D9691C">
        <w:t>&lt;INTERNAL&gt;</w:t>
      </w:r>
    </w:p>
    <w:p w:rsidR="009B49C1" w:rsidRPr="00D9691C" w:rsidRDefault="00814902">
      <w:pPr>
        <w:pStyle w:val="Author"/>
        <w:spacing w:before="100" w:beforeAutospacing="1" w:after="100" w:afterAutospacing="1"/>
      </w:pPr>
      <w:r w:rsidRPr="00D9691C">
        <w:t xml:space="preserve">By: </w:t>
      </w:r>
    </w:p>
    <w:p w:rsidR="009B49C1" w:rsidRPr="00D9691C" w:rsidRDefault="00814902">
      <w:pPr>
        <w:pStyle w:val="Boldheading"/>
        <w:spacing w:before="100" w:beforeAutospacing="1" w:after="100" w:afterAutospacing="1"/>
        <w:rPr>
          <w:rFonts w:ascii="Times" w:hAnsi="Times"/>
          <w:snapToGrid w:val="0"/>
          <w:color w:val="000000"/>
        </w:rPr>
      </w:pPr>
      <w:r w:rsidRPr="00D9691C">
        <w:rPr>
          <w:snapToGrid w:val="0"/>
        </w:rPr>
        <w:t>Change History:</w:t>
      </w:r>
    </w:p>
    <w:tbl>
      <w:tblPr>
        <w:tblW w:w="0" w:type="auto"/>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1350"/>
        <w:gridCol w:w="1890"/>
        <w:gridCol w:w="5440"/>
      </w:tblGrid>
      <w:tr w:rsidR="009B49C1" w:rsidRPr="00D9691C">
        <w:trPr>
          <w:trHeight w:val="296"/>
        </w:trPr>
        <w:tc>
          <w:tcPr>
            <w:tcW w:w="1350" w:type="dxa"/>
          </w:tcPr>
          <w:p w:rsidR="009B49C1" w:rsidRPr="00D9691C" w:rsidRDefault="00814902">
            <w:pPr>
              <w:keepNext/>
              <w:keepLines/>
              <w:widowControl w:val="0"/>
              <w:spacing w:line="240" w:lineRule="atLeast"/>
              <w:ind w:left="43"/>
              <w:rPr>
                <w:rFonts w:ascii="Times" w:hAnsi="Times"/>
                <w:b/>
                <w:snapToGrid w:val="0"/>
                <w:color w:val="000000"/>
                <w:sz w:val="16"/>
              </w:rPr>
            </w:pPr>
            <w:r w:rsidRPr="00D9691C">
              <w:rPr>
                <w:rFonts w:ascii="Times" w:hAnsi="Times"/>
                <w:b/>
                <w:snapToGrid w:val="0"/>
                <w:color w:val="000000"/>
                <w:sz w:val="16"/>
              </w:rPr>
              <w:t>Date</w:t>
            </w:r>
          </w:p>
        </w:tc>
        <w:tc>
          <w:tcPr>
            <w:tcW w:w="1890" w:type="dxa"/>
          </w:tcPr>
          <w:p w:rsidR="009B49C1" w:rsidRPr="00D9691C" w:rsidRDefault="00814902">
            <w:pPr>
              <w:keepNext/>
              <w:keepLines/>
              <w:widowControl w:val="0"/>
              <w:spacing w:line="240" w:lineRule="atLeast"/>
              <w:ind w:left="43"/>
              <w:rPr>
                <w:rFonts w:ascii="Times" w:hAnsi="Times"/>
                <w:b/>
                <w:snapToGrid w:val="0"/>
                <w:color w:val="000000"/>
                <w:sz w:val="16"/>
              </w:rPr>
            </w:pPr>
            <w:r w:rsidRPr="00D9691C">
              <w:rPr>
                <w:rFonts w:ascii="Times" w:hAnsi="Times"/>
                <w:b/>
                <w:snapToGrid w:val="0"/>
                <w:color w:val="000000"/>
                <w:sz w:val="16"/>
              </w:rPr>
              <w:t>Author</w:t>
            </w:r>
          </w:p>
        </w:tc>
        <w:tc>
          <w:tcPr>
            <w:tcW w:w="5440" w:type="dxa"/>
          </w:tcPr>
          <w:p w:rsidR="009B49C1" w:rsidRPr="00D9691C" w:rsidRDefault="00814902">
            <w:pPr>
              <w:keepNext/>
              <w:keepLines/>
              <w:widowControl w:val="0"/>
              <w:spacing w:line="240" w:lineRule="atLeast"/>
              <w:ind w:left="43"/>
              <w:rPr>
                <w:rFonts w:ascii="Times" w:hAnsi="Times"/>
                <w:b/>
                <w:snapToGrid w:val="0"/>
                <w:color w:val="000000"/>
                <w:sz w:val="16"/>
              </w:rPr>
            </w:pPr>
            <w:r w:rsidRPr="00D9691C">
              <w:rPr>
                <w:rFonts w:ascii="Times" w:hAnsi="Times"/>
                <w:b/>
                <w:snapToGrid w:val="0"/>
                <w:color w:val="000000"/>
                <w:sz w:val="16"/>
              </w:rPr>
              <w:t>Description</w:t>
            </w:r>
          </w:p>
        </w:tc>
      </w:tr>
      <w:tr w:rsidR="009B49C1" w:rsidRPr="00D9691C">
        <w:trPr>
          <w:trHeight w:val="296"/>
        </w:trPr>
        <w:tc>
          <w:tcPr>
            <w:tcW w:w="1350" w:type="dxa"/>
          </w:tcPr>
          <w:p w:rsidR="009B49C1" w:rsidRPr="00D9691C" w:rsidRDefault="00D9691C">
            <w:pPr>
              <w:keepNext/>
              <w:keepLines/>
              <w:widowControl w:val="0"/>
              <w:spacing w:line="240" w:lineRule="atLeast"/>
              <w:ind w:left="43"/>
              <w:rPr>
                <w:rFonts w:ascii="Times" w:hAnsi="Times"/>
                <w:snapToGrid w:val="0"/>
                <w:color w:val="000000"/>
                <w:sz w:val="16"/>
              </w:rPr>
            </w:pPr>
            <w:r w:rsidRPr="00D9691C">
              <w:rPr>
                <w:rFonts w:ascii="Times" w:hAnsi="Times"/>
                <w:snapToGrid w:val="0"/>
                <w:color w:val="000000"/>
                <w:sz w:val="16"/>
              </w:rPr>
              <w:t>01/07/2013</w:t>
            </w:r>
          </w:p>
        </w:tc>
        <w:tc>
          <w:tcPr>
            <w:tcW w:w="1890" w:type="dxa"/>
          </w:tcPr>
          <w:p w:rsidR="009B49C1" w:rsidRPr="00D9691C" w:rsidRDefault="00D9691C">
            <w:pPr>
              <w:keepNext/>
              <w:keepLines/>
              <w:widowControl w:val="0"/>
              <w:spacing w:line="240" w:lineRule="atLeast"/>
              <w:ind w:left="43"/>
              <w:rPr>
                <w:rFonts w:ascii="Times" w:hAnsi="Times"/>
                <w:snapToGrid w:val="0"/>
                <w:color w:val="000000"/>
                <w:sz w:val="16"/>
              </w:rPr>
            </w:pPr>
            <w:r w:rsidRPr="00D9691C">
              <w:rPr>
                <w:rFonts w:ascii="Times" w:hAnsi="Times"/>
                <w:snapToGrid w:val="0"/>
                <w:color w:val="000000"/>
                <w:sz w:val="16"/>
              </w:rPr>
              <w:t>Nathan Kral</w:t>
            </w:r>
          </w:p>
        </w:tc>
        <w:tc>
          <w:tcPr>
            <w:tcW w:w="5440" w:type="dxa"/>
          </w:tcPr>
          <w:p w:rsidR="009B49C1" w:rsidRPr="00D9691C" w:rsidRDefault="00D9691C">
            <w:pPr>
              <w:keepNext/>
              <w:keepLines/>
              <w:widowControl w:val="0"/>
              <w:spacing w:line="240" w:lineRule="atLeast"/>
              <w:ind w:left="43"/>
              <w:rPr>
                <w:rFonts w:ascii="Times" w:hAnsi="Times"/>
                <w:snapToGrid w:val="0"/>
                <w:color w:val="000000"/>
                <w:sz w:val="16"/>
              </w:rPr>
            </w:pPr>
            <w:r w:rsidRPr="00D9691C">
              <w:rPr>
                <w:rFonts w:ascii="Times" w:hAnsi="Times"/>
                <w:snapToGrid w:val="0"/>
                <w:color w:val="000000"/>
                <w:sz w:val="16"/>
              </w:rPr>
              <w:t>Initial Draft</w:t>
            </w:r>
          </w:p>
        </w:tc>
      </w:tr>
      <w:tr w:rsidR="00001F8D" w:rsidRPr="00D9691C">
        <w:trPr>
          <w:trHeight w:val="296"/>
        </w:trPr>
        <w:tc>
          <w:tcPr>
            <w:tcW w:w="1350" w:type="dxa"/>
          </w:tcPr>
          <w:p w:rsidR="00001F8D" w:rsidRPr="00D9691C" w:rsidRDefault="00001F8D">
            <w:pPr>
              <w:keepNext/>
              <w:keepLines/>
              <w:widowControl w:val="0"/>
              <w:spacing w:line="240" w:lineRule="atLeast"/>
              <w:ind w:left="43"/>
              <w:rPr>
                <w:rFonts w:ascii="Times" w:hAnsi="Times"/>
                <w:snapToGrid w:val="0"/>
                <w:color w:val="000000"/>
                <w:sz w:val="16"/>
              </w:rPr>
            </w:pPr>
            <w:r>
              <w:rPr>
                <w:rFonts w:ascii="Times" w:hAnsi="Times"/>
                <w:snapToGrid w:val="0"/>
                <w:color w:val="000000"/>
                <w:sz w:val="16"/>
              </w:rPr>
              <w:t>08/24/2015</w:t>
            </w:r>
          </w:p>
        </w:tc>
        <w:tc>
          <w:tcPr>
            <w:tcW w:w="1890" w:type="dxa"/>
          </w:tcPr>
          <w:p w:rsidR="00001F8D" w:rsidRPr="00D9691C" w:rsidRDefault="00001F8D">
            <w:pPr>
              <w:keepNext/>
              <w:keepLines/>
              <w:widowControl w:val="0"/>
              <w:spacing w:line="240" w:lineRule="atLeast"/>
              <w:ind w:left="43"/>
              <w:rPr>
                <w:rFonts w:ascii="Times" w:hAnsi="Times"/>
                <w:snapToGrid w:val="0"/>
                <w:color w:val="000000"/>
                <w:sz w:val="16"/>
              </w:rPr>
            </w:pPr>
            <w:r>
              <w:rPr>
                <w:rFonts w:ascii="Times" w:hAnsi="Times"/>
                <w:snapToGrid w:val="0"/>
                <w:color w:val="000000"/>
                <w:sz w:val="16"/>
              </w:rPr>
              <w:t>Nathan Kral</w:t>
            </w:r>
          </w:p>
        </w:tc>
        <w:tc>
          <w:tcPr>
            <w:tcW w:w="5440" w:type="dxa"/>
          </w:tcPr>
          <w:p w:rsidR="00001F8D" w:rsidRPr="00D9691C" w:rsidRDefault="00001F8D" w:rsidP="00001F8D">
            <w:pPr>
              <w:rPr>
                <w:rFonts w:ascii="Times" w:hAnsi="Times"/>
                <w:snapToGrid w:val="0"/>
                <w:color w:val="000000"/>
                <w:sz w:val="16"/>
              </w:rPr>
            </w:pPr>
            <w:r>
              <w:rPr>
                <w:rFonts w:ascii="Times" w:hAnsi="Times"/>
                <w:snapToGrid w:val="0"/>
                <w:color w:val="000000"/>
                <w:sz w:val="16"/>
              </w:rPr>
              <w:t xml:space="preserve">Add </w:t>
            </w:r>
            <w:r>
              <w:t>Exclude Workflow Roles for Display in the Promotion Request section</w:t>
            </w:r>
          </w:p>
        </w:tc>
      </w:tr>
    </w:tbl>
    <w:p w:rsidR="009B49C1" w:rsidRDefault="00814902">
      <w:pPr>
        <w:pStyle w:val="BodyText"/>
      </w:pPr>
      <w:r w:rsidRPr="00D9691C">
        <w:t>&lt;/INTERNAL&gt;</w:t>
      </w:r>
    </w:p>
    <w:p w:rsidR="00063F07" w:rsidRDefault="00063F07">
      <w:pPr>
        <w:pStyle w:val="BodyText"/>
      </w:pPr>
      <w:r w:rsidRPr="00D9691C">
        <w:t>&lt;INTERNAL&gt;</w:t>
      </w:r>
    </w:p>
    <w:p w:rsidR="009B49C1" w:rsidRPr="00D9691C" w:rsidRDefault="00814902">
      <w:pPr>
        <w:pStyle w:val="Heading1"/>
        <w:spacing w:before="100" w:beforeAutospacing="1" w:after="100" w:afterAutospacing="1"/>
      </w:pPr>
      <w:r w:rsidRPr="00D9691C">
        <w:t>Best Practice Name and Classification</w:t>
      </w:r>
    </w:p>
    <w:p w:rsidR="009B49C1" w:rsidRPr="00D9691C" w:rsidRDefault="00814902">
      <w:pPr>
        <w:pStyle w:val="Heading2"/>
      </w:pPr>
      <w:r w:rsidRPr="00D9691C">
        <w:t>Name</w:t>
      </w:r>
    </w:p>
    <w:p w:rsidR="009B49C1" w:rsidRPr="00D9691C" w:rsidRDefault="00D9691C">
      <w:pPr>
        <w:pStyle w:val="BodyText"/>
      </w:pPr>
      <w:r w:rsidRPr="00D9691C">
        <w:rPr>
          <w:i/>
          <w:iCs/>
        </w:rPr>
        <w:t>Multiple Participant Selection Wizard Component</w:t>
      </w:r>
      <w:r w:rsidR="00814902" w:rsidRPr="00D9691C">
        <w:t xml:space="preserve"> Best Practice</w:t>
      </w:r>
    </w:p>
    <w:p w:rsidR="009B49C1" w:rsidRPr="008B3335" w:rsidRDefault="00814902">
      <w:pPr>
        <w:pStyle w:val="Heading2"/>
      </w:pPr>
      <w:r w:rsidRPr="008B3335">
        <w:t>Classifications</w:t>
      </w:r>
    </w:p>
    <w:p w:rsidR="009B49C1" w:rsidRPr="008B3335" w:rsidRDefault="00D9691C">
      <w:pPr>
        <w:pStyle w:val="BodyText"/>
      </w:pPr>
      <w:r w:rsidRPr="008B3335">
        <w:t>Low Level</w:t>
      </w:r>
    </w:p>
    <w:p w:rsidR="009B49C1" w:rsidRPr="008B3335" w:rsidRDefault="00814902">
      <w:pPr>
        <w:pStyle w:val="Heading2"/>
      </w:pPr>
      <w:r w:rsidRPr="008B3335">
        <w:t>Also Known As</w:t>
      </w:r>
    </w:p>
    <w:p w:rsidR="008B3335" w:rsidRPr="008B3335" w:rsidRDefault="008B3335">
      <w:pPr>
        <w:pStyle w:val="BodyText"/>
      </w:pPr>
      <w:r w:rsidRPr="008B3335">
        <w:t>None</w:t>
      </w:r>
    </w:p>
    <w:p w:rsidR="009B49C1" w:rsidRDefault="00814902">
      <w:pPr>
        <w:pStyle w:val="BodyText"/>
      </w:pPr>
      <w:r w:rsidRPr="008B3335">
        <w:t>&lt;/INTERNAL&gt;</w:t>
      </w:r>
    </w:p>
    <w:p w:rsidR="009B49C1" w:rsidRDefault="00814902">
      <w:pPr>
        <w:pStyle w:val="Heading1"/>
        <w:spacing w:before="100" w:beforeAutospacing="1" w:after="100" w:afterAutospacing="1"/>
      </w:pPr>
      <w:r>
        <w:t>Objective</w:t>
      </w:r>
    </w:p>
    <w:p w:rsidR="009B49C1" w:rsidRDefault="00814902">
      <w:pPr>
        <w:pStyle w:val="Heading2"/>
      </w:pPr>
      <w:r>
        <w:t>Problem Statement</w:t>
      </w:r>
    </w:p>
    <w:p w:rsidR="009B49C1" w:rsidRDefault="00814902">
      <w:pPr>
        <w:pStyle w:val="BodyText"/>
      </w:pPr>
      <w:r>
        <w:t>Problem:</w:t>
      </w:r>
      <w:r w:rsidR="00DC76E0">
        <w:t xml:space="preserve"> </w:t>
      </w:r>
      <w:r w:rsidR="00C6036B" w:rsidRPr="00C6036B">
        <w:t xml:space="preserve">As a developer implementing </w:t>
      </w:r>
      <w:proofErr w:type="spellStart"/>
      <w:r w:rsidR="00C6036B" w:rsidRPr="00C6036B">
        <w:t>Windchill</w:t>
      </w:r>
      <w:proofErr w:type="spellEnd"/>
      <w:r w:rsidR="00C6036B" w:rsidRPr="00C6036B">
        <w:t xml:space="preserve"> at a particular customer site, I would like the ability to be able to</w:t>
      </w:r>
      <w:r w:rsidR="00C6036B">
        <w:t xml:space="preserve"> have</w:t>
      </w:r>
      <w:r w:rsidR="00C6036B" w:rsidRPr="00C6036B">
        <w:t xml:space="preserve"> finer grain control of what can be displayed in the participant selection table for a change tasks or for promotion requests.</w:t>
      </w:r>
    </w:p>
    <w:p w:rsidR="009B49C1" w:rsidRDefault="00814902">
      <w:pPr>
        <w:pStyle w:val="Heading2"/>
      </w:pPr>
      <w:bookmarkStart w:id="0" w:name="_Design_Overview"/>
      <w:bookmarkEnd w:id="0"/>
      <w:r>
        <w:t>Background</w:t>
      </w:r>
    </w:p>
    <w:p w:rsidR="009B49C1" w:rsidRDefault="00814902">
      <w:pPr>
        <w:pStyle w:val="Heading2"/>
      </w:pPr>
      <w:r>
        <w:t>Scope/Applicability/Assumptions</w:t>
      </w:r>
    </w:p>
    <w:p w:rsidR="009B49C1" w:rsidRDefault="0018396E">
      <w:r>
        <w:t xml:space="preserve">This best practice </w:t>
      </w:r>
      <w:r w:rsidR="00E14CAD">
        <w:t>will cover</w:t>
      </w:r>
      <w:r>
        <w:t xml:space="preserve"> the </w:t>
      </w:r>
      <w:r w:rsidR="00E14CAD">
        <w:t>supported customizations for the participant selection component in the change task and promotion request wizards.</w:t>
      </w:r>
      <w:r>
        <w:t xml:space="preserve"> </w:t>
      </w:r>
    </w:p>
    <w:p w:rsidR="009B49C1" w:rsidRDefault="009B49C1"/>
    <w:p w:rsidR="009B49C1" w:rsidRDefault="00814902">
      <w:pPr>
        <w:pStyle w:val="Heading2"/>
      </w:pPr>
      <w:r>
        <w:lastRenderedPageBreak/>
        <w:t>Intended Outcome</w:t>
      </w:r>
    </w:p>
    <w:p w:rsidR="009B49C1" w:rsidRDefault="00106468">
      <w:r>
        <w:t>A customizer will understand the supported classes and APIs supported for customizing the participant selection component in the change task and promotion request wizards.</w:t>
      </w:r>
    </w:p>
    <w:p w:rsidR="009B49C1" w:rsidRDefault="00814902">
      <w:pPr>
        <w:pStyle w:val="Heading1"/>
        <w:spacing w:before="100" w:beforeAutospacing="1" w:after="100" w:afterAutospacing="1"/>
      </w:pPr>
      <w:r>
        <w:t>Solution</w:t>
      </w:r>
    </w:p>
    <w:p w:rsidR="009B49C1" w:rsidRDefault="00814902">
      <w:pPr>
        <w:pStyle w:val="Heading2"/>
      </w:pPr>
      <w:r>
        <w:t>Solution Statement</w:t>
      </w:r>
    </w:p>
    <w:p w:rsidR="009B49C1" w:rsidRDefault="00814902">
      <w:pPr>
        <w:pStyle w:val="BodyText"/>
      </w:pPr>
      <w:r>
        <w:t>Solution:</w:t>
      </w:r>
      <w:r w:rsidR="00C440CF">
        <w:t xml:space="preserve"> Extend the </w:t>
      </w:r>
      <w:r w:rsidR="00311A48">
        <w:t xml:space="preserve">default </w:t>
      </w:r>
      <w:r w:rsidR="00C440CF">
        <w:t>participant configuration delegate to override the default display of the participant picker in the change task or promotion request wizard.</w:t>
      </w:r>
    </w:p>
    <w:p w:rsidR="009B49C1" w:rsidRDefault="00814902">
      <w:pPr>
        <w:pStyle w:val="Heading2"/>
      </w:pPr>
      <w:r>
        <w:t>Prerequisite knowledge</w:t>
      </w:r>
    </w:p>
    <w:p w:rsidR="009B49C1" w:rsidRDefault="00814902">
      <w:pPr>
        <w:pStyle w:val="BodyText"/>
      </w:pPr>
      <w:r>
        <w:t>To apply this best practice, you need to have an understanding of the following:</w:t>
      </w:r>
    </w:p>
    <w:p w:rsidR="009B49C1" w:rsidRDefault="003322AA" w:rsidP="00814902">
      <w:pPr>
        <w:pStyle w:val="BodyText"/>
        <w:numPr>
          <w:ilvl w:val="0"/>
          <w:numId w:val="3"/>
        </w:numPr>
      </w:pPr>
      <w:r>
        <w:t>Basic development involving JAVA and properties.</w:t>
      </w:r>
    </w:p>
    <w:p w:rsidR="009B49C1" w:rsidRDefault="00814902">
      <w:pPr>
        <w:pStyle w:val="Heading2"/>
      </w:pPr>
      <w:r>
        <w:t>Solution Elements</w:t>
      </w:r>
    </w:p>
    <w:p w:rsidR="009B49C1" w:rsidRDefault="009B49C1"/>
    <w:tbl>
      <w:tblPr>
        <w:tblW w:w="102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2334"/>
        <w:gridCol w:w="833"/>
        <w:gridCol w:w="4816"/>
      </w:tblGrid>
      <w:tr w:rsidR="004D638D" w:rsidTr="004D638D">
        <w:trPr>
          <w:trHeight w:val="254"/>
        </w:trPr>
        <w:tc>
          <w:tcPr>
            <w:tcW w:w="2299" w:type="dxa"/>
          </w:tcPr>
          <w:p w:rsidR="004D638D" w:rsidRDefault="004D638D">
            <w:pPr>
              <w:rPr>
                <w:b/>
              </w:rPr>
            </w:pPr>
            <w:r>
              <w:rPr>
                <w:b/>
              </w:rPr>
              <w:t>Element</w:t>
            </w:r>
          </w:p>
        </w:tc>
        <w:tc>
          <w:tcPr>
            <w:tcW w:w="2334" w:type="dxa"/>
          </w:tcPr>
          <w:p w:rsidR="004D638D" w:rsidRDefault="004D638D">
            <w:pPr>
              <w:rPr>
                <w:b/>
              </w:rPr>
            </w:pPr>
            <w:r>
              <w:rPr>
                <w:b/>
              </w:rPr>
              <w:t>Package</w:t>
            </w:r>
          </w:p>
        </w:tc>
        <w:tc>
          <w:tcPr>
            <w:tcW w:w="833" w:type="dxa"/>
          </w:tcPr>
          <w:p w:rsidR="004D638D" w:rsidRDefault="004D638D">
            <w:pPr>
              <w:rPr>
                <w:b/>
              </w:rPr>
            </w:pPr>
            <w:r>
              <w:rPr>
                <w:b/>
              </w:rPr>
              <w:t>Type</w:t>
            </w:r>
          </w:p>
        </w:tc>
        <w:tc>
          <w:tcPr>
            <w:tcW w:w="4816" w:type="dxa"/>
          </w:tcPr>
          <w:p w:rsidR="004D638D" w:rsidRDefault="004D638D">
            <w:pPr>
              <w:rPr>
                <w:b/>
              </w:rPr>
            </w:pPr>
            <w:r>
              <w:rPr>
                <w:b/>
              </w:rPr>
              <w:t>Description</w:t>
            </w:r>
          </w:p>
        </w:tc>
      </w:tr>
      <w:tr w:rsidR="004D638D" w:rsidTr="004D638D">
        <w:trPr>
          <w:trHeight w:val="508"/>
        </w:trPr>
        <w:tc>
          <w:tcPr>
            <w:tcW w:w="2299" w:type="dxa"/>
          </w:tcPr>
          <w:p w:rsidR="004D638D" w:rsidRDefault="004D638D">
            <w:proofErr w:type="spellStart"/>
            <w:r>
              <w:t>ParticipantConfiguration</w:t>
            </w:r>
            <w:proofErr w:type="spellEnd"/>
          </w:p>
        </w:tc>
        <w:tc>
          <w:tcPr>
            <w:tcW w:w="2334" w:type="dxa"/>
          </w:tcPr>
          <w:p w:rsidR="004D638D" w:rsidRDefault="004D638D">
            <w:proofErr w:type="spellStart"/>
            <w:r>
              <w:t>com.ptc.windchill.enterprise.wizardParticipant.configuration</w:t>
            </w:r>
            <w:proofErr w:type="spellEnd"/>
          </w:p>
        </w:tc>
        <w:tc>
          <w:tcPr>
            <w:tcW w:w="833" w:type="dxa"/>
          </w:tcPr>
          <w:p w:rsidR="004D638D" w:rsidRDefault="00E869C8">
            <w:r>
              <w:t>Interface</w:t>
            </w:r>
          </w:p>
        </w:tc>
        <w:tc>
          <w:tcPr>
            <w:tcW w:w="4816" w:type="dxa"/>
          </w:tcPr>
          <w:p w:rsidR="004D638D" w:rsidRDefault="004D638D" w:rsidP="004D638D">
            <w:pPr>
              <w:pStyle w:val="FootnoteText"/>
            </w:pPr>
            <w:r>
              <w:rPr>
                <w:rFonts w:ascii="Segoe UI" w:hAnsi="Segoe UI" w:cs="Segoe UI"/>
                <w:sz w:val="18"/>
                <w:szCs w:val="18"/>
              </w:rPr>
              <w:t xml:space="preserve">The interface for </w:t>
            </w:r>
            <w:r w:rsidR="00C77E3A">
              <w:rPr>
                <w:rFonts w:ascii="Segoe UI" w:hAnsi="Segoe UI" w:cs="Segoe UI"/>
                <w:sz w:val="18"/>
                <w:szCs w:val="18"/>
              </w:rPr>
              <w:t xml:space="preserve">the </w:t>
            </w:r>
            <w:r>
              <w:rPr>
                <w:rFonts w:ascii="Segoe UI" w:hAnsi="Segoe UI" w:cs="Segoe UI"/>
                <w:sz w:val="18"/>
                <w:szCs w:val="18"/>
              </w:rPr>
              <w:t>delegates which control the display of the wizard participant selection table with different configurations.</w:t>
            </w:r>
          </w:p>
        </w:tc>
      </w:tr>
      <w:tr w:rsidR="004D638D" w:rsidTr="004D638D">
        <w:trPr>
          <w:trHeight w:val="508"/>
        </w:trPr>
        <w:tc>
          <w:tcPr>
            <w:tcW w:w="2299" w:type="dxa"/>
          </w:tcPr>
          <w:p w:rsidR="004D638D" w:rsidRDefault="004D638D">
            <w:proofErr w:type="spellStart"/>
            <w:r>
              <w:t>DefaultParticipantConfiguration</w:t>
            </w:r>
            <w:proofErr w:type="spellEnd"/>
          </w:p>
        </w:tc>
        <w:tc>
          <w:tcPr>
            <w:tcW w:w="2334" w:type="dxa"/>
          </w:tcPr>
          <w:p w:rsidR="004D638D" w:rsidRDefault="004D638D">
            <w:proofErr w:type="spellStart"/>
            <w:r>
              <w:t>com.ptc.windchill.enterprise.wizardParticipant.configuration</w:t>
            </w:r>
            <w:proofErr w:type="spellEnd"/>
          </w:p>
        </w:tc>
        <w:tc>
          <w:tcPr>
            <w:tcW w:w="833" w:type="dxa"/>
          </w:tcPr>
          <w:p w:rsidR="004D638D" w:rsidRDefault="004D638D">
            <w:r>
              <w:t>Class</w:t>
            </w:r>
          </w:p>
        </w:tc>
        <w:tc>
          <w:tcPr>
            <w:tcW w:w="4816" w:type="dxa"/>
          </w:tcPr>
          <w:p w:rsidR="004D638D" w:rsidRDefault="004D638D">
            <w:pPr>
              <w:pStyle w:val="Body3"/>
              <w:ind w:left="0"/>
              <w:rPr>
                <w:rStyle w:val="HTMLCode"/>
              </w:rPr>
            </w:pPr>
            <w:r>
              <w:rPr>
                <w:rFonts w:ascii="Segoe UI" w:hAnsi="Segoe UI" w:cs="Segoe UI"/>
                <w:sz w:val="18"/>
                <w:szCs w:val="18"/>
              </w:rPr>
              <w:t>The default delegate for displaying the wizard participant selection table with different configurations.</w:t>
            </w:r>
          </w:p>
        </w:tc>
      </w:tr>
      <w:tr w:rsidR="004D638D" w:rsidTr="004D638D">
        <w:trPr>
          <w:trHeight w:val="508"/>
        </w:trPr>
        <w:tc>
          <w:tcPr>
            <w:tcW w:w="2299" w:type="dxa"/>
          </w:tcPr>
          <w:p w:rsidR="004D638D" w:rsidRDefault="004D638D">
            <w:proofErr w:type="spellStart"/>
            <w:r>
              <w:t>PromotionParticipantConfiguration</w:t>
            </w:r>
            <w:proofErr w:type="spellEnd"/>
          </w:p>
        </w:tc>
        <w:tc>
          <w:tcPr>
            <w:tcW w:w="2334" w:type="dxa"/>
          </w:tcPr>
          <w:p w:rsidR="004D638D" w:rsidRDefault="004D638D" w:rsidP="004D638D">
            <w:proofErr w:type="spellStart"/>
            <w:r>
              <w:t>com.ptc.windchill.enterprise.maturity.configuration</w:t>
            </w:r>
            <w:proofErr w:type="spellEnd"/>
          </w:p>
        </w:tc>
        <w:tc>
          <w:tcPr>
            <w:tcW w:w="833" w:type="dxa"/>
          </w:tcPr>
          <w:p w:rsidR="004D638D" w:rsidRDefault="004D638D">
            <w:r>
              <w:t>Class</w:t>
            </w:r>
          </w:p>
        </w:tc>
        <w:tc>
          <w:tcPr>
            <w:tcW w:w="4816" w:type="dxa"/>
          </w:tcPr>
          <w:p w:rsidR="004D638D" w:rsidRDefault="004D638D">
            <w:pPr>
              <w:pStyle w:val="Body3"/>
              <w:ind w:left="0"/>
              <w:rPr>
                <w:rStyle w:val="HTMLCode"/>
              </w:rPr>
            </w:pPr>
            <w:r>
              <w:rPr>
                <w:rFonts w:ascii="Segoe UI" w:hAnsi="Segoe UI" w:cs="Segoe UI"/>
                <w:sz w:val="18"/>
                <w:szCs w:val="18"/>
              </w:rPr>
              <w:t>The configuration delegate for displaying the promotion wizard participant selection table.</w:t>
            </w:r>
          </w:p>
        </w:tc>
      </w:tr>
      <w:tr w:rsidR="004D638D" w:rsidTr="004D638D">
        <w:trPr>
          <w:trHeight w:val="508"/>
        </w:trPr>
        <w:tc>
          <w:tcPr>
            <w:tcW w:w="2299" w:type="dxa"/>
          </w:tcPr>
          <w:p w:rsidR="004D638D" w:rsidRDefault="008C41E6">
            <w:proofErr w:type="spellStart"/>
            <w:r>
              <w:t>typedservice.properties.xconf</w:t>
            </w:r>
            <w:proofErr w:type="spellEnd"/>
          </w:p>
        </w:tc>
        <w:tc>
          <w:tcPr>
            <w:tcW w:w="2334" w:type="dxa"/>
          </w:tcPr>
          <w:p w:rsidR="004D638D" w:rsidRDefault="004D638D" w:rsidP="004D638D"/>
        </w:tc>
        <w:tc>
          <w:tcPr>
            <w:tcW w:w="833" w:type="dxa"/>
          </w:tcPr>
          <w:p w:rsidR="004D638D" w:rsidRDefault="008C41E6">
            <w:proofErr w:type="spellStart"/>
            <w:r>
              <w:t>xconf</w:t>
            </w:r>
            <w:proofErr w:type="spellEnd"/>
          </w:p>
        </w:tc>
        <w:tc>
          <w:tcPr>
            <w:tcW w:w="4816" w:type="dxa"/>
          </w:tcPr>
          <w:p w:rsidR="004D638D" w:rsidRDefault="008C41E6" w:rsidP="008C41E6">
            <w:pPr>
              <w:pStyle w:val="Body3"/>
              <w:ind w:left="0"/>
              <w:rPr>
                <w:rFonts w:ascii="Segoe UI" w:hAnsi="Segoe UI" w:cs="Segoe UI"/>
                <w:sz w:val="18"/>
                <w:szCs w:val="18"/>
              </w:rPr>
            </w:pPr>
            <w:r>
              <w:rPr>
                <w:rFonts w:ascii="Segoe UI" w:hAnsi="Segoe UI" w:cs="Segoe UI"/>
                <w:sz w:val="18"/>
                <w:szCs w:val="18"/>
              </w:rPr>
              <w:t>Participant configuration delegates are registered in the typed service properties.</w:t>
            </w:r>
          </w:p>
        </w:tc>
      </w:tr>
      <w:tr w:rsidR="00BA1058" w:rsidTr="004D638D">
        <w:trPr>
          <w:trHeight w:val="508"/>
        </w:trPr>
        <w:tc>
          <w:tcPr>
            <w:tcW w:w="2299" w:type="dxa"/>
          </w:tcPr>
          <w:p w:rsidR="00BA1058" w:rsidRDefault="00BA1058">
            <w:proofErr w:type="spellStart"/>
            <w:r w:rsidRPr="00BA1058">
              <w:t>ParticipantsFormDelegate</w:t>
            </w:r>
            <w:proofErr w:type="spellEnd"/>
          </w:p>
        </w:tc>
        <w:tc>
          <w:tcPr>
            <w:tcW w:w="2334" w:type="dxa"/>
          </w:tcPr>
          <w:p w:rsidR="00BA1058" w:rsidRDefault="00BA1058" w:rsidP="004D638D">
            <w:proofErr w:type="spellStart"/>
            <w:r w:rsidRPr="00BA1058">
              <w:t>com.ptc.windchill.enterprise.wizardParticipant.forms</w:t>
            </w:r>
            <w:proofErr w:type="spellEnd"/>
          </w:p>
        </w:tc>
        <w:tc>
          <w:tcPr>
            <w:tcW w:w="833" w:type="dxa"/>
          </w:tcPr>
          <w:p w:rsidR="00BA1058" w:rsidRDefault="00BA1058">
            <w:r>
              <w:t>Class</w:t>
            </w:r>
          </w:p>
        </w:tc>
        <w:tc>
          <w:tcPr>
            <w:tcW w:w="4816" w:type="dxa"/>
          </w:tcPr>
          <w:p w:rsidR="00BA1058" w:rsidRDefault="00BA1058" w:rsidP="008C41E6">
            <w:pPr>
              <w:pStyle w:val="Body3"/>
              <w:ind w:left="0"/>
              <w:rPr>
                <w:rFonts w:ascii="Segoe UI" w:hAnsi="Segoe UI" w:cs="Segoe UI"/>
                <w:sz w:val="18"/>
                <w:szCs w:val="18"/>
              </w:rPr>
            </w:pPr>
            <w:r>
              <w:rPr>
                <w:rFonts w:ascii="Segoe UI" w:hAnsi="Segoe UI" w:cs="Segoe UI"/>
                <w:sz w:val="18"/>
                <w:szCs w:val="18"/>
              </w:rPr>
              <w:t>Form delegate for processing the selection of workflow team participants.</w:t>
            </w:r>
          </w:p>
        </w:tc>
      </w:tr>
      <w:tr w:rsidR="00BA1058" w:rsidTr="004D638D">
        <w:trPr>
          <w:trHeight w:val="508"/>
        </w:trPr>
        <w:tc>
          <w:tcPr>
            <w:tcW w:w="2299" w:type="dxa"/>
          </w:tcPr>
          <w:p w:rsidR="00BA1058" w:rsidRPr="00BA1058" w:rsidRDefault="00BA1058">
            <w:proofErr w:type="spellStart"/>
            <w:r w:rsidRPr="00BA1058">
              <w:t>PromotionParticipantsFormDelegate</w:t>
            </w:r>
            <w:proofErr w:type="spellEnd"/>
          </w:p>
        </w:tc>
        <w:tc>
          <w:tcPr>
            <w:tcW w:w="2334" w:type="dxa"/>
          </w:tcPr>
          <w:p w:rsidR="00BA1058" w:rsidRPr="00BA1058" w:rsidRDefault="00BA1058" w:rsidP="004D638D">
            <w:proofErr w:type="spellStart"/>
            <w:r w:rsidRPr="00BA1058">
              <w:t>com.ptc.windchill.enterprise.maturity.forms.delegates</w:t>
            </w:r>
            <w:proofErr w:type="spellEnd"/>
          </w:p>
        </w:tc>
        <w:tc>
          <w:tcPr>
            <w:tcW w:w="833" w:type="dxa"/>
          </w:tcPr>
          <w:p w:rsidR="00BA1058" w:rsidRDefault="00BA1058">
            <w:r>
              <w:t>Class</w:t>
            </w:r>
          </w:p>
        </w:tc>
        <w:tc>
          <w:tcPr>
            <w:tcW w:w="4816" w:type="dxa"/>
          </w:tcPr>
          <w:p w:rsidR="00BA1058" w:rsidRDefault="00BA1058" w:rsidP="008C41E6">
            <w:pPr>
              <w:pStyle w:val="Body3"/>
              <w:ind w:left="0"/>
              <w:rPr>
                <w:rFonts w:ascii="Segoe UI" w:hAnsi="Segoe UI" w:cs="Segoe UI"/>
                <w:sz w:val="18"/>
                <w:szCs w:val="18"/>
              </w:rPr>
            </w:pPr>
            <w:r>
              <w:rPr>
                <w:rFonts w:ascii="Segoe UI" w:hAnsi="Segoe UI" w:cs="Segoe UI"/>
                <w:sz w:val="18"/>
                <w:szCs w:val="18"/>
              </w:rPr>
              <w:t>Stores the selection process and the selection of workflow participants for the selected processes.</w:t>
            </w:r>
          </w:p>
        </w:tc>
      </w:tr>
    </w:tbl>
    <w:p w:rsidR="009B49C1" w:rsidRDefault="009B49C1"/>
    <w:p w:rsidR="009B49C1" w:rsidRDefault="00814902">
      <w:pPr>
        <w:pStyle w:val="Heading1"/>
        <w:spacing w:before="100" w:beforeAutospacing="1" w:after="100" w:afterAutospacing="1"/>
      </w:pPr>
      <w:bookmarkStart w:id="1" w:name="_Procedure_-_&lt;Procedure"/>
      <w:bookmarkEnd w:id="1"/>
      <w:r>
        <w:t>Customization Points</w:t>
      </w:r>
    </w:p>
    <w:p w:rsidR="00567C68" w:rsidRDefault="00567C68" w:rsidP="0094606C">
      <w:pPr>
        <w:pStyle w:val="Heading2"/>
      </w:pPr>
      <w:r w:rsidRPr="00567C68">
        <w:t>Override Display</w:t>
      </w:r>
    </w:p>
    <w:p w:rsidR="00854A3F" w:rsidRPr="00854A3F" w:rsidRDefault="00854A3F" w:rsidP="00854A3F">
      <w:r w:rsidRPr="00854A3F">
        <w:t>To override the display of the participant selection picker in the change task or promo</w:t>
      </w:r>
      <w:r w:rsidR="000A1AAF">
        <w:t xml:space="preserve">tion request wizard the </w:t>
      </w:r>
      <w:proofErr w:type="spellStart"/>
      <w:r w:rsidR="000A1AAF">
        <w:t>DefaultP</w:t>
      </w:r>
      <w:r w:rsidRPr="00854A3F">
        <w:t>articipantConfiguration</w:t>
      </w:r>
      <w:proofErr w:type="spellEnd"/>
      <w:r w:rsidRPr="00854A3F">
        <w:t xml:space="preserve"> delegate can be extended to provide the desired behavior. The promotion request </w:t>
      </w:r>
      <w:r w:rsidR="002D3061">
        <w:t xml:space="preserve">overrides some of the default display behavior which is implemented </w:t>
      </w:r>
      <w:r w:rsidR="00AC715F">
        <w:t>by</w:t>
      </w:r>
      <w:r w:rsidR="002D3061">
        <w:t xml:space="preserve"> the</w:t>
      </w:r>
      <w:r w:rsidRPr="00854A3F">
        <w:t xml:space="preserve"> </w:t>
      </w:r>
      <w:proofErr w:type="spellStart"/>
      <w:r w:rsidRPr="00854A3F">
        <w:t>PromotionParticipantConfiguration</w:t>
      </w:r>
      <w:proofErr w:type="spellEnd"/>
      <w:r w:rsidRPr="00854A3F">
        <w:t xml:space="preserve">. </w:t>
      </w:r>
      <w:r w:rsidR="000A1AAF">
        <w:t xml:space="preserve"> </w:t>
      </w:r>
      <w:r w:rsidRPr="00854A3F">
        <w:t xml:space="preserve">To make use of the customized participant configuration delegate it must be first registered in the </w:t>
      </w:r>
      <w:proofErr w:type="spellStart"/>
      <w:r w:rsidRPr="00854A3F">
        <w:t>typedservice.properties</w:t>
      </w:r>
      <w:proofErr w:type="spellEnd"/>
      <w:r w:rsidRPr="00854A3F">
        <w:t xml:space="preserve"> for the type of object that the delegate is to be used for. </w:t>
      </w:r>
      <w:r w:rsidR="00E869C8">
        <w:t xml:space="preserve"> The </w:t>
      </w:r>
      <w:proofErr w:type="spellStart"/>
      <w:r w:rsidR="00E869C8">
        <w:t>typedservice.properties</w:t>
      </w:r>
      <w:proofErr w:type="spellEnd"/>
      <w:r w:rsidR="00E869C8">
        <w:t xml:space="preserve"> should not be directly updated instead a Custom –</w:t>
      </w:r>
      <w:proofErr w:type="spellStart"/>
      <w:r w:rsidR="00E869C8">
        <w:t>typedservice.properties.xonf</w:t>
      </w:r>
      <w:proofErr w:type="spellEnd"/>
      <w:r w:rsidR="00E869C8">
        <w:t xml:space="preserve"> should be created to register the delegate.  </w:t>
      </w:r>
      <w:r w:rsidRPr="00854A3F">
        <w:t>Currently the support</w:t>
      </w:r>
      <w:r w:rsidR="000A1AAF">
        <w:t>ed</w:t>
      </w:r>
      <w:r w:rsidRPr="00854A3F">
        <w:t xml:space="preserve"> types are promotion request, change task and any sub types. The following is the example of a delegate registered for the Promotion Request object.</w:t>
      </w:r>
    </w:p>
    <w:p w:rsidR="004301AA" w:rsidRDefault="008B6CA9" w:rsidP="00854A3F">
      <w:pPr>
        <w:ind w:left="720"/>
        <w:rPr>
          <w:rFonts w:ascii="Segoe UI" w:hAnsi="Segoe UI" w:cs="Segoe UI"/>
          <w:sz w:val="18"/>
          <w:szCs w:val="18"/>
        </w:rPr>
      </w:pPr>
      <w:r>
        <w:rPr>
          <w:rFonts w:ascii="Segoe UI" w:hAnsi="Segoe UI" w:cs="Segoe UI"/>
          <w:sz w:val="18"/>
          <w:szCs w:val="18"/>
        </w:rPr>
        <w:lastRenderedPageBreak/>
        <w:br/>
        <w:t>&lt;Service context="default" name= "com.ptc.windchill.enterprise.wizardParticipant.configuration.ParticipantConfiguration" &gt;</w:t>
      </w:r>
      <w:r>
        <w:rPr>
          <w:rFonts w:ascii="Segoe UI" w:hAnsi="Segoe UI" w:cs="Segoe UI"/>
          <w:sz w:val="18"/>
          <w:szCs w:val="18"/>
        </w:rPr>
        <w:br/>
        <w:t>&lt;Option requestor="</w:t>
      </w:r>
      <w:proofErr w:type="spellStart"/>
      <w:r>
        <w:rPr>
          <w:rFonts w:ascii="Segoe UI" w:hAnsi="Segoe UI" w:cs="Segoe UI"/>
          <w:sz w:val="18"/>
          <w:szCs w:val="18"/>
        </w:rPr>
        <w:t>wt.maturity.PromotionNotice</w:t>
      </w:r>
      <w:proofErr w:type="spellEnd"/>
      <w:r>
        <w:rPr>
          <w:rFonts w:ascii="Segoe UI" w:hAnsi="Segoe UI" w:cs="Segoe UI"/>
          <w:sz w:val="18"/>
          <w:szCs w:val="18"/>
        </w:rPr>
        <w:t>" selector="</w:t>
      </w:r>
      <w:proofErr w:type="spellStart"/>
      <w:r>
        <w:rPr>
          <w:rFonts w:ascii="Segoe UI" w:hAnsi="Segoe UI" w:cs="Segoe UI"/>
          <w:sz w:val="18"/>
          <w:szCs w:val="18"/>
        </w:rPr>
        <w:t>wizardParticipantConfiguration</w:t>
      </w:r>
      <w:proofErr w:type="spellEnd"/>
      <w:r>
        <w:rPr>
          <w:rFonts w:ascii="Segoe UI" w:hAnsi="Segoe UI" w:cs="Segoe UI"/>
          <w:sz w:val="18"/>
          <w:szCs w:val="18"/>
        </w:rPr>
        <w:t xml:space="preserve">" </w:t>
      </w:r>
      <w:proofErr w:type="spellStart"/>
      <w:r>
        <w:rPr>
          <w:rFonts w:ascii="Segoe UI" w:hAnsi="Segoe UI" w:cs="Segoe UI"/>
          <w:sz w:val="18"/>
          <w:szCs w:val="18"/>
        </w:rPr>
        <w:t>serviceClass</w:t>
      </w:r>
      <w:proofErr w:type="spellEnd"/>
      <w:r>
        <w:rPr>
          <w:rFonts w:ascii="Segoe UI" w:hAnsi="Segoe UI" w:cs="Segoe UI"/>
          <w:sz w:val="18"/>
          <w:szCs w:val="18"/>
        </w:rPr>
        <w:t>= "com.ptc.windchill.enterprise.maturity.configuration.PromotionParticipantConfiguration" /&gt;</w:t>
      </w:r>
      <w:r>
        <w:rPr>
          <w:rFonts w:ascii="Segoe UI" w:hAnsi="Segoe UI" w:cs="Segoe UI"/>
          <w:sz w:val="18"/>
          <w:szCs w:val="18"/>
        </w:rPr>
        <w:br/>
        <w:t>&lt;/Service&gt;</w:t>
      </w:r>
    </w:p>
    <w:p w:rsidR="00854A3F" w:rsidRDefault="00854A3F" w:rsidP="00567C68"/>
    <w:p w:rsidR="004301AA" w:rsidRDefault="004301AA" w:rsidP="00567C68">
      <w:r>
        <w:t xml:space="preserve">The following </w:t>
      </w:r>
      <w:r w:rsidR="00C5368B">
        <w:t>table</w:t>
      </w:r>
      <w:r>
        <w:t xml:space="preserve"> describe</w:t>
      </w:r>
      <w:r w:rsidR="00C5368B">
        <w:t>s</w:t>
      </w:r>
      <w:r>
        <w:t xml:space="preserve"> specific display configurations which can be overridden:</w:t>
      </w:r>
    </w:p>
    <w:p w:rsidR="00C5368B" w:rsidRDefault="00C5368B" w:rsidP="00567C68"/>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2430"/>
        <w:gridCol w:w="2430"/>
        <w:gridCol w:w="2430"/>
      </w:tblGrid>
      <w:tr w:rsidR="00945721" w:rsidTr="00945721">
        <w:trPr>
          <w:trHeight w:val="286"/>
        </w:trPr>
        <w:tc>
          <w:tcPr>
            <w:tcW w:w="2628" w:type="dxa"/>
          </w:tcPr>
          <w:p w:rsidR="00945721" w:rsidRDefault="00945721" w:rsidP="00CA1F28">
            <w:pPr>
              <w:rPr>
                <w:b/>
              </w:rPr>
            </w:pPr>
            <w:r>
              <w:rPr>
                <w:b/>
              </w:rPr>
              <w:t>API</w:t>
            </w:r>
          </w:p>
        </w:tc>
        <w:tc>
          <w:tcPr>
            <w:tcW w:w="2430" w:type="dxa"/>
          </w:tcPr>
          <w:p w:rsidR="00945721" w:rsidRDefault="00945721" w:rsidP="00CA1F28">
            <w:pPr>
              <w:rPr>
                <w:b/>
              </w:rPr>
            </w:pPr>
            <w:r>
              <w:rPr>
                <w:b/>
              </w:rPr>
              <w:t>Description</w:t>
            </w:r>
          </w:p>
        </w:tc>
        <w:tc>
          <w:tcPr>
            <w:tcW w:w="2430" w:type="dxa"/>
          </w:tcPr>
          <w:p w:rsidR="00945721" w:rsidRDefault="00945721" w:rsidP="00945721">
            <w:pPr>
              <w:rPr>
                <w:b/>
              </w:rPr>
            </w:pPr>
            <w:r>
              <w:rPr>
                <w:b/>
              </w:rPr>
              <w:t>Default Behavior</w:t>
            </w:r>
          </w:p>
          <w:p w:rsidR="00945721" w:rsidRDefault="00945721" w:rsidP="00945721">
            <w:pPr>
              <w:rPr>
                <w:b/>
              </w:rPr>
            </w:pPr>
            <w:r>
              <w:rPr>
                <w:b/>
              </w:rPr>
              <w:t>(Change Task)</w:t>
            </w:r>
          </w:p>
        </w:tc>
        <w:tc>
          <w:tcPr>
            <w:tcW w:w="2430" w:type="dxa"/>
          </w:tcPr>
          <w:p w:rsidR="00945721" w:rsidRDefault="00311D4F" w:rsidP="00CA1F28">
            <w:pPr>
              <w:rPr>
                <w:b/>
              </w:rPr>
            </w:pPr>
            <w:r>
              <w:rPr>
                <w:b/>
              </w:rPr>
              <w:t>Overridden Behavior for</w:t>
            </w:r>
            <w:r w:rsidR="00945721">
              <w:rPr>
                <w:b/>
              </w:rPr>
              <w:t xml:space="preserve"> Promotion Request</w:t>
            </w:r>
          </w:p>
        </w:tc>
      </w:tr>
      <w:tr w:rsidR="00945721" w:rsidTr="00945721">
        <w:trPr>
          <w:trHeight w:val="286"/>
        </w:trPr>
        <w:tc>
          <w:tcPr>
            <w:tcW w:w="2628" w:type="dxa"/>
          </w:tcPr>
          <w:p w:rsidR="00945721" w:rsidRDefault="00945721" w:rsidP="00CA1F28">
            <w:pPr>
              <w:rPr>
                <w:b/>
              </w:rPr>
            </w:pPr>
            <w:proofErr w:type="spellStart"/>
            <w:r w:rsidRPr="00FF4271">
              <w:rPr>
                <w:b/>
              </w:rPr>
              <w:t>getWorkFlowTemplate</w:t>
            </w:r>
            <w:proofErr w:type="spellEnd"/>
          </w:p>
        </w:tc>
        <w:tc>
          <w:tcPr>
            <w:tcW w:w="2430" w:type="dxa"/>
          </w:tcPr>
          <w:p w:rsidR="00945721" w:rsidRDefault="00945721" w:rsidP="00CA1F28">
            <w:pPr>
              <w:rPr>
                <w:b/>
              </w:rPr>
            </w:pPr>
            <w:r>
              <w:rPr>
                <w:rFonts w:ascii="Segoe UI" w:hAnsi="Segoe UI" w:cs="Segoe UI"/>
                <w:sz w:val="18"/>
                <w:szCs w:val="18"/>
              </w:rPr>
              <w:t>The work flow process template which is used to define the displayed work flow roles for selection and the resource pools used to display the list of participants.</w:t>
            </w:r>
          </w:p>
        </w:tc>
        <w:tc>
          <w:tcPr>
            <w:tcW w:w="2430" w:type="dxa"/>
          </w:tcPr>
          <w:p w:rsidR="00945721" w:rsidRDefault="00945721" w:rsidP="00CA1F28">
            <w:pPr>
              <w:rPr>
                <w:rFonts w:ascii="Segoe UI" w:hAnsi="Segoe UI" w:cs="Segoe UI"/>
                <w:sz w:val="18"/>
                <w:szCs w:val="18"/>
              </w:rPr>
            </w:pPr>
            <w:r>
              <w:rPr>
                <w:rFonts w:ascii="Segoe UI" w:hAnsi="Segoe UI" w:cs="Segoe UI"/>
                <w:sz w:val="18"/>
                <w:szCs w:val="18"/>
              </w:rPr>
              <w:t>Looks up the life cycle template work flow process template from the selected object type in the wizard.</w:t>
            </w:r>
          </w:p>
        </w:tc>
        <w:tc>
          <w:tcPr>
            <w:tcW w:w="2430" w:type="dxa"/>
          </w:tcPr>
          <w:p w:rsidR="00945721" w:rsidRDefault="00945721" w:rsidP="00CA1F28">
            <w:pPr>
              <w:rPr>
                <w:rFonts w:ascii="Segoe UI" w:hAnsi="Segoe UI" w:cs="Segoe UI"/>
                <w:sz w:val="18"/>
                <w:szCs w:val="18"/>
              </w:rPr>
            </w:pPr>
          </w:p>
        </w:tc>
      </w:tr>
      <w:tr w:rsidR="00945721" w:rsidTr="00945721">
        <w:trPr>
          <w:trHeight w:val="286"/>
        </w:trPr>
        <w:tc>
          <w:tcPr>
            <w:tcW w:w="2628" w:type="dxa"/>
          </w:tcPr>
          <w:p w:rsidR="00945721" w:rsidRPr="00FF4271" w:rsidRDefault="00945721" w:rsidP="00CA1F28">
            <w:pPr>
              <w:rPr>
                <w:b/>
              </w:rPr>
            </w:pPr>
            <w:proofErr w:type="spellStart"/>
            <w:r w:rsidRPr="00FF4271">
              <w:rPr>
                <w:b/>
              </w:rPr>
              <w:t>getWorkflowResourcePools</w:t>
            </w:r>
            <w:proofErr w:type="spellEnd"/>
          </w:p>
        </w:tc>
        <w:tc>
          <w:tcPr>
            <w:tcW w:w="2430" w:type="dxa"/>
          </w:tcPr>
          <w:p w:rsidR="00945721" w:rsidRDefault="00E22311" w:rsidP="00FF4271">
            <w:pPr>
              <w:rPr>
                <w:b/>
              </w:rPr>
            </w:pPr>
            <w:r>
              <w:rPr>
                <w:rFonts w:ascii="Segoe UI" w:hAnsi="Segoe UI" w:cs="Segoe UI"/>
                <w:sz w:val="18"/>
                <w:szCs w:val="18"/>
              </w:rPr>
              <w:t>The resource pools used to display the list of participants available for selection. The map will contain the work flow role as the key and value as a set of Context Team, Team Template, Team or Group.</w:t>
            </w:r>
          </w:p>
        </w:tc>
        <w:tc>
          <w:tcPr>
            <w:tcW w:w="2430" w:type="dxa"/>
          </w:tcPr>
          <w:p w:rsidR="00945721" w:rsidRDefault="00E4105F" w:rsidP="00FF4271">
            <w:pPr>
              <w:rPr>
                <w:rFonts w:ascii="Segoe UI" w:hAnsi="Segoe UI" w:cs="Segoe UI"/>
                <w:sz w:val="18"/>
                <w:szCs w:val="18"/>
              </w:rPr>
            </w:pPr>
            <w:r>
              <w:rPr>
                <w:rFonts w:ascii="Segoe UI" w:hAnsi="Segoe UI" w:cs="Segoe UI"/>
                <w:sz w:val="18"/>
                <w:szCs w:val="18"/>
              </w:rPr>
              <w:t xml:space="preserve">The resource pools used to display the list of participants available for selection. Uses the work flow process template returned from </w:t>
            </w:r>
            <w:proofErr w:type="spellStart"/>
            <w:proofErr w:type="gramStart"/>
            <w:r>
              <w:rPr>
                <w:rFonts w:ascii="Segoe UI" w:hAnsi="Segoe UI" w:cs="Segoe UI"/>
                <w:sz w:val="18"/>
                <w:szCs w:val="18"/>
              </w:rPr>
              <w:t>getWorkFlowTemplate</w:t>
            </w:r>
            <w:proofErr w:type="spellEnd"/>
            <w:r>
              <w:rPr>
                <w:rFonts w:ascii="Segoe UI" w:hAnsi="Segoe UI" w:cs="Segoe UI"/>
                <w:sz w:val="18"/>
                <w:szCs w:val="18"/>
              </w:rPr>
              <w:t>(</w:t>
            </w:r>
            <w:proofErr w:type="spellStart"/>
            <w:proofErr w:type="gramEnd"/>
            <w:r>
              <w:rPr>
                <w:rFonts w:ascii="Segoe UI" w:hAnsi="Segoe UI" w:cs="Segoe UI"/>
                <w:sz w:val="18"/>
                <w:szCs w:val="18"/>
              </w:rPr>
              <w:t>FormDataHolder</w:t>
            </w:r>
            <w:proofErr w:type="spellEnd"/>
            <w:r>
              <w:rPr>
                <w:rFonts w:ascii="Segoe UI" w:hAnsi="Segoe UI" w:cs="Segoe UI"/>
                <w:sz w:val="18"/>
                <w:szCs w:val="18"/>
              </w:rPr>
              <w:t>) and the context team from the container found in the form data.</w:t>
            </w:r>
          </w:p>
        </w:tc>
        <w:tc>
          <w:tcPr>
            <w:tcW w:w="2430" w:type="dxa"/>
          </w:tcPr>
          <w:p w:rsidR="00945721" w:rsidRDefault="00945721" w:rsidP="00FF4271">
            <w:pPr>
              <w:rPr>
                <w:rFonts w:ascii="Segoe UI" w:hAnsi="Segoe UI" w:cs="Segoe UI"/>
                <w:sz w:val="18"/>
                <w:szCs w:val="18"/>
              </w:rPr>
            </w:pPr>
          </w:p>
        </w:tc>
      </w:tr>
      <w:tr w:rsidR="00945721" w:rsidTr="00945721">
        <w:trPr>
          <w:trHeight w:val="286"/>
        </w:trPr>
        <w:tc>
          <w:tcPr>
            <w:tcW w:w="2628" w:type="dxa"/>
          </w:tcPr>
          <w:p w:rsidR="00945721" w:rsidRPr="00FF4271" w:rsidRDefault="00945721" w:rsidP="00CA1F28">
            <w:pPr>
              <w:rPr>
                <w:b/>
              </w:rPr>
            </w:pPr>
            <w:proofErr w:type="spellStart"/>
            <w:r w:rsidRPr="00FF4271">
              <w:rPr>
                <w:b/>
              </w:rPr>
              <w:t>getFixedRoleSelection</w:t>
            </w:r>
            <w:proofErr w:type="spellEnd"/>
          </w:p>
        </w:tc>
        <w:tc>
          <w:tcPr>
            <w:tcW w:w="2430" w:type="dxa"/>
          </w:tcPr>
          <w:p w:rsidR="00945721" w:rsidRDefault="00945721" w:rsidP="00CA1F28">
            <w:pPr>
              <w:rPr>
                <w:b/>
              </w:rPr>
            </w:pPr>
            <w:r>
              <w:rPr>
                <w:rFonts w:ascii="Segoe UI" w:hAnsi="Segoe UI" w:cs="Segoe UI"/>
                <w:sz w:val="18"/>
                <w:szCs w:val="18"/>
              </w:rPr>
              <w:t>The mapping of initially selected participant roles to work flow process roles</w:t>
            </w:r>
            <w:r w:rsidR="008E493B">
              <w:rPr>
                <w:rFonts w:ascii="Segoe UI" w:hAnsi="Segoe UI" w:cs="Segoe UI"/>
                <w:sz w:val="18"/>
                <w:szCs w:val="18"/>
              </w:rPr>
              <w:t xml:space="preserve"> to be selected</w:t>
            </w:r>
            <w:r>
              <w:rPr>
                <w:rFonts w:ascii="Segoe UI" w:hAnsi="Segoe UI" w:cs="Segoe UI"/>
                <w:sz w:val="18"/>
                <w:szCs w:val="18"/>
              </w:rPr>
              <w:t>. These roles can be unselected by the user.</w:t>
            </w:r>
          </w:p>
        </w:tc>
        <w:tc>
          <w:tcPr>
            <w:tcW w:w="2430" w:type="dxa"/>
          </w:tcPr>
          <w:p w:rsidR="00945721" w:rsidRDefault="00E4105F" w:rsidP="00CA1F28">
            <w:pPr>
              <w:rPr>
                <w:rFonts w:ascii="Segoe UI" w:hAnsi="Segoe UI" w:cs="Segoe UI"/>
                <w:sz w:val="18"/>
                <w:szCs w:val="18"/>
              </w:rPr>
            </w:pPr>
            <w:r>
              <w:rPr>
                <w:rFonts w:ascii="Segoe UI" w:hAnsi="Segoe UI" w:cs="Segoe UI"/>
                <w:sz w:val="18"/>
                <w:szCs w:val="18"/>
              </w:rPr>
              <w:t>No roles are marked as fixed.</w:t>
            </w:r>
          </w:p>
        </w:tc>
        <w:tc>
          <w:tcPr>
            <w:tcW w:w="2430" w:type="dxa"/>
          </w:tcPr>
          <w:p w:rsidR="00945721" w:rsidRDefault="0029152A" w:rsidP="00CA1F28">
            <w:pPr>
              <w:rPr>
                <w:rFonts w:ascii="Segoe UI" w:hAnsi="Segoe UI" w:cs="Segoe UI"/>
                <w:sz w:val="18"/>
                <w:szCs w:val="18"/>
              </w:rPr>
            </w:pPr>
            <w:r>
              <w:rPr>
                <w:rFonts w:ascii="Segoe UI" w:hAnsi="Segoe UI" w:cs="Segoe UI"/>
                <w:sz w:val="18"/>
                <w:szCs w:val="18"/>
              </w:rPr>
              <w:t>If the role is mapped to another role via promotion "Fixed Roles For Promote" preference, then we get the initially selected participants from the mapped role. Otherwise we derive the initially selected participants from the given role.</w:t>
            </w:r>
          </w:p>
        </w:tc>
      </w:tr>
      <w:tr w:rsidR="00945721" w:rsidTr="00945721">
        <w:trPr>
          <w:trHeight w:val="286"/>
        </w:trPr>
        <w:tc>
          <w:tcPr>
            <w:tcW w:w="2628" w:type="dxa"/>
          </w:tcPr>
          <w:p w:rsidR="00945721" w:rsidRPr="00FF4271" w:rsidRDefault="00945721" w:rsidP="00CA1F28">
            <w:pPr>
              <w:rPr>
                <w:b/>
              </w:rPr>
            </w:pPr>
            <w:proofErr w:type="spellStart"/>
            <w:r w:rsidRPr="00FF4271">
              <w:rPr>
                <w:b/>
              </w:rPr>
              <w:t>getInitialRoleSelections</w:t>
            </w:r>
            <w:proofErr w:type="spellEnd"/>
          </w:p>
        </w:tc>
        <w:tc>
          <w:tcPr>
            <w:tcW w:w="2430" w:type="dxa"/>
          </w:tcPr>
          <w:p w:rsidR="00945721" w:rsidRDefault="00945721" w:rsidP="00CA1F28">
            <w:pPr>
              <w:rPr>
                <w:b/>
              </w:rPr>
            </w:pPr>
            <w:r>
              <w:rPr>
                <w:rFonts w:ascii="Segoe UI" w:hAnsi="Segoe UI" w:cs="Segoe UI"/>
                <w:sz w:val="18"/>
                <w:szCs w:val="18"/>
              </w:rPr>
              <w:t>The mapping of fixed initially selected participant roles to work flow process roles</w:t>
            </w:r>
            <w:r w:rsidR="008E493B">
              <w:rPr>
                <w:rFonts w:ascii="Segoe UI" w:hAnsi="Segoe UI" w:cs="Segoe UI"/>
                <w:sz w:val="18"/>
                <w:szCs w:val="18"/>
              </w:rPr>
              <w:t xml:space="preserve"> to be selected</w:t>
            </w:r>
            <w:r>
              <w:rPr>
                <w:rFonts w:ascii="Segoe UI" w:hAnsi="Segoe UI" w:cs="Segoe UI"/>
                <w:sz w:val="18"/>
                <w:szCs w:val="18"/>
              </w:rPr>
              <w:t>. These roles cannot be unselected by the user.</w:t>
            </w:r>
          </w:p>
        </w:tc>
        <w:tc>
          <w:tcPr>
            <w:tcW w:w="2430" w:type="dxa"/>
          </w:tcPr>
          <w:p w:rsidR="00945721" w:rsidRDefault="00E4105F" w:rsidP="00CA1F28">
            <w:pPr>
              <w:rPr>
                <w:rFonts w:ascii="Segoe UI" w:hAnsi="Segoe UI" w:cs="Segoe UI"/>
                <w:sz w:val="18"/>
                <w:szCs w:val="18"/>
              </w:rPr>
            </w:pPr>
            <w:r>
              <w:rPr>
                <w:rFonts w:ascii="Segoe UI" w:hAnsi="Segoe UI" w:cs="Segoe UI"/>
                <w:sz w:val="18"/>
                <w:szCs w:val="18"/>
              </w:rPr>
              <w:t>Uses the roles on the object team template defined in the object initialization rules.</w:t>
            </w:r>
          </w:p>
        </w:tc>
        <w:tc>
          <w:tcPr>
            <w:tcW w:w="2430" w:type="dxa"/>
          </w:tcPr>
          <w:p w:rsidR="00945721" w:rsidRDefault="004700EA" w:rsidP="00CA1F28">
            <w:pPr>
              <w:rPr>
                <w:rFonts w:ascii="Segoe UI" w:hAnsi="Segoe UI" w:cs="Segoe UI"/>
                <w:sz w:val="18"/>
                <w:szCs w:val="18"/>
              </w:rPr>
            </w:pPr>
            <w:r>
              <w:rPr>
                <w:rFonts w:ascii="Segoe UI" w:hAnsi="Segoe UI" w:cs="Segoe UI"/>
                <w:sz w:val="18"/>
                <w:szCs w:val="18"/>
              </w:rPr>
              <w:t>No initial selections.</w:t>
            </w:r>
          </w:p>
        </w:tc>
      </w:tr>
      <w:tr w:rsidR="00945721" w:rsidTr="00945721">
        <w:trPr>
          <w:trHeight w:val="286"/>
        </w:trPr>
        <w:tc>
          <w:tcPr>
            <w:tcW w:w="2628" w:type="dxa"/>
          </w:tcPr>
          <w:p w:rsidR="00945721" w:rsidRPr="00FF4271" w:rsidRDefault="00945721" w:rsidP="00CA1F28">
            <w:pPr>
              <w:rPr>
                <w:b/>
              </w:rPr>
            </w:pPr>
            <w:proofErr w:type="spellStart"/>
            <w:r w:rsidRPr="00FF4271">
              <w:rPr>
                <w:b/>
              </w:rPr>
              <w:t>isSelectUsersInGroups</w:t>
            </w:r>
            <w:proofErr w:type="spellEnd"/>
          </w:p>
        </w:tc>
        <w:tc>
          <w:tcPr>
            <w:tcW w:w="2430" w:type="dxa"/>
          </w:tcPr>
          <w:p w:rsidR="00945721" w:rsidRDefault="00945721" w:rsidP="00CA1F28">
            <w:pPr>
              <w:rPr>
                <w:b/>
              </w:rPr>
            </w:pPr>
            <w:r>
              <w:rPr>
                <w:rFonts w:ascii="Segoe UI" w:hAnsi="Segoe UI" w:cs="Segoe UI"/>
                <w:sz w:val="18"/>
                <w:szCs w:val="18"/>
              </w:rPr>
              <w:t>When true users can be selected within groups.</w:t>
            </w:r>
          </w:p>
        </w:tc>
        <w:tc>
          <w:tcPr>
            <w:tcW w:w="2430" w:type="dxa"/>
          </w:tcPr>
          <w:p w:rsidR="00945721" w:rsidRDefault="00E4105F" w:rsidP="00E4105F">
            <w:pPr>
              <w:rPr>
                <w:rFonts w:ascii="Segoe UI" w:hAnsi="Segoe UI" w:cs="Segoe UI"/>
                <w:sz w:val="18"/>
                <w:szCs w:val="18"/>
              </w:rPr>
            </w:pPr>
            <w:r>
              <w:rPr>
                <w:rFonts w:ascii="Segoe UI" w:hAnsi="Segoe UI" w:cs="Segoe UI"/>
                <w:sz w:val="18"/>
                <w:szCs w:val="18"/>
              </w:rPr>
              <w:t>Enable selecting users within groups.</w:t>
            </w:r>
          </w:p>
        </w:tc>
        <w:tc>
          <w:tcPr>
            <w:tcW w:w="2430" w:type="dxa"/>
          </w:tcPr>
          <w:p w:rsidR="00945721" w:rsidRDefault="003A426D" w:rsidP="00CA1F28">
            <w:pPr>
              <w:rPr>
                <w:rFonts w:ascii="Segoe UI" w:hAnsi="Segoe UI" w:cs="Segoe UI"/>
                <w:sz w:val="18"/>
                <w:szCs w:val="18"/>
              </w:rPr>
            </w:pPr>
            <w:r>
              <w:rPr>
                <w:rFonts w:ascii="Segoe UI" w:hAnsi="Segoe UI" w:cs="Segoe UI"/>
                <w:sz w:val="18"/>
                <w:szCs w:val="18"/>
              </w:rPr>
              <w:t>If the "Group Members Display" promotion preference is set to Yes the users can be selected within groups.</w:t>
            </w:r>
          </w:p>
        </w:tc>
      </w:tr>
      <w:tr w:rsidR="00945721" w:rsidTr="00945721">
        <w:trPr>
          <w:trHeight w:val="286"/>
        </w:trPr>
        <w:tc>
          <w:tcPr>
            <w:tcW w:w="2628" w:type="dxa"/>
          </w:tcPr>
          <w:p w:rsidR="00945721" w:rsidRPr="00FF4271" w:rsidRDefault="00945721" w:rsidP="00CA1F28">
            <w:pPr>
              <w:rPr>
                <w:b/>
              </w:rPr>
            </w:pPr>
            <w:proofErr w:type="spellStart"/>
            <w:r w:rsidRPr="00FF4271">
              <w:rPr>
                <w:b/>
              </w:rPr>
              <w:t>excludedWorkflowRoles</w:t>
            </w:r>
            <w:proofErr w:type="spellEnd"/>
          </w:p>
        </w:tc>
        <w:tc>
          <w:tcPr>
            <w:tcW w:w="2430" w:type="dxa"/>
          </w:tcPr>
          <w:p w:rsidR="00945721" w:rsidRDefault="00945721" w:rsidP="00CA1F28">
            <w:pPr>
              <w:rPr>
                <w:b/>
              </w:rPr>
            </w:pPr>
            <w:r>
              <w:rPr>
                <w:rFonts w:ascii="Segoe UI" w:hAnsi="Segoe UI" w:cs="Segoe UI"/>
                <w:sz w:val="18"/>
                <w:szCs w:val="18"/>
              </w:rPr>
              <w:t>Used to filter work flow roles.</w:t>
            </w:r>
          </w:p>
        </w:tc>
        <w:tc>
          <w:tcPr>
            <w:tcW w:w="2430" w:type="dxa"/>
          </w:tcPr>
          <w:p w:rsidR="00945721" w:rsidRDefault="00284B91" w:rsidP="00284B91">
            <w:pPr>
              <w:rPr>
                <w:rFonts w:ascii="Segoe UI" w:hAnsi="Segoe UI" w:cs="Segoe UI"/>
                <w:sz w:val="18"/>
                <w:szCs w:val="18"/>
              </w:rPr>
            </w:pPr>
            <w:r>
              <w:rPr>
                <w:rFonts w:ascii="Segoe UI" w:hAnsi="Segoe UI" w:cs="Segoe UI"/>
                <w:sz w:val="18"/>
                <w:szCs w:val="18"/>
              </w:rPr>
              <w:t>No roles excluded.</w:t>
            </w:r>
          </w:p>
        </w:tc>
        <w:tc>
          <w:tcPr>
            <w:tcW w:w="2430" w:type="dxa"/>
          </w:tcPr>
          <w:p w:rsidR="00945721" w:rsidRDefault="00476180" w:rsidP="00CA1F28">
            <w:pPr>
              <w:rPr>
                <w:rFonts w:ascii="Segoe UI" w:hAnsi="Segoe UI" w:cs="Segoe UI"/>
                <w:sz w:val="18"/>
                <w:szCs w:val="18"/>
              </w:rPr>
            </w:pPr>
            <w:r>
              <w:rPr>
                <w:rFonts w:ascii="Segoe UI" w:hAnsi="Segoe UI" w:cs="Segoe UI"/>
                <w:sz w:val="18"/>
                <w:szCs w:val="18"/>
              </w:rPr>
              <w:t>Excludes the OWNER role.</w:t>
            </w:r>
          </w:p>
        </w:tc>
      </w:tr>
      <w:tr w:rsidR="004E0000" w:rsidTr="00945721">
        <w:trPr>
          <w:trHeight w:val="286"/>
        </w:trPr>
        <w:tc>
          <w:tcPr>
            <w:tcW w:w="2628" w:type="dxa"/>
          </w:tcPr>
          <w:p w:rsidR="004E0000" w:rsidRPr="00BF0314" w:rsidRDefault="004E0000" w:rsidP="00CA1F28">
            <w:pPr>
              <w:rPr>
                <w:b/>
              </w:rPr>
            </w:pPr>
            <w:proofErr w:type="spellStart"/>
            <w:r w:rsidRPr="00BF0314">
              <w:rPr>
                <w:rFonts w:ascii="Consolas" w:hAnsi="Consolas" w:cs="Consolas"/>
                <w:b/>
                <w:color w:val="000000"/>
              </w:rPr>
              <w:lastRenderedPageBreak/>
              <w:t>excludedWorkflowRolesForDisplay</w:t>
            </w:r>
            <w:proofErr w:type="spellEnd"/>
          </w:p>
        </w:tc>
        <w:tc>
          <w:tcPr>
            <w:tcW w:w="2430" w:type="dxa"/>
          </w:tcPr>
          <w:p w:rsidR="004E0000" w:rsidRPr="00BF0314" w:rsidRDefault="004E0000" w:rsidP="000E2BFA">
            <w:pPr>
              <w:rPr>
                <w:rFonts w:ascii="Segoe UI" w:hAnsi="Segoe UI" w:cs="Segoe UI"/>
                <w:sz w:val="18"/>
                <w:szCs w:val="18"/>
              </w:rPr>
            </w:pPr>
            <w:r w:rsidRPr="00BF0314">
              <w:rPr>
                <w:rFonts w:ascii="Segoe UI" w:hAnsi="Segoe UI" w:cs="Segoe UI"/>
                <w:sz w:val="18"/>
                <w:szCs w:val="18"/>
              </w:rPr>
              <w:t>Used to filter workflow role</w:t>
            </w:r>
            <w:r w:rsidR="000E2BFA" w:rsidRPr="00BF0314">
              <w:rPr>
                <w:rFonts w:ascii="Segoe UI" w:hAnsi="Segoe UI" w:cs="Segoe UI"/>
                <w:sz w:val="18"/>
                <w:szCs w:val="18"/>
              </w:rPr>
              <w:t xml:space="preserve"> column</w:t>
            </w:r>
            <w:r w:rsidRPr="00BF0314">
              <w:rPr>
                <w:rFonts w:ascii="Segoe UI" w:hAnsi="Segoe UI" w:cs="Segoe UI"/>
                <w:sz w:val="18"/>
                <w:szCs w:val="18"/>
              </w:rPr>
              <w:t xml:space="preserve">s from displaying in the </w:t>
            </w:r>
            <w:r w:rsidR="000E2BFA" w:rsidRPr="00BF0314">
              <w:rPr>
                <w:rFonts w:ascii="Segoe UI" w:hAnsi="Segoe UI" w:cs="Segoe UI"/>
                <w:sz w:val="18"/>
                <w:szCs w:val="18"/>
              </w:rPr>
              <w:t xml:space="preserve">participant </w:t>
            </w:r>
            <w:r w:rsidRPr="00BF0314">
              <w:rPr>
                <w:rFonts w:ascii="Segoe UI" w:hAnsi="Segoe UI" w:cs="Segoe UI"/>
                <w:sz w:val="18"/>
                <w:szCs w:val="18"/>
              </w:rPr>
              <w:t>table.  Any system selected participants for the hidden roles would still be saved.</w:t>
            </w:r>
          </w:p>
        </w:tc>
        <w:tc>
          <w:tcPr>
            <w:tcW w:w="2430" w:type="dxa"/>
          </w:tcPr>
          <w:p w:rsidR="004E0000" w:rsidRPr="00BF0314" w:rsidRDefault="004E0000" w:rsidP="00284B91">
            <w:pPr>
              <w:rPr>
                <w:rFonts w:ascii="Segoe UI" w:hAnsi="Segoe UI" w:cs="Segoe UI"/>
                <w:sz w:val="18"/>
                <w:szCs w:val="18"/>
              </w:rPr>
            </w:pPr>
            <w:r w:rsidRPr="00BF0314">
              <w:rPr>
                <w:rFonts w:ascii="Segoe UI" w:hAnsi="Segoe UI" w:cs="Segoe UI"/>
                <w:sz w:val="18"/>
                <w:szCs w:val="18"/>
              </w:rPr>
              <w:t>No roles excluded.</w:t>
            </w:r>
          </w:p>
        </w:tc>
        <w:tc>
          <w:tcPr>
            <w:tcW w:w="2430" w:type="dxa"/>
          </w:tcPr>
          <w:p w:rsidR="004E0000" w:rsidRPr="00BF0314" w:rsidRDefault="00A07188" w:rsidP="000E2BFA">
            <w:pPr>
              <w:rPr>
                <w:rFonts w:ascii="Segoe UI" w:hAnsi="Segoe UI" w:cs="Segoe UI"/>
                <w:sz w:val="18"/>
                <w:szCs w:val="18"/>
              </w:rPr>
            </w:pPr>
            <w:r w:rsidRPr="00BF0314">
              <w:rPr>
                <w:rFonts w:ascii="Segoe UI" w:hAnsi="Segoe UI" w:cs="Segoe UI"/>
                <w:sz w:val="18"/>
                <w:szCs w:val="18"/>
              </w:rPr>
              <w:t xml:space="preserve">The default is that no roles are excluded.  </w:t>
            </w:r>
            <w:r w:rsidR="004E0000" w:rsidRPr="00BF0314">
              <w:rPr>
                <w:rFonts w:ascii="Segoe UI" w:hAnsi="Segoe UI" w:cs="Segoe UI"/>
                <w:sz w:val="18"/>
                <w:szCs w:val="18"/>
              </w:rPr>
              <w:t xml:space="preserve">When the workflow template </w:t>
            </w:r>
            <w:r w:rsidR="000E2BFA" w:rsidRPr="00BF0314">
              <w:rPr>
                <w:rFonts w:ascii="Segoe UI" w:hAnsi="Segoe UI" w:cs="Segoe UI"/>
                <w:sz w:val="18"/>
                <w:szCs w:val="18"/>
              </w:rPr>
              <w:t>variable</w:t>
            </w:r>
            <w:r w:rsidR="004E0000" w:rsidRPr="00BF0314">
              <w:rPr>
                <w:rFonts w:ascii="Segoe UI" w:hAnsi="Segoe UI" w:cs="Segoe UI"/>
                <w:sz w:val="18"/>
                <w:szCs w:val="18"/>
              </w:rPr>
              <w:t xml:space="preserve"> "</w:t>
            </w:r>
            <w:proofErr w:type="spellStart"/>
            <w:r w:rsidR="004E0000" w:rsidRPr="00BF0314">
              <w:rPr>
                <w:rFonts w:ascii="Segoe UI" w:hAnsi="Segoe UI" w:cs="Segoe UI"/>
                <w:sz w:val="18"/>
                <w:szCs w:val="18"/>
              </w:rPr>
              <w:t>hideFixedRoles</w:t>
            </w:r>
            <w:proofErr w:type="spellEnd"/>
            <w:r w:rsidR="004E0000" w:rsidRPr="00BF0314">
              <w:rPr>
                <w:rFonts w:ascii="Segoe UI" w:hAnsi="Segoe UI" w:cs="Segoe UI"/>
                <w:sz w:val="18"/>
                <w:szCs w:val="18"/>
              </w:rPr>
              <w:t xml:space="preserve">" is set to true all fixed roles are hidden from display. The workflow template </w:t>
            </w:r>
            <w:r w:rsidR="000E2BFA" w:rsidRPr="00BF0314">
              <w:rPr>
                <w:rFonts w:ascii="Segoe UI" w:hAnsi="Segoe UI" w:cs="Segoe UI"/>
                <w:sz w:val="18"/>
                <w:szCs w:val="18"/>
              </w:rPr>
              <w:t>variable</w:t>
            </w:r>
            <w:r w:rsidR="004E0000" w:rsidRPr="00BF0314">
              <w:rPr>
                <w:rFonts w:ascii="Segoe UI" w:hAnsi="Segoe UI" w:cs="Segoe UI"/>
                <w:sz w:val="18"/>
                <w:szCs w:val="18"/>
              </w:rPr>
              <w:t xml:space="preserve"> "</w:t>
            </w:r>
            <w:proofErr w:type="spellStart"/>
            <w:r w:rsidR="004E0000" w:rsidRPr="00BF0314">
              <w:rPr>
                <w:rFonts w:ascii="Segoe UI" w:hAnsi="Segoe UI" w:cs="Segoe UI"/>
                <w:sz w:val="18"/>
                <w:szCs w:val="18"/>
              </w:rPr>
              <w:t>overrideFixedRoleDisplay</w:t>
            </w:r>
            <w:proofErr w:type="spellEnd"/>
            <w:r w:rsidR="004E0000" w:rsidRPr="00BF0314">
              <w:rPr>
                <w:rFonts w:ascii="Segoe UI" w:hAnsi="Segoe UI" w:cs="Segoe UI"/>
                <w:sz w:val="18"/>
                <w:szCs w:val="18"/>
              </w:rPr>
              <w:t>" is used as an override to filter out hiding the fixed roles when "</w:t>
            </w:r>
            <w:proofErr w:type="spellStart"/>
            <w:r w:rsidR="004E0000" w:rsidRPr="00BF0314">
              <w:rPr>
                <w:rFonts w:ascii="Segoe UI" w:hAnsi="Segoe UI" w:cs="Segoe UI"/>
                <w:sz w:val="18"/>
                <w:szCs w:val="18"/>
              </w:rPr>
              <w:t>hideFixedRoles</w:t>
            </w:r>
            <w:proofErr w:type="spellEnd"/>
            <w:r w:rsidR="004E0000" w:rsidRPr="00BF0314">
              <w:rPr>
                <w:rFonts w:ascii="Segoe UI" w:hAnsi="Segoe UI" w:cs="Segoe UI"/>
                <w:sz w:val="18"/>
                <w:szCs w:val="18"/>
              </w:rPr>
              <w:t>" is set to true. To override more than one role use the "|" to separate the roles.</w:t>
            </w:r>
          </w:p>
        </w:tc>
      </w:tr>
    </w:tbl>
    <w:p w:rsidR="001B47BF" w:rsidRPr="001B47BF" w:rsidRDefault="001B47BF" w:rsidP="001B47BF">
      <w:pPr>
        <w:rPr>
          <w:highlight w:val="green"/>
        </w:rPr>
      </w:pPr>
    </w:p>
    <w:p w:rsidR="006F659B" w:rsidRDefault="006F659B">
      <w:pPr>
        <w:rPr>
          <w:rFonts w:ascii="Arial" w:hAnsi="Arial"/>
          <w:b/>
          <w:i/>
          <w:sz w:val="24"/>
        </w:rPr>
      </w:pPr>
      <w:r>
        <w:br w:type="page"/>
      </w:r>
    </w:p>
    <w:p w:rsidR="0094606C" w:rsidRPr="00D9136F" w:rsidRDefault="006C13E5" w:rsidP="0094606C">
      <w:pPr>
        <w:pStyle w:val="Heading2"/>
      </w:pPr>
      <w:r w:rsidRPr="00D9136F">
        <w:lastRenderedPageBreak/>
        <w:t>Validate P</w:t>
      </w:r>
      <w:r w:rsidR="0094606C" w:rsidRPr="00D9136F">
        <w:t xml:space="preserve">articipant </w:t>
      </w:r>
      <w:r w:rsidRPr="00D9136F">
        <w:t>S</w:t>
      </w:r>
      <w:r w:rsidR="0094606C" w:rsidRPr="00D9136F">
        <w:t>elections</w:t>
      </w:r>
    </w:p>
    <w:p w:rsidR="009B49C1" w:rsidRDefault="00230650">
      <w:pPr>
        <w:pStyle w:val="BodyText"/>
      </w:pPr>
      <w:r>
        <w:t xml:space="preserve">Currently there is no validation of selections based on the configured resource configurations.   To validate the selections prior to processing the selections the </w:t>
      </w:r>
      <w:proofErr w:type="spellStart"/>
      <w:r>
        <w:t>preProcess</w:t>
      </w:r>
      <w:proofErr w:type="spellEnd"/>
      <w:r>
        <w:t xml:space="preserve"> </w:t>
      </w:r>
      <w:r w:rsidR="007A30E3">
        <w:t>API</w:t>
      </w:r>
      <w:r>
        <w:t xml:space="preserve"> on the </w:t>
      </w:r>
      <w:proofErr w:type="spellStart"/>
      <w:r>
        <w:t>ParticipantsFormDelegate</w:t>
      </w:r>
      <w:proofErr w:type="spellEnd"/>
      <w:r>
        <w:t xml:space="preserve"> or the </w:t>
      </w:r>
      <w:proofErr w:type="spellStart"/>
      <w:r w:rsidRPr="00BA1058">
        <w:t>PromotionParticipantsFormDelegate</w:t>
      </w:r>
      <w:proofErr w:type="spellEnd"/>
      <w:r>
        <w:t xml:space="preserve"> can be overridden.  The </w:t>
      </w:r>
      <w:proofErr w:type="spellStart"/>
      <w:r>
        <w:t>getParticipantsToProcess</w:t>
      </w:r>
      <w:proofErr w:type="spellEnd"/>
      <w:r>
        <w:t xml:space="preserve"> </w:t>
      </w:r>
      <w:r w:rsidR="007A30E3">
        <w:t xml:space="preserve">API </w:t>
      </w:r>
      <w:r>
        <w:t xml:space="preserve">in the </w:t>
      </w:r>
      <w:proofErr w:type="spellStart"/>
      <w:r>
        <w:t>ParticipantsFormDelegate</w:t>
      </w:r>
      <w:proofErr w:type="spellEnd"/>
      <w:r>
        <w:t xml:space="preserve"> can be leveraged to get the map of workflow roles and the selection participants for the workflow role.   The </w:t>
      </w:r>
      <w:proofErr w:type="spellStart"/>
      <w:r>
        <w:t>getParticipantConfiguration</w:t>
      </w:r>
      <w:proofErr w:type="spellEnd"/>
      <w:r w:rsidR="007A30E3">
        <w:t xml:space="preserve"> API can </w:t>
      </w:r>
      <w:r w:rsidR="00D4201C">
        <w:t xml:space="preserve">then </w:t>
      </w:r>
      <w:r w:rsidR="007A30E3">
        <w:t xml:space="preserve">be used to get the correct instance of the </w:t>
      </w:r>
      <w:proofErr w:type="spellStart"/>
      <w:r w:rsidR="007A30E3">
        <w:t>ParticipantConfiguration</w:t>
      </w:r>
      <w:proofErr w:type="spellEnd"/>
      <w:r w:rsidR="007A30E3">
        <w:t xml:space="preserve"> delegate in order to evaluate the participant selections.</w:t>
      </w:r>
    </w:p>
    <w:p w:rsidR="00DF115E" w:rsidRPr="00BF0314" w:rsidRDefault="00DF115E" w:rsidP="00DF115E">
      <w:pPr>
        <w:pStyle w:val="Heading2"/>
      </w:pPr>
      <w:r w:rsidRPr="00BF0314">
        <w:t>Exclud</w:t>
      </w:r>
      <w:r w:rsidR="00417FB1" w:rsidRPr="00BF0314">
        <w:t>e</w:t>
      </w:r>
      <w:r w:rsidRPr="00BF0314">
        <w:t xml:space="preserve"> Workflow Roles for Display in the Promotion Request</w:t>
      </w:r>
    </w:p>
    <w:p w:rsidR="00BC46C8" w:rsidRPr="00BF0314" w:rsidRDefault="00417FB1" w:rsidP="00DF115E">
      <w:r w:rsidRPr="00BF0314">
        <w:t xml:space="preserve">The promotion request process workflow templates can be updated to exclude the system fixed roles from </w:t>
      </w:r>
      <w:r w:rsidR="002D60A2" w:rsidRPr="00BF0314">
        <w:t xml:space="preserve">being </w:t>
      </w:r>
      <w:r w:rsidRPr="00BF0314">
        <w:t>display</w:t>
      </w:r>
      <w:r w:rsidR="002D60A2" w:rsidRPr="00BF0314">
        <w:t>ed</w:t>
      </w:r>
      <w:r w:rsidRPr="00BF0314">
        <w:t xml:space="preserve"> on the promotion request participant table.   For example the Promotion </w:t>
      </w:r>
      <w:r w:rsidR="00BC46C8" w:rsidRPr="00BF0314">
        <w:t xml:space="preserve">Request </w:t>
      </w:r>
      <w:r w:rsidRPr="00BF0314">
        <w:t xml:space="preserve">Approval </w:t>
      </w:r>
      <w:r w:rsidR="00BC46C8" w:rsidRPr="00BF0314">
        <w:t>P</w:t>
      </w:r>
      <w:r w:rsidRPr="00BF0314">
        <w:t>rocess has two workflow roles the Approver and Reviewer.  There is a requirement that the Reviewer</w:t>
      </w:r>
      <w:r w:rsidR="00BC46C8" w:rsidRPr="00BF0314">
        <w:t>s</w:t>
      </w:r>
      <w:r w:rsidRPr="00BF0314">
        <w:t xml:space="preserve"> are always predetermined and </w:t>
      </w:r>
      <w:r w:rsidR="00BC46C8" w:rsidRPr="00BF0314">
        <w:t xml:space="preserve">that the promotion request author should not be able to set additional Reviewers.  </w:t>
      </w:r>
    </w:p>
    <w:p w:rsidR="00BC46C8" w:rsidRPr="00BF0314" w:rsidRDefault="00BC46C8" w:rsidP="00DF115E"/>
    <w:p w:rsidR="00BC46C8" w:rsidRPr="00BF0314" w:rsidRDefault="00BC46C8" w:rsidP="00DF115E">
      <w:r w:rsidRPr="00BF0314">
        <w:t xml:space="preserve">In order to hide the fixed selected roles to be hidden from displaying in the table update the Promotion </w:t>
      </w:r>
      <w:r w:rsidR="00243FC0" w:rsidRPr="00BF0314">
        <w:t xml:space="preserve">Request </w:t>
      </w:r>
      <w:r w:rsidRPr="00BF0314">
        <w:t>Approval Process workflow template</w:t>
      </w:r>
      <w:r w:rsidR="00243FC0" w:rsidRPr="00BF0314">
        <w:t xml:space="preserve"> properties</w:t>
      </w:r>
      <w:r w:rsidRPr="00BF0314">
        <w:t xml:space="preserve"> to include a new Boolean variable</w:t>
      </w:r>
      <w:r w:rsidR="00243FC0" w:rsidRPr="00BF0314">
        <w:t xml:space="preserve"> called</w:t>
      </w:r>
      <w:r w:rsidRPr="00BF0314">
        <w:t xml:space="preserve"> “</w:t>
      </w:r>
      <w:proofErr w:type="spellStart"/>
      <w:r w:rsidRPr="00BF0314">
        <w:t>hideFixedRoles</w:t>
      </w:r>
      <w:proofErr w:type="spellEnd"/>
      <w:r w:rsidRPr="00BF0314">
        <w:t>” with a default value of “true”.</w:t>
      </w:r>
    </w:p>
    <w:p w:rsidR="00BC46C8" w:rsidRPr="00BC29C4" w:rsidRDefault="00BC46C8" w:rsidP="00DF115E">
      <w:pPr>
        <w:rPr>
          <w:highlight w:val="green"/>
        </w:rPr>
      </w:pPr>
    </w:p>
    <w:p w:rsidR="00243FC0" w:rsidRPr="00DF115E" w:rsidRDefault="007A5841" w:rsidP="00243FC0">
      <w:r w:rsidRPr="00BC29C4">
        <w:rPr>
          <w:noProof/>
          <w:highlight w:val="green"/>
        </w:rPr>
        <w:drawing>
          <wp:inline distT="0" distB="0" distL="0" distR="0" wp14:anchorId="2A4FEE01" wp14:editId="576A560F">
            <wp:extent cx="5486400" cy="3533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533775"/>
                    </a:xfrm>
                    <a:prstGeom prst="rect">
                      <a:avLst/>
                    </a:prstGeom>
                    <a:noFill/>
                    <a:ln>
                      <a:noFill/>
                    </a:ln>
                  </pic:spPr>
                </pic:pic>
              </a:graphicData>
            </a:graphic>
          </wp:inline>
        </w:drawing>
      </w:r>
    </w:p>
    <w:p w:rsidR="00BC46C8" w:rsidRDefault="00BC46C8" w:rsidP="00DF115E"/>
    <w:p w:rsidR="00BC46C8" w:rsidRDefault="00BC46C8" w:rsidP="00DF115E"/>
    <w:p w:rsidR="000A4665" w:rsidRDefault="000A4665">
      <w:r>
        <w:br w:type="page"/>
      </w:r>
    </w:p>
    <w:p w:rsidR="00243FC0" w:rsidRDefault="00243FC0" w:rsidP="00DF115E">
      <w:r w:rsidRPr="00BF0314">
        <w:lastRenderedPageBreak/>
        <w:t xml:space="preserve">Since both </w:t>
      </w:r>
      <w:r w:rsidR="00BC46C8" w:rsidRPr="00BF0314">
        <w:t xml:space="preserve">Approver and Reviewer </w:t>
      </w:r>
      <w:r w:rsidRPr="00BF0314">
        <w:t>roles are configured as fixed system selected roles they will both now be hidden from display in the participants table.</w:t>
      </w:r>
    </w:p>
    <w:p w:rsidR="000A4665" w:rsidRPr="00BF0314" w:rsidRDefault="000A4665">
      <w:pPr>
        <w:pStyle w:val="BodyText"/>
      </w:pPr>
      <w:r w:rsidRPr="00BF0314">
        <w:rPr>
          <w:noProof/>
        </w:rPr>
        <w:drawing>
          <wp:inline distT="0" distB="0" distL="0" distR="0" wp14:anchorId="24C002E9" wp14:editId="753C7078">
            <wp:extent cx="5229225" cy="3311283"/>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30990" cy="3312401"/>
                    </a:xfrm>
                    <a:prstGeom prst="rect">
                      <a:avLst/>
                    </a:prstGeom>
                  </pic:spPr>
                </pic:pic>
              </a:graphicData>
            </a:graphic>
          </wp:inline>
        </w:drawing>
      </w:r>
    </w:p>
    <w:p w:rsidR="00BC29C4" w:rsidRDefault="00243FC0" w:rsidP="00555E71">
      <w:r w:rsidRPr="00BF0314">
        <w:t xml:space="preserve">In order to display the Approver role even though it is configured as a fixed system selected role update the Promotion Request </w:t>
      </w:r>
      <w:r w:rsidR="000A4665" w:rsidRPr="00BF0314">
        <w:t>A</w:t>
      </w:r>
      <w:r w:rsidRPr="00BF0314">
        <w:t>pproval Process workflow template properties to also include a new String variable called “</w:t>
      </w:r>
      <w:proofErr w:type="spellStart"/>
      <w:r w:rsidRPr="00BF0314">
        <w:rPr>
          <w:rFonts w:ascii="Segoe UI" w:hAnsi="Segoe UI" w:cs="Segoe UI"/>
          <w:sz w:val="18"/>
          <w:szCs w:val="18"/>
        </w:rPr>
        <w:t>overrideFixedRoleDisplay</w:t>
      </w:r>
      <w:proofErr w:type="spellEnd"/>
      <w:r w:rsidRPr="00BF0314">
        <w:t xml:space="preserve">“ with the internal name of the role </w:t>
      </w:r>
      <w:r w:rsidR="002D60A2" w:rsidRPr="00BF0314">
        <w:t xml:space="preserve">i.e. </w:t>
      </w:r>
      <w:r w:rsidRPr="00BF0314">
        <w:t>“APPROVER”.  Note that additional roles can be added using “|” to separate the internal role names.</w:t>
      </w:r>
    </w:p>
    <w:p w:rsidR="00BC29C4" w:rsidRDefault="00BC29C4" w:rsidP="00555E71"/>
    <w:p w:rsidR="000A4665" w:rsidRDefault="000A4665" w:rsidP="000A4665">
      <w:r>
        <w:rPr>
          <w:noProof/>
        </w:rPr>
        <w:drawing>
          <wp:inline distT="0" distB="0" distL="0" distR="0">
            <wp:extent cx="5276850" cy="3458854"/>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6850" cy="3458854"/>
                    </a:xfrm>
                    <a:prstGeom prst="rect">
                      <a:avLst/>
                    </a:prstGeom>
                    <a:noFill/>
                    <a:ln>
                      <a:noFill/>
                    </a:ln>
                  </pic:spPr>
                </pic:pic>
              </a:graphicData>
            </a:graphic>
          </wp:inline>
        </w:drawing>
      </w:r>
    </w:p>
    <w:p w:rsidR="00555E71" w:rsidRDefault="00555E71" w:rsidP="00555E71">
      <w:bookmarkStart w:id="2" w:name="_GoBack"/>
      <w:bookmarkEnd w:id="2"/>
      <w:r w:rsidRPr="00BF0314">
        <w:lastRenderedPageBreak/>
        <w:t>The Approver role</w:t>
      </w:r>
      <w:r w:rsidR="002D60A2" w:rsidRPr="00BF0314">
        <w:t xml:space="preserve"> column</w:t>
      </w:r>
      <w:r w:rsidRPr="00BF0314">
        <w:t xml:space="preserve"> now displays in the participants table. Note that even though the Review role column is not displayed</w:t>
      </w:r>
      <w:r w:rsidR="000E2BFA" w:rsidRPr="00BF0314">
        <w:t>,</w:t>
      </w:r>
      <w:r w:rsidRPr="00BF0314">
        <w:t xml:space="preserve"> any preselected fixed system participant role selections will still be processed when completing the promotion request wizard.</w:t>
      </w:r>
    </w:p>
    <w:p w:rsidR="00BC29C4" w:rsidRDefault="00BC29C4" w:rsidP="00555E71"/>
    <w:p w:rsidR="00243FC0" w:rsidRDefault="000A4665" w:rsidP="000A4665">
      <w:r>
        <w:rPr>
          <w:noProof/>
        </w:rPr>
        <w:drawing>
          <wp:inline distT="0" distB="0" distL="0" distR="0" wp14:anchorId="7954D4EF" wp14:editId="4679BFBF">
            <wp:extent cx="5486400" cy="3481168"/>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86400" cy="3481168"/>
                    </a:xfrm>
                    <a:prstGeom prst="rect">
                      <a:avLst/>
                    </a:prstGeom>
                  </pic:spPr>
                </pic:pic>
              </a:graphicData>
            </a:graphic>
          </wp:inline>
        </w:drawing>
      </w:r>
    </w:p>
    <w:p w:rsidR="00830365" w:rsidRDefault="00830365" w:rsidP="000A4665"/>
    <w:p w:rsidR="007317D4" w:rsidRDefault="007317D4" w:rsidP="00830365"/>
    <w:p w:rsidR="009B49C1" w:rsidRDefault="00814902">
      <w:pPr>
        <w:pStyle w:val="Heading1"/>
        <w:spacing w:before="100" w:beforeAutospacing="1" w:after="100" w:afterAutospacing="1"/>
      </w:pPr>
      <w:r>
        <w:t>Limitations</w:t>
      </w:r>
    </w:p>
    <w:p w:rsidR="009421DC" w:rsidRPr="009421DC" w:rsidRDefault="009421DC" w:rsidP="009421DC">
      <w:pPr>
        <w:pStyle w:val="BodyText"/>
      </w:pPr>
      <w:r>
        <w:t xml:space="preserve">Custom display configurations are limited the supported APIs in the </w:t>
      </w:r>
      <w:proofErr w:type="spellStart"/>
      <w:r>
        <w:t>ParticipantConfiguration</w:t>
      </w:r>
      <w:proofErr w:type="spellEnd"/>
      <w:r>
        <w:t xml:space="preserve"> delegate.  </w:t>
      </w:r>
      <w:r w:rsidR="005503B2">
        <w:t>R</w:t>
      </w:r>
      <w:r>
        <w:t xml:space="preserve">equests will be considered for future releases.  </w:t>
      </w:r>
    </w:p>
    <w:sectPr w:rsidR="009421DC" w:rsidRPr="009421DC">
      <w:headerReference w:type="default" r:id="rId12"/>
      <w:footerReference w:type="default" r:id="rId13"/>
      <w:type w:val="continuous"/>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0AA4" w:rsidRDefault="00C90AA4">
      <w:r>
        <w:separator/>
      </w:r>
    </w:p>
  </w:endnote>
  <w:endnote w:type="continuationSeparator" w:id="0">
    <w:p w:rsidR="00C90AA4" w:rsidRDefault="00C90A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4428"/>
      <w:gridCol w:w="4428"/>
    </w:tblGrid>
    <w:tr w:rsidR="009B49C1">
      <w:tc>
        <w:tcPr>
          <w:tcW w:w="4428" w:type="dxa"/>
          <w:tcBorders>
            <w:top w:val="single" w:sz="12" w:space="0" w:color="auto"/>
          </w:tcBorders>
        </w:tcPr>
        <w:p w:rsidR="009B49C1" w:rsidRDefault="00814902">
          <w:pPr>
            <w:pStyle w:val="Footer"/>
            <w:jc w:val="left"/>
          </w:pPr>
          <w:r>
            <w:rPr>
              <w:b w:val="0"/>
            </w:rPr>
            <w:br/>
            <w:t>Proprietary Do Not Distribute</w:t>
          </w:r>
        </w:p>
      </w:tc>
      <w:tc>
        <w:tcPr>
          <w:tcW w:w="4428" w:type="dxa"/>
          <w:tcBorders>
            <w:top w:val="single" w:sz="12" w:space="0" w:color="auto"/>
          </w:tcBorders>
        </w:tcPr>
        <w:p w:rsidR="009B49C1" w:rsidRDefault="00814902">
          <w:pPr>
            <w:pStyle w:val="Footer"/>
            <w:ind w:right="360"/>
            <w:jc w:val="right"/>
          </w:pPr>
          <w:r>
            <w:br/>
            <w:t xml:space="preserve">Page </w:t>
          </w:r>
          <w:r>
            <w:rPr>
              <w:rStyle w:val="PageNumber"/>
            </w:rPr>
            <w:fldChar w:fldCharType="begin"/>
          </w:r>
          <w:r>
            <w:rPr>
              <w:rStyle w:val="PageNumber"/>
            </w:rPr>
            <w:instrText xml:space="preserve"> PAGE </w:instrText>
          </w:r>
          <w:r>
            <w:rPr>
              <w:rStyle w:val="PageNumber"/>
            </w:rPr>
            <w:fldChar w:fldCharType="separate"/>
          </w:r>
          <w:r w:rsidR="00BF0314">
            <w:rPr>
              <w:rStyle w:val="PageNumber"/>
              <w:noProof/>
            </w:rPr>
            <w:t>7</w:t>
          </w:r>
          <w:r>
            <w:rPr>
              <w:rStyle w:val="PageNumber"/>
            </w:rPr>
            <w:fldChar w:fldCharType="end"/>
          </w:r>
        </w:p>
      </w:tc>
    </w:tr>
  </w:tbl>
  <w:p w:rsidR="009B49C1" w:rsidRDefault="009B49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0AA4" w:rsidRDefault="00C90AA4">
      <w:r>
        <w:separator/>
      </w:r>
    </w:p>
  </w:footnote>
  <w:footnote w:type="continuationSeparator" w:id="0">
    <w:p w:rsidR="00C90AA4" w:rsidRDefault="00C90A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49C1" w:rsidRDefault="00D9691C">
    <w:pPr>
      <w:pStyle w:val="Header"/>
      <w:tabs>
        <w:tab w:val="clear" w:pos="4320"/>
        <w:tab w:val="clear" w:pos="8640"/>
      </w:tabs>
      <w:jc w:val="center"/>
    </w:pPr>
    <w:r>
      <w:rPr>
        <w:i/>
        <w:iCs/>
      </w:rPr>
      <w:t>Multiple Participant Selection Wizard Component</w:t>
    </w:r>
    <w:r w:rsidR="00814902">
      <w:t xml:space="preserve"> Best Practice</w:t>
    </w:r>
  </w:p>
  <w:p w:rsidR="009B49C1" w:rsidRDefault="009B49C1">
    <w:pPr>
      <w:pStyle w:val="Header"/>
      <w:pBdr>
        <w:top w:val="single" w:sz="24"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E31E4"/>
    <w:multiLevelType w:val="multilevel"/>
    <w:tmpl w:val="EDEC01AC"/>
    <w:lvl w:ilvl="0">
      <w:start w:val="1"/>
      <w:numFmt w:val="decimal"/>
      <w:pStyle w:val="Heading1"/>
      <w:lvlText w:val="%1."/>
      <w:lvlJc w:val="left"/>
      <w:pPr>
        <w:tabs>
          <w:tab w:val="num" w:pos="0"/>
        </w:tabs>
        <w:ind w:left="0" w:firstLine="0"/>
      </w:pPr>
    </w:lvl>
    <w:lvl w:ilvl="1">
      <w:start w:val="1"/>
      <w:numFmt w:val="decimal"/>
      <w:pStyle w:val="Heading2"/>
      <w:lvlText w:val="%1.%2"/>
      <w:lvlJc w:val="left"/>
      <w:pPr>
        <w:tabs>
          <w:tab w:val="num" w:pos="0"/>
        </w:tabs>
        <w:ind w:left="0" w:firstLine="0"/>
      </w:pPr>
    </w:lvl>
    <w:lvl w:ilvl="2">
      <w:start w:val="1"/>
      <w:numFmt w:val="decimal"/>
      <w:pStyle w:val="Heading3"/>
      <w:lvlText w:val="%1.%2.%3"/>
      <w:lvlJc w:val="left"/>
      <w:pPr>
        <w:tabs>
          <w:tab w:val="num" w:pos="0"/>
        </w:tabs>
        <w:ind w:left="0" w:firstLine="0"/>
      </w:pPr>
    </w:lvl>
    <w:lvl w:ilvl="3">
      <w:start w:val="1"/>
      <w:numFmt w:val="decimal"/>
      <w:pStyle w:val="Heading4"/>
      <w:lvlText w:val="%1.%2.%3.%4"/>
      <w:lvlJc w:val="left"/>
      <w:pPr>
        <w:tabs>
          <w:tab w:val="num" w:pos="720"/>
        </w:tabs>
        <w:ind w:left="0" w:firstLine="0"/>
      </w:pPr>
      <w:rPr>
        <w:sz w:val="20"/>
      </w:r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144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
    <w:nsid w:val="18C5626D"/>
    <w:multiLevelType w:val="hybridMultilevel"/>
    <w:tmpl w:val="72F6CC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89A25F6"/>
    <w:multiLevelType w:val="hybridMultilevel"/>
    <w:tmpl w:val="097662EA"/>
    <w:lvl w:ilvl="0" w:tplc="7156895A">
      <w:start w:val="1"/>
      <w:numFmt w:val="bullet"/>
      <w:pStyle w:val="APIDoc"/>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7" w:nlCheck="1" w:checkStyle="1"/>
  <w:activeWritingStyle w:appName="MSWord" w:lang="en-US" w:vendorID="64" w:dllVersion="131078" w:nlCheck="1" w:checkStyle="1"/>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062"/>
    <w:rsid w:val="00001F8D"/>
    <w:rsid w:val="000220EE"/>
    <w:rsid w:val="000406B1"/>
    <w:rsid w:val="00063F07"/>
    <w:rsid w:val="0007306C"/>
    <w:rsid w:val="00086B6D"/>
    <w:rsid w:val="000A1AAF"/>
    <w:rsid w:val="000A4665"/>
    <w:rsid w:val="000C21A7"/>
    <w:rsid w:val="000E2BFA"/>
    <w:rsid w:val="000E558C"/>
    <w:rsid w:val="00106468"/>
    <w:rsid w:val="0018396E"/>
    <w:rsid w:val="00190BD8"/>
    <w:rsid w:val="001B2FB8"/>
    <w:rsid w:val="001B47BF"/>
    <w:rsid w:val="001E6F83"/>
    <w:rsid w:val="00230650"/>
    <w:rsid w:val="00243FC0"/>
    <w:rsid w:val="00246FBB"/>
    <w:rsid w:val="00284B91"/>
    <w:rsid w:val="0029152A"/>
    <w:rsid w:val="002B4B73"/>
    <w:rsid w:val="002D3061"/>
    <w:rsid w:val="002D60A2"/>
    <w:rsid w:val="00311A48"/>
    <w:rsid w:val="00311D4F"/>
    <w:rsid w:val="003322AA"/>
    <w:rsid w:val="003A426D"/>
    <w:rsid w:val="00417FB1"/>
    <w:rsid w:val="004301AA"/>
    <w:rsid w:val="004700EA"/>
    <w:rsid w:val="00476180"/>
    <w:rsid w:val="00482AF9"/>
    <w:rsid w:val="0048377D"/>
    <w:rsid w:val="004B3AA3"/>
    <w:rsid w:val="004D638D"/>
    <w:rsid w:val="004E0000"/>
    <w:rsid w:val="005503B2"/>
    <w:rsid w:val="00555E71"/>
    <w:rsid w:val="00567C68"/>
    <w:rsid w:val="005C7392"/>
    <w:rsid w:val="006C13E5"/>
    <w:rsid w:val="006F659B"/>
    <w:rsid w:val="00711DE0"/>
    <w:rsid w:val="007317D4"/>
    <w:rsid w:val="007A0841"/>
    <w:rsid w:val="007A30E3"/>
    <w:rsid w:val="007A5841"/>
    <w:rsid w:val="00814902"/>
    <w:rsid w:val="00830365"/>
    <w:rsid w:val="00854A3F"/>
    <w:rsid w:val="008B3335"/>
    <w:rsid w:val="008B6CA9"/>
    <w:rsid w:val="008C41E6"/>
    <w:rsid w:val="008E493B"/>
    <w:rsid w:val="009161D0"/>
    <w:rsid w:val="009421DC"/>
    <w:rsid w:val="00945721"/>
    <w:rsid w:val="0094606C"/>
    <w:rsid w:val="0095305B"/>
    <w:rsid w:val="009907AD"/>
    <w:rsid w:val="009B49C1"/>
    <w:rsid w:val="00A07188"/>
    <w:rsid w:val="00A3035A"/>
    <w:rsid w:val="00A63FCE"/>
    <w:rsid w:val="00AC715F"/>
    <w:rsid w:val="00AE1D15"/>
    <w:rsid w:val="00B53333"/>
    <w:rsid w:val="00BA1058"/>
    <w:rsid w:val="00BB23F3"/>
    <w:rsid w:val="00BC29C4"/>
    <w:rsid w:val="00BC46C8"/>
    <w:rsid w:val="00BF0314"/>
    <w:rsid w:val="00C2242C"/>
    <w:rsid w:val="00C42848"/>
    <w:rsid w:val="00C440CF"/>
    <w:rsid w:val="00C5368B"/>
    <w:rsid w:val="00C6036B"/>
    <w:rsid w:val="00C77E3A"/>
    <w:rsid w:val="00C90AA4"/>
    <w:rsid w:val="00CE30EB"/>
    <w:rsid w:val="00D4201C"/>
    <w:rsid w:val="00D46963"/>
    <w:rsid w:val="00D9136F"/>
    <w:rsid w:val="00D9691C"/>
    <w:rsid w:val="00DB6062"/>
    <w:rsid w:val="00DC76E0"/>
    <w:rsid w:val="00DF115E"/>
    <w:rsid w:val="00E14CAD"/>
    <w:rsid w:val="00E22311"/>
    <w:rsid w:val="00E4105F"/>
    <w:rsid w:val="00E869C8"/>
    <w:rsid w:val="00F34C2F"/>
    <w:rsid w:val="00FF4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Text"/>
    <w:qFormat/>
    <w:pPr>
      <w:keepNext/>
      <w:numPr>
        <w:numId w:val="1"/>
      </w:numPr>
      <w:spacing w:before="240" w:after="60"/>
      <w:outlineLvl w:val="0"/>
    </w:pPr>
    <w:rPr>
      <w:rFonts w:ascii="Arial" w:hAnsi="Arial"/>
      <w:b/>
      <w:kern w:val="28"/>
      <w:sz w:val="28"/>
    </w:rPr>
  </w:style>
  <w:style w:type="paragraph" w:styleId="Heading2">
    <w:name w:val="heading 2"/>
    <w:basedOn w:val="Normal"/>
    <w:next w:val="Normal"/>
    <w:qFormat/>
    <w:pPr>
      <w:keepNext/>
      <w:numPr>
        <w:ilvl w:val="1"/>
        <w:numId w:val="1"/>
      </w:numPr>
      <w:spacing w:before="240" w:after="60"/>
      <w:outlineLvl w:val="1"/>
    </w:pPr>
    <w:rPr>
      <w:rFonts w:ascii="Arial" w:hAnsi="Arial"/>
      <w:b/>
      <w:i/>
      <w:sz w:val="24"/>
    </w:rPr>
  </w:style>
  <w:style w:type="paragraph" w:styleId="Heading3">
    <w:name w:val="heading 3"/>
    <w:basedOn w:val="Normal"/>
    <w:next w:val="Normal"/>
    <w:qFormat/>
    <w:pPr>
      <w:keepNext/>
      <w:numPr>
        <w:ilvl w:val="2"/>
        <w:numId w:val="1"/>
      </w:numPr>
      <w:spacing w:before="240" w:after="60"/>
      <w:outlineLvl w:val="2"/>
    </w:pPr>
    <w:rPr>
      <w:rFonts w:ascii="Arial" w:hAnsi="Arial"/>
      <w:sz w:val="24"/>
    </w:rPr>
  </w:style>
  <w:style w:type="paragraph" w:styleId="Heading4">
    <w:name w:val="heading 4"/>
    <w:basedOn w:val="Normal"/>
    <w:next w:val="Normal"/>
    <w:qFormat/>
    <w:pPr>
      <w:keepNext/>
      <w:numPr>
        <w:ilvl w:val="3"/>
        <w:numId w:val="1"/>
      </w:numPr>
      <w:spacing w:before="240" w:after="60"/>
      <w:outlineLvl w:val="3"/>
    </w:pPr>
    <w:rPr>
      <w:rFonts w:ascii="Arial" w:hAnsi="Arial"/>
      <w:b/>
    </w:rPr>
  </w:style>
  <w:style w:type="paragraph" w:styleId="Heading5">
    <w:name w:val="heading 5"/>
    <w:basedOn w:val="Normal"/>
    <w:next w:val="Normal"/>
    <w:qFormat/>
    <w:pPr>
      <w:numPr>
        <w:ilvl w:val="4"/>
        <w:numId w:val="1"/>
      </w:numPr>
      <w:spacing w:before="240" w:after="60"/>
      <w:outlineLvl w:val="4"/>
    </w:pPr>
    <w:rPr>
      <w:rFonts w:ascii="Arial" w:hAnsi="Arial"/>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spacing w:before="60" w:after="60"/>
    </w:pPr>
    <w:rPr>
      <w:rFonts w:ascii="Arial" w:hAnsi="Arial"/>
      <w:sz w:val="16"/>
    </w:rPr>
  </w:style>
  <w:style w:type="paragraph" w:styleId="Title">
    <w:name w:val="Title"/>
    <w:basedOn w:val="Normal"/>
    <w:qFormat/>
    <w:pPr>
      <w:spacing w:after="360"/>
    </w:pPr>
    <w:rPr>
      <w:rFonts w:ascii="Arial" w:hAnsi="Arial"/>
      <w:b/>
      <w:kern w:val="28"/>
      <w:sz w:val="28"/>
    </w:rPr>
  </w:style>
  <w:style w:type="paragraph" w:styleId="Footer">
    <w:name w:val="footer"/>
    <w:basedOn w:val="Normal"/>
    <w:semiHidden/>
    <w:pPr>
      <w:tabs>
        <w:tab w:val="center" w:pos="4320"/>
        <w:tab w:val="right" w:pos="8640"/>
      </w:tabs>
      <w:jc w:val="center"/>
    </w:pPr>
    <w:rPr>
      <w:b/>
    </w:rPr>
  </w:style>
  <w:style w:type="character" w:styleId="PageNumber">
    <w:name w:val="page number"/>
    <w:basedOn w:val="DefaultParagraphFont"/>
    <w:semiHidden/>
  </w:style>
  <w:style w:type="paragraph" w:customStyle="1" w:styleId="Boldheading">
    <w:name w:val="Bold heading"/>
    <w:basedOn w:val="Normal"/>
    <w:next w:val="Normal"/>
    <w:pPr>
      <w:keepNext/>
      <w:spacing w:before="240" w:after="360"/>
    </w:pPr>
    <w:rPr>
      <w:rFonts w:ascii="Helvetica" w:hAnsi="Helvetica"/>
      <w:b/>
      <w:sz w:val="28"/>
    </w:rPr>
  </w:style>
  <w:style w:type="paragraph" w:customStyle="1" w:styleId="Author">
    <w:name w:val="Author"/>
    <w:basedOn w:val="Normal"/>
    <w:pPr>
      <w:spacing w:before="120" w:after="240"/>
    </w:pPr>
  </w:style>
  <w:style w:type="character" w:styleId="Hyperlink">
    <w:name w:val="Hyperlink"/>
    <w:basedOn w:val="DefaultParagraphFont"/>
    <w:uiPriority w:val="99"/>
    <w:semiHidden/>
    <w:rPr>
      <w:color w:val="0000FF"/>
      <w:u w:val="single"/>
    </w:rPr>
  </w:style>
  <w:style w:type="paragraph" w:customStyle="1" w:styleId="APIDoc">
    <w:name w:val="APIDoc"/>
    <w:basedOn w:val="Normal"/>
    <w:pPr>
      <w:numPr>
        <w:numId w:val="2"/>
      </w:numPr>
    </w:pPr>
  </w:style>
  <w:style w:type="paragraph" w:styleId="BodyText">
    <w:name w:val="Body Text"/>
    <w:basedOn w:val="Normal"/>
    <w:semiHidden/>
    <w:pPr>
      <w:spacing w:before="100" w:beforeAutospacing="1" w:after="100" w:afterAutospacing="1"/>
    </w:p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character" w:styleId="HTMLCode">
    <w:name w:val="HTML Code"/>
    <w:basedOn w:val="DefaultParagraphFont"/>
    <w:uiPriority w:val="99"/>
    <w:semiHidden/>
    <w:rPr>
      <w:rFonts w:ascii="Courier New" w:eastAsia="Courier New" w:hAnsi="Courier New" w:cs="Courier New"/>
      <w:sz w:val="20"/>
      <w:szCs w:val="20"/>
    </w:rPr>
  </w:style>
  <w:style w:type="paragraph" w:styleId="NormalWeb">
    <w:name w:val="Normal (Web)"/>
    <w:basedOn w:val="Normal"/>
    <w:semiHidden/>
    <w:pPr>
      <w:spacing w:before="100" w:beforeAutospacing="1" w:after="100" w:afterAutospacing="1"/>
    </w:pPr>
    <w:rPr>
      <w:sz w:val="24"/>
      <w:szCs w:val="24"/>
    </w:rPr>
  </w:style>
  <w:style w:type="character" w:styleId="FollowedHyperlink">
    <w:name w:val="FollowedHyperlink"/>
    <w:basedOn w:val="DefaultParagraphFont"/>
    <w:semiHidden/>
    <w:rPr>
      <w:color w:val="800080"/>
      <w:u w:val="single"/>
    </w:rPr>
  </w:style>
  <w:style w:type="paragraph" w:styleId="BalloonText">
    <w:name w:val="Balloon Text"/>
    <w:basedOn w:val="Normal"/>
    <w:semiHidden/>
    <w:rPr>
      <w:rFonts w:ascii="Tahoma" w:hAnsi="Tahoma" w:cs="Tahoma"/>
      <w:sz w:val="16"/>
      <w:szCs w:val="16"/>
    </w:rPr>
  </w:style>
  <w:style w:type="paragraph" w:styleId="BodyText2">
    <w:name w:val="Body Text 2"/>
    <w:basedOn w:val="Normal"/>
    <w:semiHidden/>
    <w:pPr>
      <w:pBdr>
        <w:top w:val="single" w:sz="4" w:space="1" w:color="auto"/>
        <w:left w:val="single" w:sz="4" w:space="4" w:color="auto"/>
        <w:bottom w:val="single" w:sz="4" w:space="1" w:color="auto"/>
        <w:right w:val="single" w:sz="4" w:space="4" w:color="auto"/>
      </w:pBdr>
      <w:shd w:val="clear" w:color="auto" w:fill="D9D9D9"/>
      <w:spacing w:before="100" w:beforeAutospacing="1" w:after="100" w:afterAutospacing="1"/>
    </w:pPr>
  </w:style>
  <w:style w:type="paragraph" w:styleId="BodyTextIndent">
    <w:name w:val="Body Text Indent"/>
    <w:basedOn w:val="Normal"/>
    <w:semiHidden/>
    <w:pPr>
      <w:pBdr>
        <w:top w:val="single" w:sz="4" w:space="1" w:color="auto"/>
        <w:left w:val="single" w:sz="4" w:space="4" w:color="auto"/>
        <w:bottom w:val="single" w:sz="4" w:space="1" w:color="auto"/>
        <w:right w:val="single" w:sz="4" w:space="4" w:color="auto"/>
      </w:pBdr>
      <w:shd w:val="clear" w:color="auto" w:fill="D9D9D9"/>
      <w:ind w:left="360"/>
    </w:pPr>
  </w:style>
  <w:style w:type="paragraph" w:customStyle="1" w:styleId="Body3">
    <w:name w:val="Body 3"/>
    <w:basedOn w:val="Normal"/>
    <w:pPr>
      <w:ind w:left="720"/>
    </w:pPr>
    <w:rPr>
      <w:rFonts w:ascii="Arial" w:hAnsi="Arial" w:cs="Arial"/>
      <w:bCs/>
      <w:kern w:val="32"/>
      <w:szCs w:val="32"/>
    </w:rPr>
  </w:style>
  <w:style w:type="paragraph" w:styleId="ListParagraph">
    <w:name w:val="List Paragraph"/>
    <w:basedOn w:val="Normal"/>
    <w:uiPriority w:val="34"/>
    <w:qFormat/>
    <w:rsid w:val="0007306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Text"/>
    <w:qFormat/>
    <w:pPr>
      <w:keepNext/>
      <w:numPr>
        <w:numId w:val="1"/>
      </w:numPr>
      <w:spacing w:before="240" w:after="60"/>
      <w:outlineLvl w:val="0"/>
    </w:pPr>
    <w:rPr>
      <w:rFonts w:ascii="Arial" w:hAnsi="Arial"/>
      <w:b/>
      <w:kern w:val="28"/>
      <w:sz w:val="28"/>
    </w:rPr>
  </w:style>
  <w:style w:type="paragraph" w:styleId="Heading2">
    <w:name w:val="heading 2"/>
    <w:basedOn w:val="Normal"/>
    <w:next w:val="Normal"/>
    <w:qFormat/>
    <w:pPr>
      <w:keepNext/>
      <w:numPr>
        <w:ilvl w:val="1"/>
        <w:numId w:val="1"/>
      </w:numPr>
      <w:spacing w:before="240" w:after="60"/>
      <w:outlineLvl w:val="1"/>
    </w:pPr>
    <w:rPr>
      <w:rFonts w:ascii="Arial" w:hAnsi="Arial"/>
      <w:b/>
      <w:i/>
      <w:sz w:val="24"/>
    </w:rPr>
  </w:style>
  <w:style w:type="paragraph" w:styleId="Heading3">
    <w:name w:val="heading 3"/>
    <w:basedOn w:val="Normal"/>
    <w:next w:val="Normal"/>
    <w:qFormat/>
    <w:pPr>
      <w:keepNext/>
      <w:numPr>
        <w:ilvl w:val="2"/>
        <w:numId w:val="1"/>
      </w:numPr>
      <w:spacing w:before="240" w:after="60"/>
      <w:outlineLvl w:val="2"/>
    </w:pPr>
    <w:rPr>
      <w:rFonts w:ascii="Arial" w:hAnsi="Arial"/>
      <w:sz w:val="24"/>
    </w:rPr>
  </w:style>
  <w:style w:type="paragraph" w:styleId="Heading4">
    <w:name w:val="heading 4"/>
    <w:basedOn w:val="Normal"/>
    <w:next w:val="Normal"/>
    <w:qFormat/>
    <w:pPr>
      <w:keepNext/>
      <w:numPr>
        <w:ilvl w:val="3"/>
        <w:numId w:val="1"/>
      </w:numPr>
      <w:spacing w:before="240" w:after="60"/>
      <w:outlineLvl w:val="3"/>
    </w:pPr>
    <w:rPr>
      <w:rFonts w:ascii="Arial" w:hAnsi="Arial"/>
      <w:b/>
    </w:rPr>
  </w:style>
  <w:style w:type="paragraph" w:styleId="Heading5">
    <w:name w:val="heading 5"/>
    <w:basedOn w:val="Normal"/>
    <w:next w:val="Normal"/>
    <w:qFormat/>
    <w:pPr>
      <w:numPr>
        <w:ilvl w:val="4"/>
        <w:numId w:val="1"/>
      </w:numPr>
      <w:spacing w:before="240" w:after="60"/>
      <w:outlineLvl w:val="4"/>
    </w:pPr>
    <w:rPr>
      <w:rFonts w:ascii="Arial" w:hAnsi="Arial"/>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spacing w:before="60" w:after="60"/>
    </w:pPr>
    <w:rPr>
      <w:rFonts w:ascii="Arial" w:hAnsi="Arial"/>
      <w:sz w:val="16"/>
    </w:rPr>
  </w:style>
  <w:style w:type="paragraph" w:styleId="Title">
    <w:name w:val="Title"/>
    <w:basedOn w:val="Normal"/>
    <w:qFormat/>
    <w:pPr>
      <w:spacing w:after="360"/>
    </w:pPr>
    <w:rPr>
      <w:rFonts w:ascii="Arial" w:hAnsi="Arial"/>
      <w:b/>
      <w:kern w:val="28"/>
      <w:sz w:val="28"/>
    </w:rPr>
  </w:style>
  <w:style w:type="paragraph" w:styleId="Footer">
    <w:name w:val="footer"/>
    <w:basedOn w:val="Normal"/>
    <w:semiHidden/>
    <w:pPr>
      <w:tabs>
        <w:tab w:val="center" w:pos="4320"/>
        <w:tab w:val="right" w:pos="8640"/>
      </w:tabs>
      <w:jc w:val="center"/>
    </w:pPr>
    <w:rPr>
      <w:b/>
    </w:rPr>
  </w:style>
  <w:style w:type="character" w:styleId="PageNumber">
    <w:name w:val="page number"/>
    <w:basedOn w:val="DefaultParagraphFont"/>
    <w:semiHidden/>
  </w:style>
  <w:style w:type="paragraph" w:customStyle="1" w:styleId="Boldheading">
    <w:name w:val="Bold heading"/>
    <w:basedOn w:val="Normal"/>
    <w:next w:val="Normal"/>
    <w:pPr>
      <w:keepNext/>
      <w:spacing w:before="240" w:after="360"/>
    </w:pPr>
    <w:rPr>
      <w:rFonts w:ascii="Helvetica" w:hAnsi="Helvetica"/>
      <w:b/>
      <w:sz w:val="28"/>
    </w:rPr>
  </w:style>
  <w:style w:type="paragraph" w:customStyle="1" w:styleId="Author">
    <w:name w:val="Author"/>
    <w:basedOn w:val="Normal"/>
    <w:pPr>
      <w:spacing w:before="120" w:after="240"/>
    </w:pPr>
  </w:style>
  <w:style w:type="character" w:styleId="Hyperlink">
    <w:name w:val="Hyperlink"/>
    <w:basedOn w:val="DefaultParagraphFont"/>
    <w:uiPriority w:val="99"/>
    <w:semiHidden/>
    <w:rPr>
      <w:color w:val="0000FF"/>
      <w:u w:val="single"/>
    </w:rPr>
  </w:style>
  <w:style w:type="paragraph" w:customStyle="1" w:styleId="APIDoc">
    <w:name w:val="APIDoc"/>
    <w:basedOn w:val="Normal"/>
    <w:pPr>
      <w:numPr>
        <w:numId w:val="2"/>
      </w:numPr>
    </w:pPr>
  </w:style>
  <w:style w:type="paragraph" w:styleId="BodyText">
    <w:name w:val="Body Text"/>
    <w:basedOn w:val="Normal"/>
    <w:semiHidden/>
    <w:pPr>
      <w:spacing w:before="100" w:beforeAutospacing="1" w:after="100" w:afterAutospacing="1"/>
    </w:p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character" w:styleId="HTMLCode">
    <w:name w:val="HTML Code"/>
    <w:basedOn w:val="DefaultParagraphFont"/>
    <w:uiPriority w:val="99"/>
    <w:semiHidden/>
    <w:rPr>
      <w:rFonts w:ascii="Courier New" w:eastAsia="Courier New" w:hAnsi="Courier New" w:cs="Courier New"/>
      <w:sz w:val="20"/>
      <w:szCs w:val="20"/>
    </w:rPr>
  </w:style>
  <w:style w:type="paragraph" w:styleId="NormalWeb">
    <w:name w:val="Normal (Web)"/>
    <w:basedOn w:val="Normal"/>
    <w:semiHidden/>
    <w:pPr>
      <w:spacing w:before="100" w:beforeAutospacing="1" w:after="100" w:afterAutospacing="1"/>
    </w:pPr>
    <w:rPr>
      <w:sz w:val="24"/>
      <w:szCs w:val="24"/>
    </w:rPr>
  </w:style>
  <w:style w:type="character" w:styleId="FollowedHyperlink">
    <w:name w:val="FollowedHyperlink"/>
    <w:basedOn w:val="DefaultParagraphFont"/>
    <w:semiHidden/>
    <w:rPr>
      <w:color w:val="800080"/>
      <w:u w:val="single"/>
    </w:rPr>
  </w:style>
  <w:style w:type="paragraph" w:styleId="BalloonText">
    <w:name w:val="Balloon Text"/>
    <w:basedOn w:val="Normal"/>
    <w:semiHidden/>
    <w:rPr>
      <w:rFonts w:ascii="Tahoma" w:hAnsi="Tahoma" w:cs="Tahoma"/>
      <w:sz w:val="16"/>
      <w:szCs w:val="16"/>
    </w:rPr>
  </w:style>
  <w:style w:type="paragraph" w:styleId="BodyText2">
    <w:name w:val="Body Text 2"/>
    <w:basedOn w:val="Normal"/>
    <w:semiHidden/>
    <w:pPr>
      <w:pBdr>
        <w:top w:val="single" w:sz="4" w:space="1" w:color="auto"/>
        <w:left w:val="single" w:sz="4" w:space="4" w:color="auto"/>
        <w:bottom w:val="single" w:sz="4" w:space="1" w:color="auto"/>
        <w:right w:val="single" w:sz="4" w:space="4" w:color="auto"/>
      </w:pBdr>
      <w:shd w:val="clear" w:color="auto" w:fill="D9D9D9"/>
      <w:spacing w:before="100" w:beforeAutospacing="1" w:after="100" w:afterAutospacing="1"/>
    </w:pPr>
  </w:style>
  <w:style w:type="paragraph" w:styleId="BodyTextIndent">
    <w:name w:val="Body Text Indent"/>
    <w:basedOn w:val="Normal"/>
    <w:semiHidden/>
    <w:pPr>
      <w:pBdr>
        <w:top w:val="single" w:sz="4" w:space="1" w:color="auto"/>
        <w:left w:val="single" w:sz="4" w:space="4" w:color="auto"/>
        <w:bottom w:val="single" w:sz="4" w:space="1" w:color="auto"/>
        <w:right w:val="single" w:sz="4" w:space="4" w:color="auto"/>
      </w:pBdr>
      <w:shd w:val="clear" w:color="auto" w:fill="D9D9D9"/>
      <w:ind w:left="360"/>
    </w:pPr>
  </w:style>
  <w:style w:type="paragraph" w:customStyle="1" w:styleId="Body3">
    <w:name w:val="Body 3"/>
    <w:basedOn w:val="Normal"/>
    <w:pPr>
      <w:ind w:left="720"/>
    </w:pPr>
    <w:rPr>
      <w:rFonts w:ascii="Arial" w:hAnsi="Arial" w:cs="Arial"/>
      <w:bCs/>
      <w:kern w:val="32"/>
      <w:szCs w:val="32"/>
    </w:rPr>
  </w:style>
  <w:style w:type="paragraph" w:styleId="ListParagraph">
    <w:name w:val="List Paragraph"/>
    <w:basedOn w:val="Normal"/>
    <w:uiPriority w:val="34"/>
    <w:qFormat/>
    <w:rsid w:val="000730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1998783">
      <w:bodyDiv w:val="1"/>
      <w:marLeft w:val="120"/>
      <w:marRight w:val="60"/>
      <w:marTop w:val="75"/>
      <w:marBottom w:val="60"/>
      <w:divBdr>
        <w:top w:val="none" w:sz="0" w:space="0" w:color="auto"/>
        <w:left w:val="none" w:sz="0" w:space="0" w:color="auto"/>
        <w:bottom w:val="none" w:sz="0" w:space="0" w:color="auto"/>
        <w:right w:val="none" w:sz="0" w:space="0" w:color="auto"/>
      </w:divBdr>
    </w:div>
    <w:div w:id="1300376722">
      <w:bodyDiv w:val="1"/>
      <w:marLeft w:val="0"/>
      <w:marRight w:val="0"/>
      <w:marTop w:val="0"/>
      <w:marBottom w:val="0"/>
      <w:divBdr>
        <w:top w:val="none" w:sz="0" w:space="0" w:color="auto"/>
        <w:left w:val="none" w:sz="0" w:space="0" w:color="auto"/>
        <w:bottom w:val="none" w:sz="0" w:space="0" w:color="auto"/>
        <w:right w:val="none" w:sz="0" w:space="0" w:color="auto"/>
      </w:divBdr>
    </w:div>
    <w:div w:id="1549876020">
      <w:bodyDiv w:val="1"/>
      <w:marLeft w:val="120"/>
      <w:marRight w:val="60"/>
      <w:marTop w:val="75"/>
      <w:marBottom w:val="6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nkral\Documents\Best%20Practice%20Template%2020061026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Best Practice Template 20061026a.dot</Template>
  <TotalTime>1210</TotalTime>
  <Pages>7</Pages>
  <Words>1300</Words>
  <Characters>7415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Best Practice Template</vt:lpstr>
    </vt:vector>
  </TitlesOfParts>
  <Company>Windchill Technology</Company>
  <LinksUpToDate>false</LinksUpToDate>
  <CharactersWithSpaces>8698</CharactersWithSpaces>
  <SharedDoc>false</SharedDoc>
  <HLinks>
    <vt:vector size="36" baseType="variant">
      <vt:variant>
        <vt:i4>8126551</vt:i4>
      </vt:variant>
      <vt:variant>
        <vt:i4>15</vt:i4>
      </vt:variant>
      <vt:variant>
        <vt:i4>0</vt:i4>
      </vt:variant>
      <vt:variant>
        <vt:i4>5</vt:i4>
      </vt:variant>
      <vt:variant>
        <vt:lpwstr/>
      </vt:variant>
      <vt:variant>
        <vt:lpwstr>_Procedure_-_&lt;Procedure</vt:lpwstr>
      </vt:variant>
      <vt:variant>
        <vt:i4>262153</vt:i4>
      </vt:variant>
      <vt:variant>
        <vt:i4>12</vt:i4>
      </vt:variant>
      <vt:variant>
        <vt:i4>0</vt:i4>
      </vt:variant>
      <vt:variant>
        <vt:i4>5</vt:i4>
      </vt:variant>
      <vt:variant>
        <vt:lpwstr/>
      </vt:variant>
      <vt:variant>
        <vt:lpwstr>_See_Also</vt:lpwstr>
      </vt:variant>
      <vt:variant>
        <vt:i4>262153</vt:i4>
      </vt:variant>
      <vt:variant>
        <vt:i4>9</vt:i4>
      </vt:variant>
      <vt:variant>
        <vt:i4>0</vt:i4>
      </vt:variant>
      <vt:variant>
        <vt:i4>5</vt:i4>
      </vt:variant>
      <vt:variant>
        <vt:lpwstr/>
      </vt:variant>
      <vt:variant>
        <vt:lpwstr>_See_Also</vt:lpwstr>
      </vt:variant>
      <vt:variant>
        <vt:i4>7929967</vt:i4>
      </vt:variant>
      <vt:variant>
        <vt:i4>6</vt:i4>
      </vt:variant>
      <vt:variant>
        <vt:i4>0</vt:i4>
      </vt:variant>
      <vt:variant>
        <vt:i4>5</vt:i4>
      </vt:variant>
      <vt:variant>
        <vt:lpwstr/>
      </vt:variant>
      <vt:variant>
        <vt:lpwstr>Classification</vt:lpwstr>
      </vt:variant>
      <vt:variant>
        <vt:i4>7602223</vt:i4>
      </vt:variant>
      <vt:variant>
        <vt:i4>3</vt:i4>
      </vt:variant>
      <vt:variant>
        <vt:i4>0</vt:i4>
      </vt:variant>
      <vt:variant>
        <vt:i4>5</vt:i4>
      </vt:variant>
      <vt:variant>
        <vt:lpwstr>http://ptcprojectlink.ptc.com/ProjectLink/netmarkets/jsp/document/view.jsp?oid=document~wt.doc.WTDocument:56988201&amp;u8=1</vt:lpwstr>
      </vt:variant>
      <vt:variant>
        <vt:lpwstr/>
      </vt:variant>
      <vt:variant>
        <vt:i4>7012404</vt:i4>
      </vt:variant>
      <vt:variant>
        <vt:i4>0</vt:i4>
      </vt:variant>
      <vt:variant>
        <vt:i4>0</vt:i4>
      </vt:variant>
      <vt:variant>
        <vt:i4>5</vt:i4>
      </vt:variant>
      <vt:variant>
        <vt:lpwstr>http://ptcprojectlink.ptc.com/ProjectLink/netmarkets/jsp/project/listFiles.jsp?oid=project~wt.projmgmt.admin.Project2:34978563&amp;u8=1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Best Practice Template</dc:title>
  <dc:creator>Nathan Kral</dc:creator>
  <cp:lastModifiedBy>Kral, Nathan</cp:lastModifiedBy>
  <cp:revision>84</cp:revision>
  <cp:lastPrinted>2006-10-23T23:41:00Z</cp:lastPrinted>
  <dcterms:created xsi:type="dcterms:W3CDTF">2013-01-07T20:45:00Z</dcterms:created>
  <dcterms:modified xsi:type="dcterms:W3CDTF">2015-08-24T21:24:00Z</dcterms:modified>
</cp:coreProperties>
</file>