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380E" w:rsidRDefault="005E380E" w:rsidP="00F16E2E">
      <w:pPr>
        <w:jc w:val="both"/>
        <w:rPr>
          <w:rFonts w:ascii="Dubai" w:hAnsi="Dubai" w:cs="Dubai"/>
          <w:sz w:val="24"/>
          <w:szCs w:val="24"/>
          <w:rtl/>
        </w:rPr>
      </w:pPr>
      <w:bookmarkStart w:id="0" w:name="_GoBack"/>
      <w:r>
        <w:rPr>
          <w:rFonts w:ascii="Dubai" w:hAnsi="Dubai" w:cs="Dubai" w:hint="cs"/>
          <w:sz w:val="24"/>
          <w:szCs w:val="24"/>
          <w:rtl/>
        </w:rPr>
        <w:t>التراث الثقافي</w:t>
      </w:r>
    </w:p>
    <w:p w:rsidR="00B77CED" w:rsidRPr="005E380E" w:rsidRDefault="005E380E" w:rsidP="00F16E2E">
      <w:pPr>
        <w:jc w:val="both"/>
        <w:rPr>
          <w:rFonts w:ascii="Dubai" w:hAnsi="Dubai" w:cs="Dubai"/>
          <w:sz w:val="24"/>
          <w:szCs w:val="24"/>
          <w:rtl/>
        </w:rPr>
      </w:pPr>
      <w:r w:rsidRPr="005E380E">
        <w:rPr>
          <w:rFonts w:ascii="Dubai" w:hAnsi="Dubai" w:cs="Dubai"/>
          <w:sz w:val="24"/>
          <w:szCs w:val="24"/>
          <w:rtl/>
        </w:rPr>
        <w:t xml:space="preserve">الطراز المعماري، بين المتوسطي والصحراوي والجبلي، ومفردات معمارية تجسد العمارة الدينية والعسكرية والمدنية والسكنية، وبعضها لإنتاج وتصنيع المنتجات الزراعية والحرفية، أضفت صفة التنوع على </w:t>
      </w:r>
      <w:proofErr w:type="spellStart"/>
      <w:r w:rsidRPr="005E380E">
        <w:rPr>
          <w:rFonts w:ascii="Dubai" w:hAnsi="Dubai" w:cs="Dubai"/>
          <w:sz w:val="24"/>
          <w:szCs w:val="24"/>
          <w:rtl/>
        </w:rPr>
        <w:t>الثرات</w:t>
      </w:r>
      <w:proofErr w:type="spellEnd"/>
      <w:r w:rsidRPr="005E380E">
        <w:rPr>
          <w:rFonts w:ascii="Dubai" w:hAnsi="Dubai" w:cs="Dubai"/>
          <w:sz w:val="24"/>
          <w:szCs w:val="24"/>
          <w:rtl/>
        </w:rPr>
        <w:t xml:space="preserve"> الثقافي الليبي.</w:t>
      </w:r>
    </w:p>
    <w:p w:rsidR="005E380E" w:rsidRPr="005E380E" w:rsidRDefault="005E380E" w:rsidP="00F16E2E">
      <w:pPr>
        <w:pStyle w:val="NormalWeb"/>
        <w:bidi/>
        <w:spacing w:before="0" w:beforeAutospacing="0" w:after="0" w:afterAutospacing="0"/>
        <w:jc w:val="both"/>
        <w:rPr>
          <w:rFonts w:ascii="Dubai" w:hAnsi="Dubai" w:cs="Dubai"/>
        </w:rPr>
      </w:pPr>
      <w:r w:rsidRPr="005E380E">
        <w:rPr>
          <w:rFonts w:ascii="Dubai" w:hAnsi="Dubai" w:cs="Dubai"/>
          <w:color w:val="C00000"/>
          <w:kern w:val="24"/>
          <w:rtl/>
        </w:rPr>
        <w:t xml:space="preserve"> المواقع الأثرية الكبرى</w:t>
      </w:r>
    </w:p>
    <w:p w:rsidR="005E380E" w:rsidRPr="005E380E" w:rsidRDefault="005E380E" w:rsidP="00F16E2E">
      <w:pPr>
        <w:pStyle w:val="NormalWeb"/>
        <w:bidi/>
        <w:spacing w:before="0" w:beforeAutospacing="0" w:after="0" w:afterAutospacing="0"/>
        <w:jc w:val="both"/>
        <w:rPr>
          <w:rFonts w:ascii="Dubai" w:hAnsi="Dubai" w:cs="Dubai"/>
        </w:rPr>
      </w:pPr>
      <w:r w:rsidRPr="005E380E">
        <w:rPr>
          <w:rFonts w:ascii="Dubai" w:hAnsi="Dubai" w:cs="Dubai"/>
          <w:color w:val="000000" w:themeColor="text1"/>
          <w:kern w:val="24"/>
          <w:rtl/>
        </w:rPr>
        <w:t xml:space="preserve">أعترف بالتراث الثقافي الليبي، ضمن التراث العالمي، عبر خمسة مواقع (لبدة، شحات، صبراتة، الفن الصخري في </w:t>
      </w:r>
      <w:proofErr w:type="spellStart"/>
      <w:r w:rsidRPr="005E380E">
        <w:rPr>
          <w:rFonts w:ascii="Dubai" w:hAnsi="Dubai" w:cs="Dubai"/>
          <w:color w:val="000000" w:themeColor="text1"/>
          <w:kern w:val="24"/>
          <w:rtl/>
        </w:rPr>
        <w:t>أكاكوس</w:t>
      </w:r>
      <w:proofErr w:type="spellEnd"/>
      <w:r w:rsidRPr="005E380E">
        <w:rPr>
          <w:rFonts w:ascii="Dubai" w:hAnsi="Dubai" w:cs="Dubai"/>
          <w:color w:val="000000" w:themeColor="text1"/>
          <w:kern w:val="24"/>
          <w:rtl/>
        </w:rPr>
        <w:t xml:space="preserve">، ومدينة غدامس القديمة)، نظير قيمتها </w:t>
      </w:r>
      <w:proofErr w:type="spellStart"/>
      <w:r w:rsidRPr="005E380E">
        <w:rPr>
          <w:rFonts w:ascii="Dubai" w:hAnsi="Dubai" w:cs="Dubai"/>
          <w:color w:val="000000" w:themeColor="text1"/>
          <w:kern w:val="24"/>
          <w:rtl/>
        </w:rPr>
        <w:t>الإستثنائية</w:t>
      </w:r>
      <w:proofErr w:type="spellEnd"/>
      <w:r w:rsidRPr="005E380E">
        <w:rPr>
          <w:rFonts w:ascii="Dubai" w:hAnsi="Dubai" w:cs="Dubai"/>
          <w:color w:val="000000" w:themeColor="text1"/>
          <w:kern w:val="24"/>
          <w:rtl/>
        </w:rPr>
        <w:t xml:space="preserve">، </w:t>
      </w:r>
      <w:proofErr w:type="spellStart"/>
      <w:r w:rsidRPr="005E380E">
        <w:rPr>
          <w:rFonts w:ascii="Dubai" w:hAnsi="Dubai" w:cs="Dubai"/>
          <w:color w:val="000000" w:themeColor="text1"/>
          <w:kern w:val="24"/>
          <w:rtl/>
        </w:rPr>
        <w:t>وماتنطوي</w:t>
      </w:r>
      <w:proofErr w:type="spellEnd"/>
      <w:r w:rsidRPr="005E380E">
        <w:rPr>
          <w:rFonts w:ascii="Dubai" w:hAnsi="Dubai" w:cs="Dubai"/>
          <w:color w:val="000000" w:themeColor="text1"/>
          <w:kern w:val="24"/>
          <w:rtl/>
        </w:rPr>
        <w:t xml:space="preserve"> عليه من معايير وقيم جمالية وفنية، والاطلاع على تطور تخطيط المدن وصون الطبيعة، وفهم مفردات الحياة البشرية على مدى الحضارات.</w:t>
      </w:r>
    </w:p>
    <w:p w:rsidR="005E380E" w:rsidRDefault="005E380E" w:rsidP="00F16E2E">
      <w:pPr>
        <w:jc w:val="both"/>
        <w:rPr>
          <w:rFonts w:ascii="Dubai" w:hAnsi="Dubai" w:cs="Dubai"/>
          <w:sz w:val="24"/>
          <w:szCs w:val="24"/>
          <w:rtl/>
        </w:rPr>
      </w:pPr>
      <w:r w:rsidRPr="005E380E">
        <w:rPr>
          <w:rFonts w:ascii="Dubai" w:hAnsi="Dubai" w:cs="Dubai"/>
          <w:color w:val="000000" w:themeColor="text1"/>
          <w:kern w:val="24"/>
          <w:sz w:val="24"/>
          <w:szCs w:val="24"/>
          <w:rtl/>
        </w:rPr>
        <w:t xml:space="preserve">تبرز مواقع شحات ولبدة وصبراتة، </w:t>
      </w:r>
      <w:proofErr w:type="spellStart"/>
      <w:r w:rsidRPr="005E380E">
        <w:rPr>
          <w:rFonts w:ascii="Dubai" w:hAnsi="Dubai" w:cs="Dubai"/>
          <w:color w:val="000000" w:themeColor="text1"/>
          <w:kern w:val="24"/>
          <w:sz w:val="24"/>
          <w:szCs w:val="24"/>
          <w:rtl/>
        </w:rPr>
        <w:t>وطلميثة</w:t>
      </w:r>
      <w:proofErr w:type="spellEnd"/>
      <w:r w:rsidRPr="005E380E">
        <w:rPr>
          <w:rFonts w:ascii="Dubai" w:hAnsi="Dubai" w:cs="Dubai"/>
          <w:color w:val="000000" w:themeColor="text1"/>
          <w:kern w:val="24"/>
          <w:sz w:val="24"/>
          <w:szCs w:val="24"/>
          <w:rtl/>
        </w:rPr>
        <w:t xml:space="preserve"> </w:t>
      </w:r>
      <w:proofErr w:type="spellStart"/>
      <w:r w:rsidRPr="005E380E">
        <w:rPr>
          <w:rFonts w:ascii="Dubai" w:hAnsi="Dubai" w:cs="Dubai"/>
          <w:color w:val="000000" w:themeColor="text1"/>
          <w:kern w:val="24"/>
          <w:sz w:val="24"/>
          <w:szCs w:val="24"/>
          <w:rtl/>
        </w:rPr>
        <w:t>وتوكرة</w:t>
      </w:r>
      <w:proofErr w:type="spellEnd"/>
      <w:r w:rsidRPr="005E380E">
        <w:rPr>
          <w:rFonts w:ascii="Dubai" w:hAnsi="Dubai" w:cs="Dubai"/>
          <w:color w:val="000000" w:themeColor="text1"/>
          <w:kern w:val="24"/>
          <w:sz w:val="24"/>
          <w:szCs w:val="24"/>
          <w:rtl/>
        </w:rPr>
        <w:t xml:space="preserve"> وسوسة وموقع جرمة </w:t>
      </w:r>
      <w:r w:rsidR="00A7302F" w:rsidRPr="005E380E">
        <w:rPr>
          <w:rFonts w:ascii="Dubai" w:hAnsi="Dubai" w:cs="Dubai" w:hint="cs"/>
          <w:color w:val="000000" w:themeColor="text1"/>
          <w:kern w:val="24"/>
          <w:sz w:val="24"/>
          <w:szCs w:val="24"/>
          <w:rtl/>
        </w:rPr>
        <w:t>الأثري، ومستوطن</w:t>
      </w:r>
      <w:r w:rsidRPr="005E380E">
        <w:rPr>
          <w:rFonts w:ascii="Dubai" w:hAnsi="Dubai" w:cs="Dubai"/>
          <w:color w:val="000000" w:themeColor="text1"/>
          <w:kern w:val="24"/>
          <w:sz w:val="24"/>
          <w:szCs w:val="24"/>
          <w:rtl/>
        </w:rPr>
        <w:t xml:space="preserve"> قرزة الزراعي، ضمن المزارات الرئيسية على خارطة المسارات السياحية في البلاد، إلى جانب مواقع أخرى ثانوية</w:t>
      </w:r>
      <w:r>
        <w:rPr>
          <w:rFonts w:ascii="Dubai" w:hAnsi="Dubai" w:cs="Dubai" w:hint="cs"/>
          <w:sz w:val="24"/>
          <w:szCs w:val="24"/>
          <w:rtl/>
        </w:rPr>
        <w:t>.</w:t>
      </w:r>
    </w:p>
    <w:p w:rsidR="005E380E" w:rsidRDefault="005E380E" w:rsidP="00F16E2E">
      <w:pPr>
        <w:jc w:val="both"/>
        <w:rPr>
          <w:rFonts w:ascii="Dubai" w:hAnsi="Dubai" w:cs="Dubai"/>
          <w:sz w:val="24"/>
          <w:szCs w:val="24"/>
          <w:rtl/>
        </w:rPr>
      </w:pPr>
      <w:r>
        <w:rPr>
          <w:rFonts w:ascii="Dubai" w:hAnsi="Dubai" w:cs="Dubai" w:hint="cs"/>
          <w:sz w:val="24"/>
          <w:szCs w:val="24"/>
          <w:rtl/>
        </w:rPr>
        <w:t>مواقع أثرية</w:t>
      </w:r>
    </w:p>
    <w:p w:rsidR="005E380E" w:rsidRPr="005E380E" w:rsidRDefault="005E380E" w:rsidP="00F16E2E">
      <w:pPr>
        <w:jc w:val="both"/>
        <w:rPr>
          <w:rFonts w:ascii="Dubai" w:hAnsi="Dubai" w:cs="Dubai"/>
          <w:sz w:val="24"/>
          <w:szCs w:val="24"/>
        </w:rPr>
      </w:pPr>
      <w:r w:rsidRPr="005E380E">
        <w:rPr>
          <w:rFonts w:ascii="Dubai" w:hAnsi="Dubai" w:cs="Dubai"/>
          <w:sz w:val="24"/>
          <w:szCs w:val="24"/>
          <w:rtl/>
        </w:rPr>
        <w:t xml:space="preserve">تتباين المواقع الأثرية في ليبيا، بين مواقع كبيرة، وأخرى مزارات ثانوية، وتبرز على هيئة مقابر أو مدافن في المرج </w:t>
      </w:r>
      <w:proofErr w:type="spellStart"/>
      <w:r w:rsidRPr="005E380E">
        <w:rPr>
          <w:rFonts w:ascii="Dubai" w:hAnsi="Dubai" w:cs="Dubai"/>
          <w:sz w:val="24"/>
          <w:szCs w:val="24"/>
          <w:rtl/>
        </w:rPr>
        <w:t>وجنزور</w:t>
      </w:r>
      <w:proofErr w:type="spellEnd"/>
      <w:r w:rsidRPr="005E380E">
        <w:rPr>
          <w:rFonts w:ascii="Dubai" w:hAnsi="Dubai" w:cs="Dubai"/>
          <w:sz w:val="24"/>
          <w:szCs w:val="24"/>
          <w:rtl/>
        </w:rPr>
        <w:t xml:space="preserve"> </w:t>
      </w:r>
      <w:proofErr w:type="spellStart"/>
      <w:r w:rsidRPr="005E380E">
        <w:rPr>
          <w:rFonts w:ascii="Dubai" w:hAnsi="Dubai" w:cs="Dubai"/>
          <w:sz w:val="24"/>
          <w:szCs w:val="24"/>
          <w:rtl/>
        </w:rPr>
        <w:t>ودريانة</w:t>
      </w:r>
      <w:proofErr w:type="spellEnd"/>
      <w:r w:rsidRPr="005E380E">
        <w:rPr>
          <w:rFonts w:ascii="Dubai" w:hAnsi="Dubai" w:cs="Dubai"/>
          <w:sz w:val="24"/>
          <w:szCs w:val="24"/>
          <w:rtl/>
        </w:rPr>
        <w:t xml:space="preserve"> </w:t>
      </w:r>
      <w:proofErr w:type="spellStart"/>
      <w:r w:rsidRPr="005E380E">
        <w:rPr>
          <w:rFonts w:ascii="Dubai" w:hAnsi="Dubai" w:cs="Dubai"/>
          <w:sz w:val="24"/>
          <w:szCs w:val="24"/>
          <w:rtl/>
        </w:rPr>
        <w:t>وتنسلوخ</w:t>
      </w:r>
      <w:proofErr w:type="spellEnd"/>
      <w:r w:rsidRPr="005E380E">
        <w:rPr>
          <w:rFonts w:ascii="Dubai" w:hAnsi="Dubai" w:cs="Dubai"/>
          <w:sz w:val="24"/>
          <w:szCs w:val="24"/>
          <w:rtl/>
        </w:rPr>
        <w:t xml:space="preserve">، وصبراتة وطرابلس (مقبرة </w:t>
      </w:r>
      <w:proofErr w:type="spellStart"/>
      <w:r w:rsidRPr="005E380E">
        <w:rPr>
          <w:rFonts w:ascii="Dubai" w:hAnsi="Dubai" w:cs="Dubai"/>
          <w:sz w:val="24"/>
          <w:szCs w:val="24"/>
          <w:rtl/>
        </w:rPr>
        <w:t>ميثرا</w:t>
      </w:r>
      <w:proofErr w:type="spellEnd"/>
      <w:r w:rsidRPr="005E380E">
        <w:rPr>
          <w:rFonts w:ascii="Dubai" w:hAnsi="Dubai" w:cs="Dubai"/>
          <w:sz w:val="24"/>
          <w:szCs w:val="24"/>
          <w:rtl/>
        </w:rPr>
        <w:t xml:space="preserve">)، وزاوية </w:t>
      </w:r>
      <w:proofErr w:type="spellStart"/>
      <w:r w:rsidRPr="005E380E">
        <w:rPr>
          <w:rFonts w:ascii="Dubai" w:hAnsi="Dubai" w:cs="Dubai"/>
          <w:sz w:val="24"/>
          <w:szCs w:val="24"/>
          <w:rtl/>
        </w:rPr>
        <w:t>أسقفة</w:t>
      </w:r>
      <w:proofErr w:type="spellEnd"/>
      <w:r w:rsidRPr="005E380E">
        <w:rPr>
          <w:rFonts w:ascii="Dubai" w:hAnsi="Dubai" w:cs="Dubai"/>
          <w:sz w:val="24"/>
          <w:szCs w:val="24"/>
          <w:rtl/>
        </w:rPr>
        <w:t xml:space="preserve">، وبعض الفلل في </w:t>
      </w:r>
      <w:proofErr w:type="spellStart"/>
      <w:r w:rsidRPr="005E380E">
        <w:rPr>
          <w:rFonts w:ascii="Dubai" w:hAnsi="Dubai" w:cs="Dubai"/>
          <w:sz w:val="24"/>
          <w:szCs w:val="24"/>
          <w:rtl/>
        </w:rPr>
        <w:t>النقازة</w:t>
      </w:r>
      <w:proofErr w:type="spellEnd"/>
      <w:r w:rsidRPr="005E380E">
        <w:rPr>
          <w:rFonts w:ascii="Dubai" w:hAnsi="Dubai" w:cs="Dubai"/>
          <w:sz w:val="24"/>
          <w:szCs w:val="24"/>
          <w:rtl/>
        </w:rPr>
        <w:t xml:space="preserve"> (فيلا وادي </w:t>
      </w:r>
      <w:proofErr w:type="spellStart"/>
      <w:r w:rsidRPr="005E380E">
        <w:rPr>
          <w:rFonts w:ascii="Dubai" w:hAnsi="Dubai" w:cs="Dubai"/>
          <w:sz w:val="24"/>
          <w:szCs w:val="24"/>
          <w:rtl/>
        </w:rPr>
        <w:t>يالة</w:t>
      </w:r>
      <w:proofErr w:type="spellEnd"/>
      <w:r w:rsidRPr="005E380E">
        <w:rPr>
          <w:rFonts w:ascii="Dubai" w:hAnsi="Dubai" w:cs="Dubai"/>
          <w:sz w:val="24"/>
          <w:szCs w:val="24"/>
          <w:rtl/>
        </w:rPr>
        <w:t xml:space="preserve">)، وغيرها غير المنقبة (فلل وادي جبرون، سيدي رمضان، </w:t>
      </w:r>
      <w:proofErr w:type="spellStart"/>
      <w:r w:rsidRPr="005E380E">
        <w:rPr>
          <w:rFonts w:ascii="Dubai" w:hAnsi="Dubai" w:cs="Dubai"/>
          <w:sz w:val="24"/>
          <w:szCs w:val="24"/>
          <w:rtl/>
        </w:rPr>
        <w:t>السوينية</w:t>
      </w:r>
      <w:proofErr w:type="spellEnd"/>
      <w:r w:rsidRPr="005E380E">
        <w:rPr>
          <w:rFonts w:ascii="Dubai" w:hAnsi="Dubai" w:cs="Dubai"/>
          <w:sz w:val="24"/>
          <w:szCs w:val="24"/>
          <w:rtl/>
        </w:rPr>
        <w:t xml:space="preserve">، </w:t>
      </w:r>
      <w:proofErr w:type="spellStart"/>
      <w:r w:rsidRPr="005E380E">
        <w:rPr>
          <w:rFonts w:ascii="Dubai" w:hAnsi="Dubai" w:cs="Dubai"/>
          <w:sz w:val="24"/>
          <w:szCs w:val="24"/>
          <w:rtl/>
        </w:rPr>
        <w:t>النقازة</w:t>
      </w:r>
      <w:proofErr w:type="spellEnd"/>
      <w:r w:rsidRPr="005E380E">
        <w:rPr>
          <w:rFonts w:ascii="Dubai" w:hAnsi="Dubai" w:cs="Dubai"/>
          <w:sz w:val="24"/>
          <w:szCs w:val="24"/>
          <w:rtl/>
        </w:rPr>
        <w:t xml:space="preserve">)، وفيلا </w:t>
      </w:r>
      <w:proofErr w:type="spellStart"/>
      <w:r w:rsidRPr="005E380E">
        <w:rPr>
          <w:rFonts w:ascii="Dubai" w:hAnsi="Dubai" w:cs="Dubai"/>
          <w:sz w:val="24"/>
          <w:szCs w:val="24"/>
          <w:rtl/>
        </w:rPr>
        <w:t>النيردات</w:t>
      </w:r>
      <w:proofErr w:type="spellEnd"/>
      <w:r w:rsidRPr="005E380E">
        <w:rPr>
          <w:rFonts w:ascii="Dubai" w:hAnsi="Dubai" w:cs="Dubai"/>
          <w:sz w:val="24"/>
          <w:szCs w:val="24"/>
          <w:rtl/>
        </w:rPr>
        <w:t xml:space="preserve"> في تاجوراء، ومنطقة السليسلة، ومحيط مدينة لبدة والكنائس البيزنطية في رأس الهلال وسوسة وقصر ليبيا، </w:t>
      </w:r>
      <w:proofErr w:type="spellStart"/>
      <w:r w:rsidRPr="005E380E">
        <w:rPr>
          <w:rFonts w:ascii="Dubai" w:hAnsi="Dubai" w:cs="Dubai"/>
          <w:sz w:val="24"/>
          <w:szCs w:val="24"/>
          <w:rtl/>
        </w:rPr>
        <w:t>والأصابعة</w:t>
      </w:r>
      <w:proofErr w:type="spellEnd"/>
      <w:r w:rsidRPr="005E380E">
        <w:rPr>
          <w:rFonts w:ascii="Dubai" w:hAnsi="Dubai" w:cs="Dubai"/>
          <w:sz w:val="24"/>
          <w:szCs w:val="24"/>
          <w:rtl/>
        </w:rPr>
        <w:t xml:space="preserve"> وبني وليد، أو قلاع وحصون عسكرية، ومزارع محصنة ومستوطنات زراعية ومعاصر زيتون أو تجمعات سكانية صغيرة، تنتشر في الوديان وعلى المرتفعات في محيط بني وليد وترهونة </w:t>
      </w:r>
      <w:proofErr w:type="spellStart"/>
      <w:r w:rsidRPr="005E380E">
        <w:rPr>
          <w:rFonts w:ascii="Dubai" w:hAnsi="Dubai" w:cs="Dubai"/>
          <w:sz w:val="24"/>
          <w:szCs w:val="24"/>
          <w:rtl/>
        </w:rPr>
        <w:t>ومسلاتة</w:t>
      </w:r>
      <w:proofErr w:type="spellEnd"/>
      <w:r w:rsidRPr="005E380E">
        <w:rPr>
          <w:rFonts w:ascii="Dubai" w:hAnsi="Dubai" w:cs="Dubai"/>
          <w:sz w:val="24"/>
          <w:szCs w:val="24"/>
          <w:rtl/>
        </w:rPr>
        <w:t xml:space="preserve"> ومناطق الجبل الأخضر.</w:t>
      </w:r>
    </w:p>
    <w:p w:rsidR="005E380E" w:rsidRDefault="005E380E" w:rsidP="00F16E2E">
      <w:pPr>
        <w:jc w:val="both"/>
        <w:rPr>
          <w:rFonts w:ascii="Dubai" w:hAnsi="Dubai" w:cs="Dubai"/>
          <w:sz w:val="24"/>
          <w:szCs w:val="24"/>
          <w:rtl/>
        </w:rPr>
      </w:pPr>
      <w:r w:rsidRPr="005E380E">
        <w:rPr>
          <w:rFonts w:ascii="Dubai" w:hAnsi="Dubai" w:cs="Dubai"/>
          <w:sz w:val="24"/>
          <w:szCs w:val="24"/>
          <w:rtl/>
        </w:rPr>
        <w:t xml:space="preserve">كما تنتشر في محيط بنغازي بعض المغارات </w:t>
      </w:r>
      <w:proofErr w:type="spellStart"/>
      <w:r w:rsidRPr="005E380E">
        <w:rPr>
          <w:rFonts w:ascii="Dubai" w:hAnsi="Dubai" w:cs="Dubai"/>
          <w:sz w:val="24"/>
          <w:szCs w:val="24"/>
          <w:rtl/>
        </w:rPr>
        <w:t>والهبوطات</w:t>
      </w:r>
      <w:proofErr w:type="spellEnd"/>
      <w:r w:rsidRPr="005E380E">
        <w:rPr>
          <w:rFonts w:ascii="Dubai" w:hAnsi="Dubai" w:cs="Dubai"/>
          <w:sz w:val="24"/>
          <w:szCs w:val="24"/>
          <w:rtl/>
        </w:rPr>
        <w:t xml:space="preserve"> الأرضية المرتبطة بالمعتقدات والأساطير القديمة، نهر </w:t>
      </w:r>
      <w:proofErr w:type="spellStart"/>
      <w:r w:rsidRPr="005E380E">
        <w:rPr>
          <w:rFonts w:ascii="Dubai" w:hAnsi="Dubai" w:cs="Dubai"/>
          <w:sz w:val="24"/>
          <w:szCs w:val="24"/>
          <w:rtl/>
        </w:rPr>
        <w:t>الليثون</w:t>
      </w:r>
      <w:proofErr w:type="spellEnd"/>
      <w:r w:rsidRPr="005E380E">
        <w:rPr>
          <w:rFonts w:ascii="Dubai" w:hAnsi="Dubai" w:cs="Dubai"/>
          <w:sz w:val="24"/>
          <w:szCs w:val="24"/>
          <w:rtl/>
        </w:rPr>
        <w:t xml:space="preserve"> وحديقة التفاح الذهبي، على سبيل المثال.</w:t>
      </w:r>
    </w:p>
    <w:p w:rsidR="005E380E" w:rsidRDefault="005E380E" w:rsidP="00F16E2E">
      <w:pPr>
        <w:jc w:val="both"/>
        <w:rPr>
          <w:rFonts w:ascii="Dubai" w:hAnsi="Dubai" w:cs="Dubai"/>
          <w:sz w:val="24"/>
          <w:szCs w:val="24"/>
          <w:rtl/>
        </w:rPr>
      </w:pPr>
      <w:r>
        <w:rPr>
          <w:rFonts w:ascii="Dubai" w:hAnsi="Dubai" w:cs="Dubai" w:hint="cs"/>
          <w:sz w:val="24"/>
          <w:szCs w:val="24"/>
          <w:rtl/>
        </w:rPr>
        <w:t>الفن الصخري</w:t>
      </w:r>
    </w:p>
    <w:p w:rsidR="005E380E" w:rsidRPr="005E380E" w:rsidRDefault="005E380E" w:rsidP="00F16E2E">
      <w:pPr>
        <w:jc w:val="both"/>
        <w:rPr>
          <w:rFonts w:ascii="Dubai" w:hAnsi="Dubai" w:cs="Dubai"/>
          <w:sz w:val="24"/>
          <w:szCs w:val="24"/>
        </w:rPr>
      </w:pPr>
      <w:r w:rsidRPr="005E380E">
        <w:rPr>
          <w:rFonts w:ascii="Dubai" w:hAnsi="Dubai" w:cs="Dubai"/>
          <w:sz w:val="24"/>
          <w:szCs w:val="24"/>
          <w:rtl/>
        </w:rPr>
        <w:t xml:space="preserve">فرص مثيرة، ورحلة عبر الزمن، واعدة بالغوص في تفاصيل أولى مراحل تطور البشرية، وتتبع فصولها، من مرحلة الصيد والالتقاط إلى استئناس الحيوانات، والزراعة واستعمال العربات، بكامل تفاصيلها، عبر مواقع عديدة، في الصحراء الليبية ووسط مرتفعات الجبل الأخضر والجبل الغربي، قاعات عرض مفتوحة على الهواء الطلق وصفت بالمتحف الكبير، لمراحل وعصور </w:t>
      </w:r>
      <w:proofErr w:type="spellStart"/>
      <w:r w:rsidRPr="005E380E">
        <w:rPr>
          <w:rFonts w:ascii="Dubai" w:hAnsi="Dubai" w:cs="Dubai"/>
          <w:sz w:val="24"/>
          <w:szCs w:val="24"/>
          <w:rtl/>
        </w:rPr>
        <w:t>ماقبل</w:t>
      </w:r>
      <w:proofErr w:type="spellEnd"/>
      <w:r w:rsidRPr="005E380E">
        <w:rPr>
          <w:rFonts w:ascii="Dubai" w:hAnsi="Dubai" w:cs="Dubai"/>
          <w:sz w:val="24"/>
          <w:szCs w:val="24"/>
          <w:rtl/>
        </w:rPr>
        <w:t xml:space="preserve"> التدوين والكتابة.</w:t>
      </w:r>
    </w:p>
    <w:p w:rsidR="005E380E" w:rsidRDefault="005E380E" w:rsidP="00F16E2E">
      <w:pPr>
        <w:jc w:val="both"/>
        <w:rPr>
          <w:rFonts w:ascii="Dubai" w:hAnsi="Dubai" w:cs="Dubai"/>
          <w:sz w:val="24"/>
          <w:szCs w:val="24"/>
          <w:rtl/>
        </w:rPr>
      </w:pPr>
      <w:r w:rsidRPr="005E380E">
        <w:rPr>
          <w:rFonts w:ascii="Dubai" w:hAnsi="Dubai" w:cs="Dubai"/>
          <w:sz w:val="24"/>
          <w:szCs w:val="24"/>
          <w:rtl/>
        </w:rPr>
        <w:t xml:space="preserve">من وديان </w:t>
      </w:r>
      <w:proofErr w:type="spellStart"/>
      <w:r w:rsidRPr="005E380E">
        <w:rPr>
          <w:rFonts w:ascii="Dubai" w:hAnsi="Dubai" w:cs="Dubai"/>
          <w:sz w:val="24"/>
          <w:szCs w:val="24"/>
          <w:rtl/>
        </w:rPr>
        <w:t>أكاكوس</w:t>
      </w:r>
      <w:proofErr w:type="spellEnd"/>
      <w:r w:rsidRPr="005E380E">
        <w:rPr>
          <w:rFonts w:ascii="Dubai" w:hAnsi="Dubai" w:cs="Dubai"/>
          <w:sz w:val="24"/>
          <w:szCs w:val="24"/>
          <w:rtl/>
        </w:rPr>
        <w:t xml:space="preserve">، إلى مساك </w:t>
      </w:r>
      <w:proofErr w:type="spellStart"/>
      <w:r w:rsidRPr="005E380E">
        <w:rPr>
          <w:rFonts w:ascii="Dubai" w:hAnsi="Dubai" w:cs="Dubai"/>
          <w:sz w:val="24"/>
          <w:szCs w:val="24"/>
          <w:rtl/>
        </w:rPr>
        <w:t>ستافت</w:t>
      </w:r>
      <w:proofErr w:type="spellEnd"/>
      <w:r w:rsidRPr="005E380E">
        <w:rPr>
          <w:rFonts w:ascii="Dubai" w:hAnsi="Dubai" w:cs="Dubai"/>
          <w:sz w:val="24"/>
          <w:szCs w:val="24"/>
          <w:rtl/>
        </w:rPr>
        <w:t xml:space="preserve"> ومساك مللت، </w:t>
      </w:r>
      <w:proofErr w:type="spellStart"/>
      <w:r w:rsidRPr="005E380E">
        <w:rPr>
          <w:rFonts w:ascii="Dubai" w:hAnsi="Dubai" w:cs="Dubai"/>
          <w:sz w:val="24"/>
          <w:szCs w:val="24"/>
          <w:rtl/>
        </w:rPr>
        <w:t>والفيوت</w:t>
      </w:r>
      <w:proofErr w:type="spellEnd"/>
      <w:r w:rsidRPr="005E380E">
        <w:rPr>
          <w:rFonts w:ascii="Dubai" w:hAnsi="Dubai" w:cs="Dubai"/>
          <w:sz w:val="24"/>
          <w:szCs w:val="24"/>
          <w:rtl/>
        </w:rPr>
        <w:t xml:space="preserve"> </w:t>
      </w:r>
      <w:proofErr w:type="spellStart"/>
      <w:r w:rsidRPr="005E380E">
        <w:rPr>
          <w:rFonts w:ascii="Dubai" w:hAnsi="Dubai" w:cs="Dubai"/>
          <w:sz w:val="24"/>
          <w:szCs w:val="24"/>
          <w:rtl/>
        </w:rPr>
        <w:t>وبرجوج</w:t>
      </w:r>
      <w:proofErr w:type="spellEnd"/>
      <w:r w:rsidRPr="005E380E">
        <w:rPr>
          <w:rFonts w:ascii="Dubai" w:hAnsi="Dubai" w:cs="Dubai"/>
          <w:sz w:val="24"/>
          <w:szCs w:val="24"/>
          <w:rtl/>
        </w:rPr>
        <w:t xml:space="preserve">، وفضاءات وان كازا، وجبل العوينات، ووديان جبل </w:t>
      </w:r>
      <w:proofErr w:type="spellStart"/>
      <w:r w:rsidRPr="005E380E">
        <w:rPr>
          <w:rFonts w:ascii="Dubai" w:hAnsi="Dubai" w:cs="Dubai"/>
          <w:sz w:val="24"/>
          <w:szCs w:val="24"/>
          <w:rtl/>
        </w:rPr>
        <w:t>الحساونة</w:t>
      </w:r>
      <w:proofErr w:type="spellEnd"/>
      <w:r w:rsidRPr="005E380E">
        <w:rPr>
          <w:rFonts w:ascii="Dubai" w:hAnsi="Dubai" w:cs="Dubai"/>
          <w:sz w:val="24"/>
          <w:szCs w:val="24"/>
          <w:rtl/>
        </w:rPr>
        <w:t xml:space="preserve">، والغربيات والجبال السوداء </w:t>
      </w:r>
      <w:proofErr w:type="spellStart"/>
      <w:r w:rsidRPr="005E380E">
        <w:rPr>
          <w:rFonts w:ascii="Dubai" w:hAnsi="Dubai" w:cs="Dubai"/>
          <w:sz w:val="24"/>
          <w:szCs w:val="24"/>
          <w:rtl/>
        </w:rPr>
        <w:t>والهروج</w:t>
      </w:r>
      <w:proofErr w:type="spellEnd"/>
      <w:r w:rsidRPr="005E380E">
        <w:rPr>
          <w:rFonts w:ascii="Dubai" w:hAnsi="Dubai" w:cs="Dubai"/>
          <w:sz w:val="24"/>
          <w:szCs w:val="24"/>
          <w:rtl/>
        </w:rPr>
        <w:t xml:space="preserve"> السود، ووادي نينا ووداي </w:t>
      </w:r>
      <w:proofErr w:type="spellStart"/>
      <w:r w:rsidRPr="005E380E">
        <w:rPr>
          <w:rFonts w:ascii="Dubai" w:hAnsi="Dubai" w:cs="Dubai"/>
          <w:sz w:val="24"/>
          <w:szCs w:val="24"/>
          <w:rtl/>
        </w:rPr>
        <w:lastRenderedPageBreak/>
        <w:t>تاجنت</w:t>
      </w:r>
      <w:proofErr w:type="spellEnd"/>
      <w:r w:rsidRPr="005E380E">
        <w:rPr>
          <w:rFonts w:ascii="Dubai" w:hAnsi="Dubai" w:cs="Dubai"/>
          <w:sz w:val="24"/>
          <w:szCs w:val="24"/>
          <w:rtl/>
        </w:rPr>
        <w:t xml:space="preserve">، ومودة وأناي، وجبل </w:t>
      </w:r>
      <w:proofErr w:type="spellStart"/>
      <w:r w:rsidRPr="005E380E">
        <w:rPr>
          <w:rFonts w:ascii="Dubai" w:hAnsi="Dubai" w:cs="Dubai"/>
          <w:sz w:val="24"/>
          <w:szCs w:val="24"/>
          <w:rtl/>
        </w:rPr>
        <w:t>زنكيكرا</w:t>
      </w:r>
      <w:proofErr w:type="spellEnd"/>
      <w:r w:rsidRPr="005E380E">
        <w:rPr>
          <w:rFonts w:ascii="Dubai" w:hAnsi="Dubai" w:cs="Dubai"/>
          <w:sz w:val="24"/>
          <w:szCs w:val="24"/>
          <w:rtl/>
        </w:rPr>
        <w:t xml:space="preserve">، ووادي الخيل وسيدي الغريب ووادي العودة، وشعبة القطف وبن دلالة، </w:t>
      </w:r>
      <w:proofErr w:type="spellStart"/>
      <w:r w:rsidRPr="005E380E">
        <w:rPr>
          <w:rFonts w:ascii="Dubai" w:hAnsi="Dubai" w:cs="Dubai"/>
          <w:sz w:val="24"/>
          <w:szCs w:val="24"/>
          <w:rtl/>
        </w:rPr>
        <w:t>وحقفة</w:t>
      </w:r>
      <w:proofErr w:type="spellEnd"/>
      <w:r w:rsidRPr="005E380E">
        <w:rPr>
          <w:rFonts w:ascii="Dubai" w:hAnsi="Dubai" w:cs="Dubai"/>
          <w:sz w:val="24"/>
          <w:szCs w:val="24"/>
          <w:rtl/>
        </w:rPr>
        <w:t xml:space="preserve"> المقرنات والتصاوير ورأس الجمل ومناخر العبيد وكهف </w:t>
      </w:r>
      <w:proofErr w:type="spellStart"/>
      <w:r w:rsidRPr="005E380E">
        <w:rPr>
          <w:rFonts w:ascii="Dubai" w:hAnsi="Dubai" w:cs="Dubai"/>
          <w:sz w:val="24"/>
          <w:szCs w:val="24"/>
          <w:rtl/>
        </w:rPr>
        <w:t>جازوفة</w:t>
      </w:r>
      <w:proofErr w:type="spellEnd"/>
      <w:r w:rsidRPr="005E380E">
        <w:rPr>
          <w:rFonts w:ascii="Dubai" w:hAnsi="Dubai" w:cs="Dubai"/>
          <w:sz w:val="24"/>
          <w:szCs w:val="24"/>
          <w:rtl/>
        </w:rPr>
        <w:t xml:space="preserve">، تبرز كقاعات للفن الصخري وآثار مراحل </w:t>
      </w:r>
      <w:proofErr w:type="spellStart"/>
      <w:r w:rsidRPr="005E380E">
        <w:rPr>
          <w:rFonts w:ascii="Dubai" w:hAnsi="Dubai" w:cs="Dubai"/>
          <w:sz w:val="24"/>
          <w:szCs w:val="24"/>
          <w:rtl/>
        </w:rPr>
        <w:t>ماقبل</w:t>
      </w:r>
      <w:proofErr w:type="spellEnd"/>
      <w:r w:rsidRPr="005E380E">
        <w:rPr>
          <w:rFonts w:ascii="Dubai" w:hAnsi="Dubai" w:cs="Dubai"/>
          <w:sz w:val="24"/>
          <w:szCs w:val="24"/>
          <w:rtl/>
        </w:rPr>
        <w:t xml:space="preserve"> التاريخ.</w:t>
      </w:r>
    </w:p>
    <w:p w:rsidR="005E380E" w:rsidRDefault="005E380E" w:rsidP="00F16E2E">
      <w:pPr>
        <w:jc w:val="both"/>
        <w:rPr>
          <w:rFonts w:ascii="Dubai" w:hAnsi="Dubai" w:cs="Dubai"/>
          <w:sz w:val="24"/>
          <w:szCs w:val="24"/>
          <w:rtl/>
        </w:rPr>
      </w:pPr>
      <w:r>
        <w:rPr>
          <w:rFonts w:ascii="Dubai" w:hAnsi="Dubai" w:cs="Dubai" w:hint="cs"/>
          <w:sz w:val="24"/>
          <w:szCs w:val="24"/>
          <w:rtl/>
        </w:rPr>
        <w:t>التراث المغمور بالمياه</w:t>
      </w:r>
    </w:p>
    <w:p w:rsidR="005E380E" w:rsidRPr="005E380E" w:rsidRDefault="005E380E" w:rsidP="00F16E2E">
      <w:pPr>
        <w:jc w:val="both"/>
        <w:rPr>
          <w:rFonts w:ascii="Dubai" w:hAnsi="Dubai" w:cs="Dubai"/>
          <w:sz w:val="24"/>
          <w:szCs w:val="24"/>
        </w:rPr>
      </w:pPr>
      <w:r w:rsidRPr="005E380E">
        <w:rPr>
          <w:rFonts w:ascii="Dubai" w:hAnsi="Dubai" w:cs="Dubai"/>
          <w:sz w:val="24"/>
          <w:szCs w:val="24"/>
          <w:rtl/>
          <w:lang w:bidi="ar-LY"/>
        </w:rPr>
        <w:t xml:space="preserve">كان الساحل الليبي، يشهد نشاطًا تجاري قوي، وشكلت الخلجان والأودية والصخور مواقع مهمة لإنشاء مجموعة من </w:t>
      </w:r>
      <w:proofErr w:type="spellStart"/>
      <w:r w:rsidRPr="005E380E">
        <w:rPr>
          <w:rFonts w:ascii="Dubai" w:hAnsi="Dubai" w:cs="Dubai"/>
          <w:sz w:val="24"/>
          <w:szCs w:val="24"/>
          <w:rtl/>
          <w:lang w:bidi="ar-LY"/>
        </w:rPr>
        <w:t>الموانيء</w:t>
      </w:r>
      <w:proofErr w:type="spellEnd"/>
      <w:r w:rsidRPr="005E380E">
        <w:rPr>
          <w:rFonts w:ascii="Dubai" w:hAnsi="Dubai" w:cs="Dubai"/>
          <w:sz w:val="24"/>
          <w:szCs w:val="24"/>
          <w:rtl/>
          <w:lang w:bidi="ar-LY"/>
        </w:rPr>
        <w:t xml:space="preserve"> ومرافئ التحميل، والمدن والمراكز الحضرية، التي ازدهرت نتيجة التبادل التجاري وتصدير السلع والمنتجات، إلى زمن حدوث بعض الزلازل والهزات الأرضية التي ضربت الساحل، وأغرقت العديد منها، وصل عددها 108 موقعًا.</w:t>
      </w:r>
    </w:p>
    <w:p w:rsidR="005E380E" w:rsidRPr="005E380E" w:rsidRDefault="005E380E" w:rsidP="00F16E2E">
      <w:pPr>
        <w:jc w:val="both"/>
        <w:rPr>
          <w:rFonts w:ascii="Dubai" w:hAnsi="Dubai" w:cs="Dubai"/>
          <w:sz w:val="24"/>
          <w:szCs w:val="24"/>
        </w:rPr>
      </w:pPr>
      <w:r w:rsidRPr="005E380E">
        <w:rPr>
          <w:rFonts w:ascii="Dubai" w:hAnsi="Dubai" w:cs="Dubai"/>
          <w:sz w:val="24"/>
          <w:szCs w:val="24"/>
          <w:rtl/>
        </w:rPr>
        <w:t xml:space="preserve">تنتشر على طول الساحل الليبي عديد المواقع المغمورة بالمياه، تتوزع بنحو 47 موقعًا على الساحل الممتد من </w:t>
      </w:r>
      <w:r w:rsidR="00A7302F" w:rsidRPr="005E380E">
        <w:rPr>
          <w:rFonts w:ascii="Dubai" w:hAnsi="Dubai" w:cs="Dubai" w:hint="cs"/>
          <w:sz w:val="24"/>
          <w:szCs w:val="24"/>
          <w:rtl/>
        </w:rPr>
        <w:t>شرق البردي</w:t>
      </w:r>
      <w:r w:rsidRPr="005E380E">
        <w:rPr>
          <w:rFonts w:ascii="Dubai" w:hAnsi="Dubai" w:cs="Dubai"/>
          <w:sz w:val="24"/>
          <w:szCs w:val="24"/>
          <w:rtl/>
        </w:rPr>
        <w:t xml:space="preserve"> إلى </w:t>
      </w:r>
      <w:proofErr w:type="spellStart"/>
      <w:r w:rsidRPr="005E380E">
        <w:rPr>
          <w:rFonts w:ascii="Dubai" w:hAnsi="Dubai" w:cs="Dubai"/>
          <w:sz w:val="24"/>
          <w:szCs w:val="24"/>
          <w:rtl/>
        </w:rPr>
        <w:t>كركورا</w:t>
      </w:r>
      <w:proofErr w:type="spellEnd"/>
      <w:r w:rsidRPr="005E380E">
        <w:rPr>
          <w:rFonts w:ascii="Dubai" w:hAnsi="Dubai" w:cs="Dubai"/>
          <w:sz w:val="24"/>
          <w:szCs w:val="24"/>
          <w:rtl/>
        </w:rPr>
        <w:t xml:space="preserve">، وعلى ضفاف خليج سرت من سلطان </w:t>
      </w:r>
      <w:r w:rsidRPr="005E380E">
        <w:rPr>
          <w:rFonts w:ascii="Dubai" w:hAnsi="Dubai" w:cs="Dubai"/>
          <w:sz w:val="24"/>
          <w:szCs w:val="24"/>
          <w:rtl/>
          <w:lang w:bidi="ar-LY"/>
        </w:rPr>
        <w:t xml:space="preserve">سواحل تاورغاء، 38 موقع مغمور بالمياه، ومن شواطئ </w:t>
      </w:r>
      <w:proofErr w:type="spellStart"/>
      <w:r w:rsidRPr="005E380E">
        <w:rPr>
          <w:rFonts w:ascii="Dubai" w:hAnsi="Dubai" w:cs="Dubai"/>
          <w:sz w:val="24"/>
          <w:szCs w:val="24"/>
          <w:rtl/>
          <w:lang w:bidi="ar-LY"/>
        </w:rPr>
        <w:t>مصراتة</w:t>
      </w:r>
      <w:proofErr w:type="spellEnd"/>
      <w:r w:rsidRPr="005E380E">
        <w:rPr>
          <w:rFonts w:ascii="Dubai" w:hAnsi="Dubai" w:cs="Dubai"/>
          <w:sz w:val="24"/>
          <w:szCs w:val="24"/>
          <w:rtl/>
          <w:lang w:bidi="ar-LY"/>
        </w:rPr>
        <w:t xml:space="preserve"> إلى ابي كماش أقصى الغرب 23 موقعًا.</w:t>
      </w:r>
    </w:p>
    <w:p w:rsidR="005E380E" w:rsidRPr="005E380E" w:rsidRDefault="005E380E" w:rsidP="00F16E2E">
      <w:pPr>
        <w:jc w:val="both"/>
        <w:rPr>
          <w:rFonts w:ascii="Dubai" w:hAnsi="Dubai" w:cs="Dubai"/>
          <w:sz w:val="24"/>
          <w:szCs w:val="24"/>
        </w:rPr>
      </w:pPr>
      <w:r>
        <w:rPr>
          <w:rFonts w:ascii="Dubai" w:hAnsi="Dubai" w:cs="Dubai" w:hint="cs"/>
          <w:sz w:val="24"/>
          <w:szCs w:val="24"/>
          <w:rtl/>
        </w:rPr>
        <w:t>شواهد خط التحصينات</w:t>
      </w:r>
      <w:r w:rsidRPr="005E380E">
        <w:rPr>
          <w:rFonts w:ascii="Dubai" w:hAnsi="Dubai" w:cs="Dubai"/>
          <w:sz w:val="24"/>
          <w:szCs w:val="24"/>
          <w:rtl/>
        </w:rPr>
        <w:t> </w:t>
      </w:r>
    </w:p>
    <w:p w:rsidR="005E380E" w:rsidRPr="005E380E" w:rsidRDefault="005E380E" w:rsidP="00F16E2E">
      <w:pPr>
        <w:jc w:val="both"/>
        <w:rPr>
          <w:rFonts w:ascii="Dubai" w:hAnsi="Dubai" w:cs="Dubai"/>
          <w:sz w:val="24"/>
          <w:szCs w:val="24"/>
          <w:rtl/>
        </w:rPr>
      </w:pPr>
      <w:r w:rsidRPr="005E380E">
        <w:rPr>
          <w:rFonts w:ascii="Dubai" w:hAnsi="Dubai" w:cs="Dubai"/>
          <w:sz w:val="24"/>
          <w:szCs w:val="24"/>
          <w:rtl/>
        </w:rPr>
        <w:t xml:space="preserve">على طول المساحة المحصورة بين مرتفعات الجبل الغربي </w:t>
      </w:r>
      <w:proofErr w:type="spellStart"/>
      <w:r w:rsidRPr="005E380E">
        <w:rPr>
          <w:rFonts w:ascii="Dubai" w:hAnsi="Dubai" w:cs="Dubai"/>
          <w:sz w:val="24"/>
          <w:szCs w:val="24"/>
          <w:rtl/>
        </w:rPr>
        <w:t>والحمادة</w:t>
      </w:r>
      <w:proofErr w:type="spellEnd"/>
      <w:r w:rsidRPr="005E380E">
        <w:rPr>
          <w:rFonts w:ascii="Dubai" w:hAnsi="Dubai" w:cs="Dubai"/>
          <w:sz w:val="24"/>
          <w:szCs w:val="24"/>
          <w:rtl/>
        </w:rPr>
        <w:t xml:space="preserve"> الحمراء، وصولاً إلى الأراضي المتاخمة للصحراء، </w:t>
      </w:r>
      <w:r w:rsidR="0087557A">
        <w:rPr>
          <w:rFonts w:ascii="Dubai" w:hAnsi="Dubai" w:cs="Dubai" w:hint="cs"/>
          <w:sz w:val="24"/>
          <w:szCs w:val="24"/>
          <w:rtl/>
        </w:rPr>
        <w:t>يمكن للزوار الغوص وسط</w:t>
      </w:r>
      <w:r w:rsidRPr="005E380E">
        <w:rPr>
          <w:rFonts w:ascii="Dubai" w:hAnsi="Dubai" w:cs="Dubai"/>
          <w:sz w:val="24"/>
          <w:szCs w:val="24"/>
          <w:rtl/>
        </w:rPr>
        <w:t xml:space="preserve"> أطلال أكبر خطوط التحصينات الرومانية على مستوى العالم، المتميزة بالانتشار الواسع فوق هضبة مرتفعات </w:t>
      </w:r>
      <w:proofErr w:type="spellStart"/>
      <w:r w:rsidRPr="005E380E">
        <w:rPr>
          <w:rFonts w:ascii="Dubai" w:hAnsi="Dubai" w:cs="Dubai"/>
          <w:sz w:val="24"/>
          <w:szCs w:val="24"/>
          <w:rtl/>
        </w:rPr>
        <w:t>مسلاتة</w:t>
      </w:r>
      <w:proofErr w:type="spellEnd"/>
      <w:r w:rsidRPr="005E380E">
        <w:rPr>
          <w:rFonts w:ascii="Dubai" w:hAnsi="Dubai" w:cs="Dubai"/>
          <w:sz w:val="24"/>
          <w:szCs w:val="24"/>
          <w:rtl/>
        </w:rPr>
        <w:t xml:space="preserve"> وترهونة إلى فضاءات وديان بني وليد، أغنى المناطق بآثار خط التحصينات.</w:t>
      </w:r>
    </w:p>
    <w:p w:rsidR="005E380E" w:rsidRPr="005E380E" w:rsidRDefault="005E380E" w:rsidP="00F16E2E">
      <w:pPr>
        <w:jc w:val="both"/>
        <w:rPr>
          <w:rFonts w:ascii="Dubai" w:hAnsi="Dubai" w:cs="Dubai"/>
          <w:sz w:val="24"/>
          <w:szCs w:val="24"/>
          <w:rtl/>
        </w:rPr>
      </w:pPr>
      <w:r w:rsidRPr="005E380E">
        <w:rPr>
          <w:rFonts w:ascii="Dubai" w:hAnsi="Dubai" w:cs="Dubai"/>
          <w:sz w:val="24"/>
          <w:szCs w:val="24"/>
          <w:rtl/>
        </w:rPr>
        <w:t xml:space="preserve">تتألف معالم الخط من ثلاثة أحزمة دفاعية، الخط الأول أقصى جنوب إقليم </w:t>
      </w:r>
      <w:proofErr w:type="spellStart"/>
      <w:r w:rsidRPr="005E380E">
        <w:rPr>
          <w:rFonts w:ascii="Dubai" w:hAnsi="Dubai" w:cs="Dubai"/>
          <w:sz w:val="24"/>
          <w:szCs w:val="24"/>
          <w:rtl/>
        </w:rPr>
        <w:t>تريبوليتانيا</w:t>
      </w:r>
      <w:proofErr w:type="spellEnd"/>
      <w:r w:rsidRPr="005E380E">
        <w:rPr>
          <w:rFonts w:ascii="Dubai" w:hAnsi="Dubai" w:cs="Dubai"/>
          <w:sz w:val="24"/>
          <w:szCs w:val="24"/>
          <w:rtl/>
        </w:rPr>
        <w:t>، ويبرز في ثلاثة حصون ضخمة، ويتكون الخط الدفاعي الثاني شمال الخط الأول، من مجموعة مزارع محصنة تتناثر في وديان سوف الجين، وزمزم، أما منشآت الخط الدفاعي الثالث، فكانت عبارة عن عدة طرق أنشئت لأغراض عسكرية تربط بين المحطات والمزارع المحصنة، والحصون الكبيرة، فضلاً عن الحصون الصغيرة المعروفة باسم (</w:t>
      </w:r>
      <w:proofErr w:type="spellStart"/>
      <w:r w:rsidRPr="005E380E">
        <w:rPr>
          <w:rFonts w:ascii="Dubai" w:hAnsi="Dubai" w:cs="Dubai"/>
          <w:sz w:val="24"/>
          <w:szCs w:val="24"/>
          <w:rtl/>
        </w:rPr>
        <w:t>سنتريون</w:t>
      </w:r>
      <w:proofErr w:type="spellEnd"/>
      <w:r w:rsidRPr="005E380E">
        <w:rPr>
          <w:rFonts w:ascii="Dubai" w:hAnsi="Dubai" w:cs="Dubai"/>
          <w:sz w:val="24"/>
          <w:szCs w:val="24"/>
          <w:rtl/>
        </w:rPr>
        <w:t xml:space="preserve">) أو حصون </w:t>
      </w:r>
      <w:r w:rsidR="00A7302F" w:rsidRPr="005E380E">
        <w:rPr>
          <w:rFonts w:ascii="Dubai" w:hAnsi="Dubai" w:cs="Dubai" w:hint="cs"/>
          <w:sz w:val="24"/>
          <w:szCs w:val="24"/>
          <w:rtl/>
        </w:rPr>
        <w:t>الـ 10</w:t>
      </w:r>
      <w:r w:rsidR="00A7302F" w:rsidRPr="005E380E">
        <w:rPr>
          <w:rFonts w:ascii="Dubai" w:hAnsi="Dubai" w:cs="Dubai"/>
          <w:sz w:val="24"/>
          <w:szCs w:val="24"/>
          <w:rtl/>
        </w:rPr>
        <w:t>0</w:t>
      </w:r>
      <w:r w:rsidRPr="005E380E">
        <w:rPr>
          <w:rFonts w:ascii="Dubai" w:hAnsi="Dubai" w:cs="Dubai"/>
          <w:sz w:val="24"/>
          <w:szCs w:val="24"/>
          <w:rtl/>
        </w:rPr>
        <w:t>، المنتشرة على طول امتداد الخطوط الثلاثة.</w:t>
      </w:r>
    </w:p>
    <w:p w:rsidR="005E380E" w:rsidRPr="005E380E" w:rsidRDefault="005E380E" w:rsidP="00F16E2E">
      <w:pPr>
        <w:jc w:val="both"/>
        <w:rPr>
          <w:rFonts w:ascii="Dubai" w:hAnsi="Dubai" w:cs="Dubai"/>
          <w:sz w:val="24"/>
          <w:szCs w:val="24"/>
        </w:rPr>
      </w:pPr>
      <w:r w:rsidRPr="005E380E">
        <w:rPr>
          <w:rFonts w:ascii="Dubai" w:hAnsi="Dubai" w:cs="Dubai"/>
          <w:sz w:val="24"/>
          <w:szCs w:val="24"/>
          <w:rtl/>
        </w:rPr>
        <w:t xml:space="preserve">على امتداد الجهة الجنوبية لمرتفعات الجبل الأخضر، وسط أراضي منبسطة شبه </w:t>
      </w:r>
      <w:proofErr w:type="spellStart"/>
      <w:r w:rsidRPr="005E380E">
        <w:rPr>
          <w:rFonts w:ascii="Dubai" w:hAnsi="Dubai" w:cs="Dubai"/>
          <w:sz w:val="24"/>
          <w:szCs w:val="24"/>
          <w:rtl/>
        </w:rPr>
        <w:t>صحرواية</w:t>
      </w:r>
      <w:proofErr w:type="spellEnd"/>
      <w:r w:rsidRPr="005E380E">
        <w:rPr>
          <w:rFonts w:ascii="Dubai" w:hAnsi="Dubai" w:cs="Dubai"/>
          <w:sz w:val="24"/>
          <w:szCs w:val="24"/>
          <w:rtl/>
        </w:rPr>
        <w:t xml:space="preserve"> تنتشر القلاع والحصون الرومانية، في منطقة تعرف بالحزام الروماني أو خط التحصينات المتقدم الممتد من منطقة </w:t>
      </w:r>
      <w:proofErr w:type="spellStart"/>
      <w:r w:rsidRPr="005E380E">
        <w:rPr>
          <w:rFonts w:ascii="Dubai" w:hAnsi="Dubai" w:cs="Dubai"/>
          <w:sz w:val="24"/>
          <w:szCs w:val="24"/>
          <w:rtl/>
        </w:rPr>
        <w:t>الطيلمون</w:t>
      </w:r>
      <w:proofErr w:type="spellEnd"/>
      <w:r w:rsidRPr="005E380E">
        <w:rPr>
          <w:rFonts w:ascii="Dubai" w:hAnsi="Dubai" w:cs="Dubai"/>
          <w:sz w:val="24"/>
          <w:szCs w:val="24"/>
          <w:rtl/>
        </w:rPr>
        <w:t xml:space="preserve"> غرب سلوق مروراً بحصن </w:t>
      </w:r>
      <w:proofErr w:type="spellStart"/>
      <w:r w:rsidRPr="005E380E">
        <w:rPr>
          <w:rFonts w:ascii="Dubai" w:hAnsi="Dubai" w:cs="Dubai"/>
          <w:sz w:val="24"/>
          <w:szCs w:val="24"/>
          <w:rtl/>
        </w:rPr>
        <w:t>الشليظمية</w:t>
      </w:r>
      <w:proofErr w:type="spellEnd"/>
      <w:r w:rsidRPr="005E380E">
        <w:rPr>
          <w:rFonts w:ascii="Dubai" w:hAnsi="Dubai" w:cs="Dubai"/>
          <w:sz w:val="24"/>
          <w:szCs w:val="24"/>
          <w:rtl/>
        </w:rPr>
        <w:t xml:space="preserve"> ومسوس، في طليعتها حصون خولان والخروبة </w:t>
      </w:r>
      <w:proofErr w:type="spellStart"/>
      <w:r w:rsidRPr="005E380E">
        <w:rPr>
          <w:rFonts w:ascii="Dubai" w:hAnsi="Dubai" w:cs="Dubai"/>
          <w:sz w:val="24"/>
          <w:szCs w:val="24"/>
          <w:rtl/>
        </w:rPr>
        <w:t>والمشتاشي</w:t>
      </w:r>
      <w:proofErr w:type="spellEnd"/>
      <w:r w:rsidRPr="005E380E">
        <w:rPr>
          <w:rFonts w:ascii="Dubai" w:hAnsi="Dubai" w:cs="Dubai"/>
          <w:sz w:val="24"/>
          <w:szCs w:val="24"/>
          <w:rtl/>
        </w:rPr>
        <w:t xml:space="preserve"> </w:t>
      </w:r>
      <w:proofErr w:type="spellStart"/>
      <w:r w:rsidRPr="005E380E">
        <w:rPr>
          <w:rFonts w:ascii="Dubai" w:hAnsi="Dubai" w:cs="Dubai"/>
          <w:sz w:val="24"/>
          <w:szCs w:val="24"/>
          <w:rtl/>
        </w:rPr>
        <w:t>والعريجة</w:t>
      </w:r>
      <w:proofErr w:type="spellEnd"/>
      <w:r w:rsidRPr="005E380E">
        <w:rPr>
          <w:rFonts w:ascii="Dubai" w:hAnsi="Dubai" w:cs="Dubai"/>
          <w:sz w:val="24"/>
          <w:szCs w:val="24"/>
          <w:rtl/>
        </w:rPr>
        <w:t>.</w:t>
      </w:r>
    </w:p>
    <w:p w:rsidR="005E380E" w:rsidRPr="005E380E" w:rsidRDefault="005E380E" w:rsidP="00F16E2E">
      <w:pPr>
        <w:jc w:val="both"/>
        <w:rPr>
          <w:rFonts w:ascii="Dubai" w:hAnsi="Dubai" w:cs="Dubai"/>
          <w:sz w:val="24"/>
          <w:szCs w:val="24"/>
          <w:rtl/>
        </w:rPr>
      </w:pPr>
      <w:r w:rsidRPr="005E380E">
        <w:rPr>
          <w:rFonts w:ascii="Dubai" w:hAnsi="Dubai" w:cs="Dubai"/>
          <w:sz w:val="24"/>
          <w:szCs w:val="24"/>
          <w:rtl/>
        </w:rPr>
        <w:t xml:space="preserve">كما شيد الرومان وسط المناظر الطبيعية الخلابة، والمساحات المكسوة بالنباتات والأشجار التي تغطي القمم المطلة على روافد الأودية التي تخترق المرتفعات، قلاع وتحصينات الخط الدفاعي الثاني عن المدن والتجمعات السكانية والأرياف الزراعية الرئيسية، بهدف تأمينها من الهجمات المفاجئة، </w:t>
      </w:r>
      <w:r w:rsidRPr="005E380E">
        <w:rPr>
          <w:rFonts w:ascii="Dubai" w:hAnsi="Dubai" w:cs="Dubai"/>
          <w:sz w:val="24"/>
          <w:szCs w:val="24"/>
          <w:rtl/>
        </w:rPr>
        <w:lastRenderedPageBreak/>
        <w:t xml:space="preserve">ويبدو أن بعضها وظف في الفترة البيزنطية أديرة أو كنائس ريفية، مثل قصر المقدم، أحد المعالم اللافتة للنظر في وادي </w:t>
      </w:r>
      <w:proofErr w:type="spellStart"/>
      <w:r w:rsidRPr="005E380E">
        <w:rPr>
          <w:rFonts w:ascii="Dubai" w:hAnsi="Dubai" w:cs="Dubai"/>
          <w:sz w:val="24"/>
          <w:szCs w:val="24"/>
          <w:rtl/>
        </w:rPr>
        <w:t>الكوف</w:t>
      </w:r>
      <w:proofErr w:type="spellEnd"/>
      <w:r w:rsidRPr="005E380E">
        <w:rPr>
          <w:rFonts w:ascii="Dubai" w:hAnsi="Dubai" w:cs="Dubai"/>
          <w:sz w:val="24"/>
          <w:szCs w:val="24"/>
          <w:rtl/>
        </w:rPr>
        <w:t xml:space="preserve">، التي تشير إلى أهمية الموقع. </w:t>
      </w:r>
    </w:p>
    <w:p w:rsidR="005E380E" w:rsidRPr="005E380E" w:rsidRDefault="005E380E" w:rsidP="00F16E2E">
      <w:pPr>
        <w:jc w:val="both"/>
        <w:rPr>
          <w:rFonts w:ascii="Dubai" w:hAnsi="Dubai" w:cs="Dubai"/>
          <w:sz w:val="24"/>
          <w:szCs w:val="24"/>
          <w:rtl/>
        </w:rPr>
      </w:pPr>
      <w:r w:rsidRPr="005E380E">
        <w:rPr>
          <w:rFonts w:ascii="Dubai" w:hAnsi="Dubai" w:cs="Dubai"/>
          <w:sz w:val="24"/>
          <w:szCs w:val="24"/>
          <w:rtl/>
        </w:rPr>
        <w:t xml:space="preserve">وتبرز في المنطقة الممتدة من المرج إلى درنة، عبر شحات، شبكة من القلاع والحصون والمزارع المحصنة، أشهرها القصر الأبيض، الجبالة، </w:t>
      </w:r>
      <w:proofErr w:type="spellStart"/>
      <w:r w:rsidRPr="005E380E">
        <w:rPr>
          <w:rFonts w:ascii="Dubai" w:hAnsi="Dubai" w:cs="Dubai"/>
          <w:sz w:val="24"/>
          <w:szCs w:val="24"/>
          <w:rtl/>
        </w:rPr>
        <w:t>التاكسيس</w:t>
      </w:r>
      <w:proofErr w:type="spellEnd"/>
      <w:r w:rsidRPr="005E380E">
        <w:rPr>
          <w:rFonts w:ascii="Dubai" w:hAnsi="Dubai" w:cs="Dubai"/>
          <w:sz w:val="24"/>
          <w:szCs w:val="24"/>
          <w:rtl/>
        </w:rPr>
        <w:t xml:space="preserve">، قصور الحمراء، زاوية القصور، في محيط مدينة المرج وضواحيها، أما على الطريق الرابط بين شحات والبيضاء تبرز آثار قصر </w:t>
      </w:r>
      <w:proofErr w:type="spellStart"/>
      <w:r w:rsidRPr="005E380E">
        <w:rPr>
          <w:rFonts w:ascii="Dubai" w:hAnsi="Dubai" w:cs="Dubai"/>
          <w:sz w:val="24"/>
          <w:szCs w:val="24"/>
          <w:rtl/>
        </w:rPr>
        <w:t>الوشيش</w:t>
      </w:r>
      <w:proofErr w:type="spellEnd"/>
      <w:r w:rsidRPr="005E380E">
        <w:rPr>
          <w:rFonts w:ascii="Dubai" w:hAnsi="Dubai" w:cs="Dubai"/>
          <w:sz w:val="24"/>
          <w:szCs w:val="24"/>
          <w:rtl/>
        </w:rPr>
        <w:t>، قصر الشاهدين، المقدم، قصر نوارة.</w:t>
      </w:r>
    </w:p>
    <w:p w:rsidR="005E380E" w:rsidRPr="005E380E" w:rsidRDefault="005E380E" w:rsidP="00F16E2E">
      <w:pPr>
        <w:jc w:val="both"/>
        <w:rPr>
          <w:rFonts w:ascii="Dubai" w:hAnsi="Dubai" w:cs="Dubai"/>
          <w:sz w:val="24"/>
          <w:szCs w:val="24"/>
          <w:rtl/>
        </w:rPr>
      </w:pPr>
      <w:r w:rsidRPr="005E380E">
        <w:rPr>
          <w:rFonts w:ascii="Dubai" w:hAnsi="Dubai" w:cs="Dubai"/>
          <w:sz w:val="24"/>
          <w:szCs w:val="24"/>
          <w:rtl/>
        </w:rPr>
        <w:t xml:space="preserve">وعلى طول الخط الجغرافي الممتد من شحات إلى درنة، تنتشر مجموعة قصور، تشمل قصر </w:t>
      </w:r>
      <w:proofErr w:type="spellStart"/>
      <w:r w:rsidRPr="005E380E">
        <w:rPr>
          <w:rFonts w:ascii="Dubai" w:hAnsi="Dubai" w:cs="Dubai"/>
          <w:sz w:val="24"/>
          <w:szCs w:val="24"/>
          <w:rtl/>
        </w:rPr>
        <w:t>المراقحة</w:t>
      </w:r>
      <w:proofErr w:type="spellEnd"/>
      <w:r w:rsidRPr="005E380E">
        <w:rPr>
          <w:rFonts w:ascii="Dubai" w:hAnsi="Dubai" w:cs="Dubai"/>
          <w:sz w:val="24"/>
          <w:szCs w:val="24"/>
          <w:rtl/>
        </w:rPr>
        <w:t xml:space="preserve">، قصر القطة، قصر </w:t>
      </w:r>
      <w:proofErr w:type="spellStart"/>
      <w:r w:rsidRPr="005E380E">
        <w:rPr>
          <w:rFonts w:ascii="Dubai" w:hAnsi="Dubai" w:cs="Dubai"/>
          <w:sz w:val="24"/>
          <w:szCs w:val="24"/>
          <w:rtl/>
        </w:rPr>
        <w:t>الرميثات</w:t>
      </w:r>
      <w:proofErr w:type="spellEnd"/>
      <w:r w:rsidRPr="005E380E">
        <w:rPr>
          <w:rFonts w:ascii="Dubai" w:hAnsi="Dubai" w:cs="Dubai"/>
          <w:sz w:val="24"/>
          <w:szCs w:val="24"/>
          <w:rtl/>
        </w:rPr>
        <w:t xml:space="preserve">، قصر </w:t>
      </w:r>
      <w:proofErr w:type="spellStart"/>
      <w:r w:rsidRPr="005E380E">
        <w:rPr>
          <w:rFonts w:ascii="Dubai" w:hAnsi="Dubai" w:cs="Dubai"/>
          <w:sz w:val="24"/>
          <w:szCs w:val="24"/>
          <w:rtl/>
        </w:rPr>
        <w:t>السوايرة</w:t>
      </w:r>
      <w:proofErr w:type="spellEnd"/>
      <w:r w:rsidRPr="005E380E">
        <w:rPr>
          <w:rFonts w:ascii="Dubai" w:hAnsi="Dubai" w:cs="Dubai"/>
          <w:sz w:val="24"/>
          <w:szCs w:val="24"/>
          <w:rtl/>
        </w:rPr>
        <w:t xml:space="preserve">، قصر </w:t>
      </w:r>
      <w:proofErr w:type="spellStart"/>
      <w:r w:rsidRPr="005E380E">
        <w:rPr>
          <w:rFonts w:ascii="Dubai" w:hAnsi="Dubai" w:cs="Dubai"/>
          <w:sz w:val="24"/>
          <w:szCs w:val="24"/>
          <w:rtl/>
        </w:rPr>
        <w:t>بوحسان</w:t>
      </w:r>
      <w:proofErr w:type="spellEnd"/>
      <w:r w:rsidRPr="005E380E">
        <w:rPr>
          <w:rFonts w:ascii="Dubai" w:hAnsi="Dubai" w:cs="Dubai"/>
          <w:sz w:val="24"/>
          <w:szCs w:val="24"/>
          <w:rtl/>
        </w:rPr>
        <w:t xml:space="preserve">، قصر جبرة، قصر </w:t>
      </w:r>
      <w:proofErr w:type="spellStart"/>
      <w:r w:rsidRPr="005E380E">
        <w:rPr>
          <w:rFonts w:ascii="Dubai" w:hAnsi="Dubai" w:cs="Dubai"/>
          <w:sz w:val="24"/>
          <w:szCs w:val="24"/>
          <w:rtl/>
        </w:rPr>
        <w:t>شنيشن</w:t>
      </w:r>
      <w:proofErr w:type="spellEnd"/>
      <w:r w:rsidRPr="005E380E">
        <w:rPr>
          <w:rFonts w:ascii="Dubai" w:hAnsi="Dubai" w:cs="Dubai"/>
          <w:sz w:val="24"/>
          <w:szCs w:val="24"/>
          <w:rtl/>
        </w:rPr>
        <w:t xml:space="preserve">، قصر </w:t>
      </w:r>
      <w:proofErr w:type="spellStart"/>
      <w:r w:rsidRPr="005E380E">
        <w:rPr>
          <w:rFonts w:ascii="Dubai" w:hAnsi="Dubai" w:cs="Dubai"/>
          <w:sz w:val="24"/>
          <w:szCs w:val="24"/>
          <w:rtl/>
        </w:rPr>
        <w:t>ورتيج</w:t>
      </w:r>
      <w:proofErr w:type="spellEnd"/>
      <w:r w:rsidRPr="005E380E">
        <w:rPr>
          <w:rFonts w:ascii="Dubai" w:hAnsi="Dubai" w:cs="Dubai"/>
          <w:sz w:val="24"/>
          <w:szCs w:val="24"/>
          <w:rtl/>
        </w:rPr>
        <w:t>، قصر الهلال.</w:t>
      </w:r>
    </w:p>
    <w:p w:rsidR="005E380E" w:rsidRDefault="005E380E" w:rsidP="00F16E2E">
      <w:pPr>
        <w:jc w:val="both"/>
        <w:rPr>
          <w:rFonts w:ascii="Dubai" w:hAnsi="Dubai" w:cs="Dubai"/>
          <w:sz w:val="24"/>
          <w:szCs w:val="24"/>
          <w:rtl/>
        </w:rPr>
      </w:pPr>
      <w:r>
        <w:rPr>
          <w:rFonts w:ascii="Dubai" w:hAnsi="Dubai" w:cs="Dubai" w:hint="cs"/>
          <w:sz w:val="24"/>
          <w:szCs w:val="24"/>
          <w:rtl/>
        </w:rPr>
        <w:t xml:space="preserve">الحضارة </w:t>
      </w:r>
      <w:proofErr w:type="spellStart"/>
      <w:r>
        <w:rPr>
          <w:rFonts w:ascii="Dubai" w:hAnsi="Dubai" w:cs="Dubai" w:hint="cs"/>
          <w:sz w:val="24"/>
          <w:szCs w:val="24"/>
          <w:rtl/>
        </w:rPr>
        <w:t>الجرمنتية</w:t>
      </w:r>
      <w:proofErr w:type="spellEnd"/>
    </w:p>
    <w:p w:rsidR="005E380E" w:rsidRPr="005E380E" w:rsidRDefault="005E380E" w:rsidP="00F16E2E">
      <w:pPr>
        <w:jc w:val="both"/>
        <w:rPr>
          <w:rFonts w:ascii="Dubai" w:hAnsi="Dubai" w:cs="Dubai"/>
          <w:sz w:val="24"/>
          <w:szCs w:val="24"/>
        </w:rPr>
      </w:pPr>
      <w:r w:rsidRPr="005E380E">
        <w:rPr>
          <w:rFonts w:ascii="Dubai" w:hAnsi="Dubai" w:cs="Dubai"/>
          <w:sz w:val="24"/>
          <w:szCs w:val="24"/>
          <w:rtl/>
        </w:rPr>
        <w:t xml:space="preserve"> قصة </w:t>
      </w:r>
      <w:proofErr w:type="spellStart"/>
      <w:r w:rsidRPr="005E380E">
        <w:rPr>
          <w:rFonts w:ascii="Dubai" w:hAnsi="Dubai" w:cs="Dubai"/>
          <w:sz w:val="24"/>
          <w:szCs w:val="24"/>
          <w:rtl/>
        </w:rPr>
        <w:t>الجرمنت</w:t>
      </w:r>
      <w:proofErr w:type="spellEnd"/>
      <w:r w:rsidRPr="005E380E">
        <w:rPr>
          <w:rFonts w:ascii="Dubai" w:hAnsi="Dubai" w:cs="Dubai"/>
          <w:sz w:val="24"/>
          <w:szCs w:val="24"/>
          <w:rtl/>
        </w:rPr>
        <w:t xml:space="preserve"> رائعة.. </w:t>
      </w:r>
      <w:proofErr w:type="spellStart"/>
      <w:r w:rsidRPr="005E380E">
        <w:rPr>
          <w:rFonts w:ascii="Dubai" w:hAnsi="Dubai" w:cs="Dubai"/>
          <w:sz w:val="24"/>
          <w:szCs w:val="24"/>
          <w:rtl/>
        </w:rPr>
        <w:t>فالجرميون</w:t>
      </w:r>
      <w:proofErr w:type="spellEnd"/>
      <w:r w:rsidRPr="005E380E">
        <w:rPr>
          <w:rFonts w:ascii="Dubai" w:hAnsi="Dubai" w:cs="Dubai"/>
          <w:sz w:val="24"/>
          <w:szCs w:val="24"/>
          <w:rtl/>
        </w:rPr>
        <w:t xml:space="preserve"> الليبيون عاصروا الإغريق والرومان، وابتكروا سبل الحياة وسط ظروف صعبة للغاية، وقال عنهم المؤرخ "لوشيان </w:t>
      </w:r>
      <w:proofErr w:type="spellStart"/>
      <w:r w:rsidRPr="005E380E">
        <w:rPr>
          <w:rFonts w:ascii="Dubai" w:hAnsi="Dubai" w:cs="Dubai"/>
          <w:sz w:val="24"/>
          <w:szCs w:val="24"/>
          <w:rtl/>
        </w:rPr>
        <w:t>ديبسيدس</w:t>
      </w:r>
      <w:proofErr w:type="spellEnd"/>
      <w:r w:rsidRPr="005E380E">
        <w:rPr>
          <w:rFonts w:ascii="Dubai" w:hAnsi="Dubai" w:cs="Dubai"/>
          <w:sz w:val="24"/>
          <w:szCs w:val="24"/>
          <w:rtl/>
        </w:rPr>
        <w:t xml:space="preserve">" من القرن الثاني الميلادي "من يمكنه من أن يعيش على أرض جرداء ووعرة شديدة الجفاف، فقط </w:t>
      </w:r>
      <w:proofErr w:type="spellStart"/>
      <w:r w:rsidRPr="005E380E">
        <w:rPr>
          <w:rFonts w:ascii="Dubai" w:hAnsi="Dubai" w:cs="Dubai"/>
          <w:sz w:val="24"/>
          <w:szCs w:val="24"/>
          <w:rtl/>
        </w:rPr>
        <w:t>الجرميون</w:t>
      </w:r>
      <w:proofErr w:type="spellEnd"/>
      <w:r w:rsidRPr="005E380E">
        <w:rPr>
          <w:rFonts w:ascii="Dubai" w:hAnsi="Dubai" w:cs="Dubai"/>
          <w:sz w:val="24"/>
          <w:szCs w:val="24"/>
          <w:rtl/>
        </w:rPr>
        <w:t xml:space="preserve"> استطاعوا العيش على حدودها بارتدائهم الملابس الخفيفة، ورشاقتهم العالية.</w:t>
      </w:r>
    </w:p>
    <w:p w:rsidR="005E380E" w:rsidRPr="005E380E" w:rsidRDefault="005E380E" w:rsidP="00F16E2E">
      <w:pPr>
        <w:jc w:val="both"/>
        <w:rPr>
          <w:rFonts w:ascii="Dubai" w:hAnsi="Dubai" w:cs="Dubai"/>
          <w:sz w:val="24"/>
          <w:szCs w:val="24"/>
        </w:rPr>
      </w:pPr>
      <w:r w:rsidRPr="005E380E">
        <w:rPr>
          <w:rFonts w:ascii="Dubai" w:hAnsi="Dubai" w:cs="Dubai"/>
          <w:sz w:val="24"/>
          <w:szCs w:val="24"/>
          <w:rtl/>
        </w:rPr>
        <w:t xml:space="preserve">كشفت الدارسات عن مواقع 158 مستوطنة </w:t>
      </w:r>
      <w:proofErr w:type="gramStart"/>
      <w:r w:rsidRPr="005E380E">
        <w:rPr>
          <w:rFonts w:ascii="Dubai" w:hAnsi="Dubai" w:cs="Dubai"/>
          <w:sz w:val="24"/>
          <w:szCs w:val="24"/>
          <w:rtl/>
        </w:rPr>
        <w:t>و 184</w:t>
      </w:r>
      <w:proofErr w:type="gramEnd"/>
      <w:r w:rsidRPr="005E380E">
        <w:rPr>
          <w:rFonts w:ascii="Dubai" w:hAnsi="Dubai" w:cs="Dubai"/>
          <w:sz w:val="24"/>
          <w:szCs w:val="24"/>
          <w:rtl/>
        </w:rPr>
        <w:t xml:space="preserve"> مقبرة و30 كيلومتر مربع من الحقول الزراعية، ومئات الكيلومترات من أنابيب الري الدافعة للمياه، وتحديد موقعين شرق مدينة جرمة الأثرية، مرتبطان بالصناعات والحرف اليدوية، وسط سواني (كريدي) و جبريل.</w:t>
      </w:r>
    </w:p>
    <w:p w:rsidR="005E380E" w:rsidRDefault="005E380E" w:rsidP="00F16E2E">
      <w:pPr>
        <w:jc w:val="both"/>
        <w:rPr>
          <w:rFonts w:ascii="Dubai" w:hAnsi="Dubai" w:cs="Dubai"/>
          <w:sz w:val="24"/>
          <w:szCs w:val="24"/>
          <w:rtl/>
        </w:rPr>
      </w:pPr>
      <w:r>
        <w:rPr>
          <w:rFonts w:ascii="Dubai" w:hAnsi="Dubai" w:cs="Dubai" w:hint="cs"/>
          <w:sz w:val="24"/>
          <w:szCs w:val="24"/>
          <w:rtl/>
        </w:rPr>
        <w:t>المدن القديمة</w:t>
      </w:r>
    </w:p>
    <w:p w:rsidR="005E380E" w:rsidRPr="005E380E" w:rsidRDefault="005E380E" w:rsidP="00F16E2E">
      <w:pPr>
        <w:jc w:val="both"/>
        <w:rPr>
          <w:rFonts w:ascii="Dubai" w:hAnsi="Dubai" w:cs="Dubai"/>
          <w:sz w:val="24"/>
          <w:szCs w:val="24"/>
        </w:rPr>
      </w:pPr>
      <w:r w:rsidRPr="005E380E">
        <w:rPr>
          <w:rFonts w:ascii="Dubai" w:hAnsi="Dubai" w:cs="Dubai"/>
          <w:sz w:val="24"/>
          <w:szCs w:val="24"/>
          <w:rtl/>
        </w:rPr>
        <w:t>إن الحديث عن المدن القديمة في ليبيا يأخذنا إلى التطرق لمرحلة نشؤ هذه التجمعات البشرية التي كانت نقاط ومحطات استراحة، ومراكز تبادل تجاري على خطوط القوافل التجارية، وهذا ما يمكن ملاحظته من خلال تتبع خطوط سير تلك القوافل، ما أدى في نهاية المطاف إلى ازدهار تلك المراكز إلى مدن اثرتها تلك الحركة بموروث ثقافي ومعماري متنوع، نجحت في خلق معادلة التوازن بين متطلبات الحياة الثقافية والاجتماعية، وبين الحفاظ على البيئة والمحيط الحيوي، نتيجة تراكم الخبرات لدى المعماري الليبي.</w:t>
      </w:r>
    </w:p>
    <w:p w:rsidR="005E380E" w:rsidRPr="005E380E" w:rsidRDefault="0087557A" w:rsidP="00F16E2E">
      <w:pPr>
        <w:jc w:val="both"/>
        <w:rPr>
          <w:rFonts w:ascii="Dubai" w:hAnsi="Dubai" w:cs="Dubai"/>
          <w:sz w:val="24"/>
          <w:szCs w:val="24"/>
        </w:rPr>
      </w:pPr>
      <w:r>
        <w:rPr>
          <w:rFonts w:ascii="Dubai" w:hAnsi="Dubai" w:cs="Dubai" w:hint="cs"/>
          <w:sz w:val="24"/>
          <w:szCs w:val="24"/>
          <w:rtl/>
        </w:rPr>
        <w:t>يتاح للزوار فهم أساليب البناء المرتكزة</w:t>
      </w:r>
      <w:r w:rsidR="005E380E" w:rsidRPr="005E380E">
        <w:rPr>
          <w:rFonts w:ascii="Dubai" w:hAnsi="Dubai" w:cs="Dubai"/>
          <w:sz w:val="24"/>
          <w:szCs w:val="24"/>
          <w:rtl/>
        </w:rPr>
        <w:t xml:space="preserve"> على استراتيجيات</w:t>
      </w:r>
      <w:r>
        <w:rPr>
          <w:rFonts w:ascii="Dubai" w:hAnsi="Dubai" w:cs="Dubai" w:hint="cs"/>
          <w:sz w:val="24"/>
          <w:szCs w:val="24"/>
          <w:rtl/>
        </w:rPr>
        <w:t xml:space="preserve"> الاستدامة والحفاظ على الموارد الطبيعية، عبر</w:t>
      </w:r>
      <w:r w:rsidR="005E380E" w:rsidRPr="005E380E">
        <w:rPr>
          <w:rFonts w:ascii="Dubai" w:hAnsi="Dubai" w:cs="Dubai"/>
          <w:sz w:val="24"/>
          <w:szCs w:val="24"/>
          <w:rtl/>
        </w:rPr>
        <w:t xml:space="preserve"> اقامة البناء على الأراضي غير صالحة للزراعة، واحاطة المدن بالمزارع لمقاومة زحف الرمال وخلق متنفس طبيعي للسكان، وتشييد الأبنية على فكرة مقاومة الظروف المناخية.</w:t>
      </w:r>
    </w:p>
    <w:p w:rsidR="0087557A" w:rsidRDefault="0087557A" w:rsidP="00F16E2E">
      <w:pPr>
        <w:jc w:val="both"/>
        <w:rPr>
          <w:rFonts w:ascii="Dubai" w:hAnsi="Dubai" w:cs="Dubai"/>
          <w:sz w:val="24"/>
          <w:szCs w:val="24"/>
          <w:rtl/>
        </w:rPr>
      </w:pPr>
    </w:p>
    <w:p w:rsidR="0087557A" w:rsidRDefault="0087557A" w:rsidP="00F16E2E">
      <w:pPr>
        <w:jc w:val="both"/>
        <w:rPr>
          <w:rFonts w:ascii="Dubai" w:hAnsi="Dubai" w:cs="Dubai"/>
          <w:sz w:val="24"/>
          <w:szCs w:val="24"/>
          <w:rtl/>
        </w:rPr>
      </w:pPr>
      <w:r>
        <w:rPr>
          <w:rFonts w:ascii="Dubai" w:hAnsi="Dubai" w:cs="Dubai" w:hint="cs"/>
          <w:sz w:val="24"/>
          <w:szCs w:val="24"/>
          <w:rtl/>
        </w:rPr>
        <w:lastRenderedPageBreak/>
        <w:t>التجمعات السكانية الايطالية</w:t>
      </w:r>
    </w:p>
    <w:p w:rsidR="005E380E" w:rsidRPr="005E380E" w:rsidRDefault="005E380E" w:rsidP="00F16E2E">
      <w:pPr>
        <w:jc w:val="both"/>
        <w:rPr>
          <w:rFonts w:ascii="Dubai" w:hAnsi="Dubai" w:cs="Dubai"/>
          <w:sz w:val="24"/>
          <w:szCs w:val="24"/>
          <w:rtl/>
        </w:rPr>
      </w:pPr>
      <w:r w:rsidRPr="005E380E">
        <w:rPr>
          <w:rFonts w:ascii="Dubai" w:hAnsi="Dubai" w:cs="Dubai"/>
          <w:sz w:val="24"/>
          <w:szCs w:val="24"/>
          <w:rtl/>
        </w:rPr>
        <w:t xml:space="preserve">في العهد الإيطالي أنشئت شبكة من التجمعات السكانية، والحواضر وسط المناطق الزراعية، في طليعتها طرابلس وبنغازي، الخضراء بترهونة، الزهراء، </w:t>
      </w:r>
      <w:proofErr w:type="spellStart"/>
      <w:r w:rsidRPr="005E380E">
        <w:rPr>
          <w:rFonts w:ascii="Dubai" w:hAnsi="Dubai" w:cs="Dubai"/>
          <w:sz w:val="24"/>
          <w:szCs w:val="24"/>
          <w:rtl/>
        </w:rPr>
        <w:t>الكراريم</w:t>
      </w:r>
      <w:proofErr w:type="spellEnd"/>
      <w:r w:rsidRPr="005E380E">
        <w:rPr>
          <w:rFonts w:ascii="Dubai" w:hAnsi="Dubai" w:cs="Dubai"/>
          <w:sz w:val="24"/>
          <w:szCs w:val="24"/>
          <w:rtl/>
        </w:rPr>
        <w:t xml:space="preserve">، </w:t>
      </w:r>
      <w:proofErr w:type="spellStart"/>
      <w:r w:rsidRPr="005E380E">
        <w:rPr>
          <w:rFonts w:ascii="Dubai" w:hAnsi="Dubai" w:cs="Dubai"/>
          <w:sz w:val="24"/>
          <w:szCs w:val="24"/>
          <w:rtl/>
        </w:rPr>
        <w:t>فرزوغة</w:t>
      </w:r>
      <w:proofErr w:type="spellEnd"/>
      <w:r w:rsidRPr="005E380E">
        <w:rPr>
          <w:rFonts w:ascii="Dubai" w:hAnsi="Dubai" w:cs="Dubai"/>
          <w:sz w:val="24"/>
          <w:szCs w:val="24"/>
          <w:rtl/>
        </w:rPr>
        <w:t xml:space="preserve">، سوسة، البياضة، </w:t>
      </w:r>
      <w:proofErr w:type="spellStart"/>
      <w:r w:rsidRPr="005E380E">
        <w:rPr>
          <w:rFonts w:ascii="Dubai" w:hAnsi="Dubai" w:cs="Dubai"/>
          <w:sz w:val="24"/>
          <w:szCs w:val="24"/>
          <w:rtl/>
        </w:rPr>
        <w:t>الأثرون</w:t>
      </w:r>
      <w:proofErr w:type="spellEnd"/>
      <w:r w:rsidRPr="005E380E">
        <w:rPr>
          <w:rFonts w:ascii="Dubai" w:hAnsi="Dubai" w:cs="Dubai"/>
          <w:sz w:val="24"/>
          <w:szCs w:val="24"/>
          <w:rtl/>
        </w:rPr>
        <w:t xml:space="preserve">، رأس الهلال، والمرج القديم، لأبيار، سلوق، </w:t>
      </w:r>
      <w:proofErr w:type="spellStart"/>
      <w:r w:rsidRPr="005E380E">
        <w:rPr>
          <w:rFonts w:ascii="Dubai" w:hAnsi="Dubai" w:cs="Dubai"/>
          <w:sz w:val="24"/>
          <w:szCs w:val="24"/>
          <w:rtl/>
        </w:rPr>
        <w:t>طلميثة</w:t>
      </w:r>
      <w:proofErr w:type="spellEnd"/>
      <w:r w:rsidR="00A7302F" w:rsidRPr="005E380E">
        <w:rPr>
          <w:rFonts w:ascii="Dubai" w:hAnsi="Dubai" w:cs="Dubai" w:hint="cs"/>
          <w:sz w:val="24"/>
          <w:szCs w:val="24"/>
          <w:rtl/>
        </w:rPr>
        <w:t>.. وغيره</w:t>
      </w:r>
      <w:r w:rsidR="00A7302F" w:rsidRPr="005E380E">
        <w:rPr>
          <w:rFonts w:ascii="Dubai" w:hAnsi="Dubai" w:cs="Dubai" w:hint="eastAsia"/>
          <w:sz w:val="24"/>
          <w:szCs w:val="24"/>
          <w:rtl/>
        </w:rPr>
        <w:t>ا</w:t>
      </w:r>
      <w:r w:rsidRPr="005E380E">
        <w:rPr>
          <w:rFonts w:ascii="Dubai" w:hAnsi="Dubai" w:cs="Dubai"/>
          <w:sz w:val="24"/>
          <w:szCs w:val="24"/>
          <w:rtl/>
        </w:rPr>
        <w:t>.</w:t>
      </w:r>
    </w:p>
    <w:p w:rsidR="005E380E" w:rsidRDefault="005E380E" w:rsidP="00F16E2E">
      <w:pPr>
        <w:jc w:val="both"/>
        <w:rPr>
          <w:rFonts w:ascii="Dubai" w:hAnsi="Dubai" w:cs="Dubai"/>
          <w:sz w:val="24"/>
          <w:szCs w:val="24"/>
          <w:rtl/>
        </w:rPr>
      </w:pPr>
      <w:r>
        <w:rPr>
          <w:rFonts w:ascii="Dubai" w:hAnsi="Dubai" w:cs="Dubai" w:hint="cs"/>
          <w:sz w:val="24"/>
          <w:szCs w:val="24"/>
          <w:rtl/>
        </w:rPr>
        <w:t>القلاع والحصون</w:t>
      </w:r>
    </w:p>
    <w:p w:rsidR="005E380E" w:rsidRPr="005E380E" w:rsidRDefault="005E380E" w:rsidP="00F16E2E">
      <w:pPr>
        <w:jc w:val="both"/>
        <w:rPr>
          <w:rFonts w:ascii="Dubai" w:hAnsi="Dubai" w:cs="Dubai"/>
          <w:sz w:val="24"/>
          <w:szCs w:val="24"/>
        </w:rPr>
      </w:pPr>
      <w:r w:rsidRPr="005E380E">
        <w:rPr>
          <w:rFonts w:ascii="Dubai" w:hAnsi="Dubai" w:cs="Dubai"/>
          <w:sz w:val="24"/>
          <w:szCs w:val="24"/>
          <w:rtl/>
        </w:rPr>
        <w:t xml:space="preserve">قلعة السرايا الحمراء، قلعة (قصر </w:t>
      </w:r>
      <w:proofErr w:type="spellStart"/>
      <w:r w:rsidRPr="005E380E">
        <w:rPr>
          <w:rFonts w:ascii="Dubai" w:hAnsi="Dubai" w:cs="Dubai"/>
          <w:sz w:val="24"/>
          <w:szCs w:val="24"/>
          <w:rtl/>
        </w:rPr>
        <w:t>الشليوني</w:t>
      </w:r>
      <w:proofErr w:type="spellEnd"/>
      <w:r w:rsidRPr="005E380E">
        <w:rPr>
          <w:rFonts w:ascii="Dubai" w:hAnsi="Dubai" w:cs="Dubai"/>
          <w:sz w:val="24"/>
          <w:szCs w:val="24"/>
          <w:rtl/>
        </w:rPr>
        <w:t>)</w:t>
      </w:r>
      <w:r w:rsidRPr="005E380E">
        <w:rPr>
          <w:rFonts w:ascii="Dubai" w:hAnsi="Dubai" w:cs="Dubai"/>
          <w:sz w:val="24"/>
          <w:szCs w:val="24"/>
          <w:cs/>
        </w:rPr>
        <w:t>‎</w:t>
      </w:r>
      <w:r w:rsidRPr="005E380E">
        <w:rPr>
          <w:rFonts w:ascii="Dubai" w:hAnsi="Dubai" w:cs="Dubai"/>
          <w:sz w:val="24"/>
          <w:szCs w:val="24"/>
          <w:rtl/>
        </w:rPr>
        <w:t xml:space="preserve">، قلعة </w:t>
      </w:r>
      <w:proofErr w:type="spellStart"/>
      <w:r w:rsidRPr="005E380E">
        <w:rPr>
          <w:rFonts w:ascii="Dubai" w:hAnsi="Dubai" w:cs="Dubai"/>
          <w:sz w:val="24"/>
          <w:szCs w:val="24"/>
          <w:rtl/>
        </w:rPr>
        <w:t>ابوكماش</w:t>
      </w:r>
      <w:proofErr w:type="spellEnd"/>
      <w:r w:rsidRPr="005E380E">
        <w:rPr>
          <w:rFonts w:ascii="Dubai" w:hAnsi="Dubai" w:cs="Dubai"/>
          <w:sz w:val="24"/>
          <w:szCs w:val="24"/>
          <w:rtl/>
        </w:rPr>
        <w:t xml:space="preserve">، قلعة الجيلاني ايضا باسم </w:t>
      </w:r>
      <w:proofErr w:type="spellStart"/>
      <w:r w:rsidRPr="005E380E">
        <w:rPr>
          <w:rFonts w:ascii="Dubai" w:hAnsi="Dubai" w:cs="Dubai"/>
          <w:sz w:val="24"/>
          <w:szCs w:val="24"/>
          <w:rtl/>
        </w:rPr>
        <w:t>السفريتا</w:t>
      </w:r>
      <w:proofErr w:type="spellEnd"/>
      <w:r w:rsidRPr="005E380E">
        <w:rPr>
          <w:rFonts w:ascii="Dubai" w:hAnsi="Dubai" w:cs="Dubai"/>
          <w:sz w:val="24"/>
          <w:szCs w:val="24"/>
          <w:rtl/>
        </w:rPr>
        <w:t xml:space="preserve">، </w:t>
      </w:r>
      <w:r w:rsidRPr="005E380E">
        <w:rPr>
          <w:rFonts w:ascii="Dubai" w:hAnsi="Dubai" w:cs="Dubai"/>
          <w:sz w:val="24"/>
          <w:szCs w:val="24"/>
          <w:cs/>
        </w:rPr>
        <w:t>‎</w:t>
      </w:r>
      <w:r w:rsidRPr="005E380E">
        <w:rPr>
          <w:rFonts w:ascii="Dubai" w:hAnsi="Dubai" w:cs="Dubai"/>
          <w:sz w:val="24"/>
          <w:szCs w:val="24"/>
          <w:rtl/>
        </w:rPr>
        <w:t>قلعة الحرابة الأثرية، قلعة الحنية، قلعة العزيات</w:t>
      </w:r>
      <w:r w:rsidRPr="005E380E">
        <w:rPr>
          <w:rFonts w:ascii="Dubai" w:hAnsi="Dubai" w:cs="Dubai"/>
          <w:sz w:val="24"/>
          <w:szCs w:val="24"/>
          <w:cs/>
        </w:rPr>
        <w:t>‎</w:t>
      </w:r>
      <w:r w:rsidRPr="005E380E">
        <w:rPr>
          <w:rFonts w:ascii="Dubai" w:hAnsi="Dubai" w:cs="Dubai"/>
          <w:sz w:val="24"/>
          <w:szCs w:val="24"/>
          <w:rtl/>
        </w:rPr>
        <w:t xml:space="preserve">، قلعة </w:t>
      </w:r>
      <w:proofErr w:type="spellStart"/>
      <w:r w:rsidRPr="005E380E">
        <w:rPr>
          <w:rFonts w:ascii="Dubai" w:hAnsi="Dubai" w:cs="Dubai"/>
          <w:sz w:val="24"/>
          <w:szCs w:val="24"/>
          <w:rtl/>
        </w:rPr>
        <w:t>الطوزة</w:t>
      </w:r>
      <w:proofErr w:type="spellEnd"/>
      <w:r w:rsidRPr="005E380E">
        <w:rPr>
          <w:rFonts w:ascii="Dubai" w:hAnsi="Dubai" w:cs="Dubai"/>
          <w:sz w:val="24"/>
          <w:szCs w:val="24"/>
          <w:rtl/>
        </w:rPr>
        <w:t xml:space="preserve">، </w:t>
      </w:r>
      <w:r w:rsidRPr="005E380E">
        <w:rPr>
          <w:rFonts w:ascii="Dubai" w:hAnsi="Dubai" w:cs="Dubai"/>
          <w:sz w:val="24"/>
          <w:szCs w:val="24"/>
          <w:rtl/>
          <w:lang w:bidi="ar-LY"/>
        </w:rPr>
        <w:t>قلاع</w:t>
      </w:r>
      <w:r w:rsidRPr="005E380E">
        <w:rPr>
          <w:rFonts w:ascii="Dubai" w:hAnsi="Dubai" w:cs="Dubai"/>
          <w:sz w:val="24"/>
          <w:szCs w:val="24"/>
          <w:rtl/>
        </w:rPr>
        <w:t xml:space="preserve"> </w:t>
      </w:r>
      <w:proofErr w:type="spellStart"/>
      <w:r w:rsidRPr="005E380E">
        <w:rPr>
          <w:rFonts w:ascii="Dubai" w:hAnsi="Dubai" w:cs="Dubai"/>
          <w:sz w:val="24"/>
          <w:szCs w:val="24"/>
          <w:rtl/>
        </w:rPr>
        <w:t>الفجيج</w:t>
      </w:r>
      <w:proofErr w:type="spellEnd"/>
      <w:r w:rsidRPr="005E380E">
        <w:rPr>
          <w:rFonts w:ascii="Dubai" w:hAnsi="Dubai" w:cs="Dubai"/>
          <w:sz w:val="24"/>
          <w:szCs w:val="24"/>
          <w:rtl/>
        </w:rPr>
        <w:t xml:space="preserve">، قلعة القريات الشرقية، قلعة </w:t>
      </w:r>
      <w:proofErr w:type="spellStart"/>
      <w:r w:rsidRPr="005E380E">
        <w:rPr>
          <w:rFonts w:ascii="Dubai" w:hAnsi="Dubai" w:cs="Dubai"/>
          <w:sz w:val="24"/>
          <w:szCs w:val="24"/>
          <w:rtl/>
        </w:rPr>
        <w:t>القطرون</w:t>
      </w:r>
      <w:proofErr w:type="spellEnd"/>
      <w:r w:rsidRPr="005E380E">
        <w:rPr>
          <w:rFonts w:ascii="Dubai" w:hAnsi="Dubai" w:cs="Dubai"/>
          <w:sz w:val="24"/>
          <w:szCs w:val="24"/>
          <w:rtl/>
        </w:rPr>
        <w:t xml:space="preserve">، قلعة </w:t>
      </w:r>
      <w:proofErr w:type="spellStart"/>
      <w:r w:rsidRPr="005E380E">
        <w:rPr>
          <w:rFonts w:ascii="Dubai" w:hAnsi="Dubai" w:cs="Dubai"/>
          <w:sz w:val="24"/>
          <w:szCs w:val="24"/>
          <w:rtl/>
        </w:rPr>
        <w:t>القيقب</w:t>
      </w:r>
      <w:proofErr w:type="spellEnd"/>
      <w:r w:rsidRPr="005E380E">
        <w:rPr>
          <w:rFonts w:ascii="Dubai" w:hAnsi="Dubai" w:cs="Dubai"/>
          <w:sz w:val="24"/>
          <w:szCs w:val="24"/>
          <w:cs/>
        </w:rPr>
        <w:t>‎‎‎</w:t>
      </w:r>
      <w:r w:rsidRPr="005E380E">
        <w:rPr>
          <w:rFonts w:ascii="Dubai" w:hAnsi="Dubai" w:cs="Dubai"/>
          <w:sz w:val="24"/>
          <w:szCs w:val="24"/>
          <w:rtl/>
        </w:rPr>
        <w:t xml:space="preserve">، قلعة </w:t>
      </w:r>
      <w:proofErr w:type="spellStart"/>
      <w:r w:rsidRPr="005E380E">
        <w:rPr>
          <w:rFonts w:ascii="Dubai" w:hAnsi="Dubai" w:cs="Dubai"/>
          <w:sz w:val="24"/>
          <w:szCs w:val="24"/>
          <w:rtl/>
        </w:rPr>
        <w:t>الكردون</w:t>
      </w:r>
      <w:proofErr w:type="spellEnd"/>
      <w:r w:rsidRPr="005E380E">
        <w:rPr>
          <w:rFonts w:ascii="Dubai" w:hAnsi="Dubai" w:cs="Dubai"/>
          <w:sz w:val="24"/>
          <w:szCs w:val="24"/>
          <w:rtl/>
        </w:rPr>
        <w:t xml:space="preserve"> قلعة ام العبيد</w:t>
      </w:r>
      <w:r w:rsidRPr="005E380E">
        <w:rPr>
          <w:rFonts w:ascii="Dubai" w:hAnsi="Dubai" w:cs="Dubai"/>
          <w:sz w:val="24"/>
          <w:szCs w:val="24"/>
          <w:cs/>
        </w:rPr>
        <w:t>‎</w:t>
      </w:r>
      <w:r w:rsidRPr="005E380E">
        <w:rPr>
          <w:rFonts w:ascii="Dubai" w:hAnsi="Dubai" w:cs="Dubai"/>
          <w:sz w:val="24"/>
          <w:szCs w:val="24"/>
          <w:rtl/>
        </w:rPr>
        <w:t xml:space="preserve"> قلعة </w:t>
      </w:r>
      <w:proofErr w:type="spellStart"/>
      <w:r w:rsidRPr="005E380E">
        <w:rPr>
          <w:rFonts w:ascii="Dubai" w:hAnsi="Dubai" w:cs="Dubai"/>
          <w:sz w:val="24"/>
          <w:szCs w:val="24"/>
          <w:rtl/>
        </w:rPr>
        <w:t>إدري</w:t>
      </w:r>
      <w:proofErr w:type="spellEnd"/>
      <w:r w:rsidRPr="005E380E">
        <w:rPr>
          <w:rFonts w:ascii="Dubai" w:hAnsi="Dubai" w:cs="Dubai"/>
          <w:sz w:val="24"/>
          <w:szCs w:val="24"/>
          <w:rtl/>
        </w:rPr>
        <w:t xml:space="preserve"> قلعة أوباري قلعة براك قلعة </w:t>
      </w:r>
      <w:proofErr w:type="spellStart"/>
      <w:r w:rsidRPr="005E380E">
        <w:rPr>
          <w:rFonts w:ascii="Dubai" w:hAnsi="Dubai" w:cs="Dubai"/>
          <w:sz w:val="24"/>
          <w:szCs w:val="24"/>
          <w:rtl/>
        </w:rPr>
        <w:t>بونجيم</w:t>
      </w:r>
      <w:proofErr w:type="spellEnd"/>
      <w:r w:rsidRPr="005E380E">
        <w:rPr>
          <w:rFonts w:ascii="Dubai" w:hAnsi="Dubai" w:cs="Dubai"/>
          <w:sz w:val="24"/>
          <w:szCs w:val="24"/>
          <w:rtl/>
        </w:rPr>
        <w:t xml:space="preserve"> قلعة تارسين قلعة </w:t>
      </w:r>
      <w:proofErr w:type="spellStart"/>
      <w:r w:rsidRPr="005E380E">
        <w:rPr>
          <w:rFonts w:ascii="Dubai" w:hAnsi="Dubai" w:cs="Dubai"/>
          <w:sz w:val="24"/>
          <w:szCs w:val="24"/>
          <w:rtl/>
        </w:rPr>
        <w:t>تاقرفت</w:t>
      </w:r>
      <w:proofErr w:type="spellEnd"/>
      <w:r w:rsidRPr="005E380E">
        <w:rPr>
          <w:rFonts w:ascii="Dubai" w:hAnsi="Dubai" w:cs="Dubai"/>
          <w:sz w:val="24"/>
          <w:szCs w:val="24"/>
          <w:rtl/>
        </w:rPr>
        <w:t xml:space="preserve"> قلعة </w:t>
      </w:r>
      <w:proofErr w:type="spellStart"/>
      <w:r w:rsidRPr="005E380E">
        <w:rPr>
          <w:rFonts w:ascii="Dubai" w:hAnsi="Dubai" w:cs="Dubai"/>
          <w:sz w:val="24"/>
          <w:szCs w:val="24"/>
          <w:rtl/>
        </w:rPr>
        <w:t>تجرهي</w:t>
      </w:r>
      <w:proofErr w:type="spellEnd"/>
      <w:r w:rsidRPr="005E380E">
        <w:rPr>
          <w:rFonts w:ascii="Dubai" w:hAnsi="Dubai" w:cs="Dubai"/>
          <w:sz w:val="24"/>
          <w:szCs w:val="24"/>
          <w:rtl/>
        </w:rPr>
        <w:t xml:space="preserve"> قلعة </w:t>
      </w:r>
      <w:proofErr w:type="spellStart"/>
      <w:r w:rsidRPr="005E380E">
        <w:rPr>
          <w:rFonts w:ascii="Dubai" w:hAnsi="Dubai" w:cs="Dubai"/>
          <w:sz w:val="24"/>
          <w:szCs w:val="24"/>
          <w:rtl/>
        </w:rPr>
        <w:t>توكرة</w:t>
      </w:r>
      <w:proofErr w:type="spellEnd"/>
      <w:r w:rsidRPr="005E380E">
        <w:rPr>
          <w:rFonts w:ascii="Dubai" w:hAnsi="Dubai" w:cs="Dubai"/>
          <w:sz w:val="24"/>
          <w:szCs w:val="24"/>
          <w:rtl/>
        </w:rPr>
        <w:t xml:space="preserve"> قلعة </w:t>
      </w:r>
      <w:proofErr w:type="spellStart"/>
      <w:r w:rsidRPr="005E380E">
        <w:rPr>
          <w:rFonts w:ascii="Dubai" w:hAnsi="Dubai" w:cs="Dubai"/>
          <w:sz w:val="24"/>
          <w:szCs w:val="24"/>
          <w:rtl/>
        </w:rPr>
        <w:t>جردس</w:t>
      </w:r>
      <w:proofErr w:type="spellEnd"/>
      <w:r w:rsidRPr="005E380E">
        <w:rPr>
          <w:rFonts w:ascii="Dubai" w:hAnsi="Dubai" w:cs="Dubai"/>
          <w:sz w:val="24"/>
          <w:szCs w:val="24"/>
          <w:rtl/>
        </w:rPr>
        <w:t xml:space="preserve"> العبيد قلعة زلة قلاع </w:t>
      </w:r>
      <w:proofErr w:type="spellStart"/>
      <w:r w:rsidRPr="005E380E">
        <w:rPr>
          <w:rFonts w:ascii="Dubai" w:hAnsi="Dubai" w:cs="Dubai"/>
          <w:sz w:val="24"/>
          <w:szCs w:val="24"/>
          <w:rtl/>
        </w:rPr>
        <w:t>كردون</w:t>
      </w:r>
      <w:proofErr w:type="spellEnd"/>
      <w:r w:rsidRPr="005E380E">
        <w:rPr>
          <w:rFonts w:ascii="Dubai" w:hAnsi="Dubai" w:cs="Dubai"/>
          <w:sz w:val="24"/>
          <w:szCs w:val="24"/>
          <w:rtl/>
        </w:rPr>
        <w:t xml:space="preserve"> الحبش القطيفة قلعة زويلة قلعة سبها قلعة شيحة قلعة </w:t>
      </w:r>
      <w:proofErr w:type="spellStart"/>
      <w:r w:rsidRPr="005E380E">
        <w:rPr>
          <w:rFonts w:ascii="Dubai" w:hAnsi="Dubai" w:cs="Dubai"/>
          <w:sz w:val="24"/>
          <w:szCs w:val="24"/>
          <w:rtl/>
        </w:rPr>
        <w:t>كوكنت</w:t>
      </w:r>
      <w:proofErr w:type="spellEnd"/>
      <w:r w:rsidRPr="005E380E">
        <w:rPr>
          <w:rFonts w:ascii="Dubai" w:hAnsi="Dubai" w:cs="Dubai"/>
          <w:sz w:val="24"/>
          <w:szCs w:val="24"/>
          <w:rtl/>
        </w:rPr>
        <w:t xml:space="preserve"> غات، قلعة قصر </w:t>
      </w:r>
      <w:proofErr w:type="spellStart"/>
      <w:r w:rsidRPr="005E380E">
        <w:rPr>
          <w:rFonts w:ascii="Dubai" w:hAnsi="Dubai" w:cs="Dubai"/>
          <w:sz w:val="24"/>
          <w:szCs w:val="24"/>
          <w:rtl/>
        </w:rPr>
        <w:t>برورو</w:t>
      </w:r>
      <w:proofErr w:type="spellEnd"/>
      <w:r w:rsidRPr="005E380E">
        <w:rPr>
          <w:rFonts w:ascii="Dubai" w:hAnsi="Dubai" w:cs="Dubai"/>
          <w:sz w:val="24"/>
          <w:szCs w:val="24"/>
          <w:rtl/>
        </w:rPr>
        <w:t xml:space="preserve"> قلعة كمون قلعة </w:t>
      </w:r>
      <w:proofErr w:type="spellStart"/>
      <w:r w:rsidRPr="005E380E">
        <w:rPr>
          <w:rFonts w:ascii="Dubai" w:hAnsi="Dubai" w:cs="Dubai"/>
          <w:sz w:val="24"/>
          <w:szCs w:val="24"/>
          <w:rtl/>
        </w:rPr>
        <w:t>مرزق</w:t>
      </w:r>
      <w:proofErr w:type="spellEnd"/>
      <w:r w:rsidRPr="005E380E">
        <w:rPr>
          <w:rFonts w:ascii="Dubai" w:hAnsi="Dubai" w:cs="Dubai"/>
          <w:sz w:val="24"/>
          <w:szCs w:val="24"/>
          <w:rtl/>
        </w:rPr>
        <w:t xml:space="preserve"> قلعة عوينات </w:t>
      </w:r>
      <w:proofErr w:type="spellStart"/>
      <w:r w:rsidRPr="005E380E">
        <w:rPr>
          <w:rFonts w:ascii="Dubai" w:hAnsi="Dubai" w:cs="Dubai"/>
          <w:sz w:val="24"/>
          <w:szCs w:val="24"/>
          <w:rtl/>
        </w:rPr>
        <w:t>سرداليس</w:t>
      </w:r>
      <w:proofErr w:type="spellEnd"/>
      <w:r w:rsidRPr="005E380E">
        <w:rPr>
          <w:rFonts w:ascii="Dubai" w:hAnsi="Dubai" w:cs="Dubai"/>
          <w:sz w:val="24"/>
          <w:szCs w:val="24"/>
          <w:rtl/>
        </w:rPr>
        <w:t xml:space="preserve"> قلعة </w:t>
      </w:r>
      <w:proofErr w:type="spellStart"/>
      <w:r w:rsidRPr="005E380E">
        <w:rPr>
          <w:rFonts w:ascii="Dubai" w:hAnsi="Dubai" w:cs="Dubai"/>
          <w:sz w:val="24"/>
          <w:szCs w:val="24"/>
          <w:rtl/>
        </w:rPr>
        <w:t>الفورتي</w:t>
      </w:r>
      <w:proofErr w:type="spellEnd"/>
      <w:r w:rsidRPr="005E380E">
        <w:rPr>
          <w:rFonts w:ascii="Dubai" w:hAnsi="Dubai" w:cs="Dubai"/>
          <w:sz w:val="24"/>
          <w:szCs w:val="24"/>
          <w:rtl/>
        </w:rPr>
        <w:t xml:space="preserve"> القلعة الاسبانية </w:t>
      </w:r>
      <w:proofErr w:type="spellStart"/>
      <w:r w:rsidRPr="005E380E">
        <w:rPr>
          <w:rFonts w:ascii="Dubai" w:hAnsi="Dubai" w:cs="Dubai"/>
          <w:sz w:val="24"/>
          <w:szCs w:val="24"/>
          <w:rtl/>
        </w:rPr>
        <w:t>مسلاتة</w:t>
      </w:r>
      <w:proofErr w:type="spellEnd"/>
      <w:r w:rsidRPr="005E380E">
        <w:rPr>
          <w:rFonts w:ascii="Dubai" w:hAnsi="Dubai" w:cs="Dubai"/>
          <w:sz w:val="24"/>
          <w:szCs w:val="24"/>
          <w:rtl/>
        </w:rPr>
        <w:t xml:space="preserve">، وعدد آخر من القلاع </w:t>
      </w:r>
      <w:proofErr w:type="spellStart"/>
      <w:r w:rsidRPr="005E380E">
        <w:rPr>
          <w:rFonts w:ascii="Dubai" w:hAnsi="Dubai" w:cs="Dubai"/>
          <w:sz w:val="24"/>
          <w:szCs w:val="24"/>
          <w:rtl/>
        </w:rPr>
        <w:t>بمامجموعه</w:t>
      </w:r>
      <w:proofErr w:type="spellEnd"/>
      <w:r w:rsidRPr="005E380E">
        <w:rPr>
          <w:rFonts w:ascii="Dubai" w:hAnsi="Dubai" w:cs="Dubai"/>
          <w:sz w:val="24"/>
          <w:szCs w:val="24"/>
          <w:rtl/>
        </w:rPr>
        <w:t xml:space="preserve"> 59 قلعة وحصن إيطالية وعثمانية وتركية.</w:t>
      </w:r>
    </w:p>
    <w:p w:rsidR="005E380E" w:rsidRPr="005E380E" w:rsidRDefault="005E380E" w:rsidP="00F16E2E">
      <w:pPr>
        <w:rPr>
          <w:rFonts w:ascii="Dubai" w:hAnsi="Dubai" w:cs="Dubai"/>
          <w:sz w:val="24"/>
          <w:szCs w:val="24"/>
        </w:rPr>
      </w:pPr>
      <w:r>
        <w:rPr>
          <w:rFonts w:ascii="Dubai" w:hAnsi="Dubai" w:cs="Dubai" w:hint="cs"/>
          <w:sz w:val="24"/>
          <w:szCs w:val="24"/>
          <w:rtl/>
        </w:rPr>
        <w:t>الحرب العالمية الثانية</w:t>
      </w:r>
      <w:r w:rsidRPr="005E380E">
        <w:rPr>
          <w:rFonts w:ascii="Dubai" w:hAnsi="Dubai" w:cs="Dubai"/>
          <w:sz w:val="24"/>
          <w:szCs w:val="24"/>
          <w:rtl/>
        </w:rPr>
        <w:br/>
        <w:t>كانت ليبيا في مرحلة من الحرب العالمية الثانية من أبرز مسارح المعارك، أشهرها معركة طبرق، بين جيوش قوات المحور والحلفاء</w:t>
      </w:r>
      <w:r w:rsidRPr="005E380E">
        <w:rPr>
          <w:rFonts w:ascii="Dubai" w:hAnsi="Dubai" w:cs="Dubai"/>
          <w:b/>
          <w:bCs/>
          <w:sz w:val="24"/>
          <w:szCs w:val="24"/>
          <w:rtl/>
        </w:rPr>
        <w:t>.</w:t>
      </w:r>
    </w:p>
    <w:p w:rsidR="005E380E" w:rsidRDefault="005E380E" w:rsidP="00F16E2E">
      <w:pPr>
        <w:jc w:val="both"/>
        <w:rPr>
          <w:rFonts w:ascii="Dubai" w:hAnsi="Dubai" w:cs="Dubai"/>
          <w:sz w:val="24"/>
          <w:szCs w:val="24"/>
          <w:rtl/>
        </w:rPr>
      </w:pPr>
      <w:r>
        <w:rPr>
          <w:rFonts w:ascii="Dubai" w:hAnsi="Dubai" w:cs="Dubai" w:hint="cs"/>
          <w:sz w:val="24"/>
          <w:szCs w:val="24"/>
          <w:rtl/>
        </w:rPr>
        <w:t>أهم مواقع الحرب العالمية الثانية</w:t>
      </w:r>
    </w:p>
    <w:p w:rsidR="005E380E" w:rsidRPr="005E380E" w:rsidRDefault="005E380E" w:rsidP="00F16E2E">
      <w:pPr>
        <w:jc w:val="both"/>
        <w:rPr>
          <w:rFonts w:ascii="Dubai" w:hAnsi="Dubai" w:cs="Dubai"/>
          <w:sz w:val="24"/>
          <w:szCs w:val="24"/>
        </w:rPr>
      </w:pPr>
      <w:r w:rsidRPr="005E380E">
        <w:rPr>
          <w:rFonts w:ascii="Dubai" w:hAnsi="Dubai" w:cs="Dubai"/>
          <w:sz w:val="24"/>
          <w:szCs w:val="24"/>
          <w:rtl/>
        </w:rPr>
        <w:t xml:space="preserve">معركة جسر الفرسان وبئر </w:t>
      </w:r>
      <w:r w:rsidR="00A7302F" w:rsidRPr="005E380E">
        <w:rPr>
          <w:rFonts w:ascii="Dubai" w:hAnsi="Dubai" w:cs="Dubai" w:hint="cs"/>
          <w:sz w:val="24"/>
          <w:szCs w:val="24"/>
          <w:rtl/>
        </w:rPr>
        <w:t>حكيم والمدور</w:t>
      </w:r>
      <w:r w:rsidRPr="005E380E">
        <w:rPr>
          <w:rFonts w:ascii="Dubai" w:hAnsi="Dubai" w:cs="Dubai"/>
          <w:sz w:val="24"/>
          <w:szCs w:val="24"/>
          <w:rtl/>
        </w:rPr>
        <w:t xml:space="preserve">، ويمكن الاطلاع على مخلفات المعارك، من قطع حربية من جيش رومل ومقابر الجنود من انكلترا والمانيا وفرنسا وايطاليا واستراليا، بما في ذلك مقبرة الكومنولث، والمقبرة الإنجليزية، والفرنسية، والمقبرة الألمانية، المقبرة الفرنسية، المقبرة الألمانية، الإنجليزية. </w:t>
      </w:r>
    </w:p>
    <w:p w:rsidR="005E380E" w:rsidRPr="005E380E" w:rsidRDefault="005E380E" w:rsidP="00F16E2E">
      <w:pPr>
        <w:rPr>
          <w:rFonts w:ascii="Dubai" w:hAnsi="Dubai" w:cs="Dubai"/>
          <w:sz w:val="24"/>
          <w:szCs w:val="24"/>
          <w:rtl/>
        </w:rPr>
      </w:pPr>
      <w:r w:rsidRPr="005E380E">
        <w:rPr>
          <w:rFonts w:ascii="Dubai" w:hAnsi="Dubai" w:cs="Dubai"/>
          <w:sz w:val="24"/>
          <w:szCs w:val="24"/>
          <w:rtl/>
        </w:rPr>
        <w:t xml:space="preserve">المقبرة الألمانية، ومقبرة الكومنولث، المرقد الأخير للجنود البريطانيين، والاستراليين والنيوزيلنديين ومن جنوب افريقيا، والبولنديين والتشيكيين </w:t>
      </w:r>
      <w:proofErr w:type="spellStart"/>
      <w:r w:rsidRPr="005E380E">
        <w:rPr>
          <w:rFonts w:ascii="Dubai" w:hAnsi="Dubai" w:cs="Dubai"/>
          <w:sz w:val="24"/>
          <w:szCs w:val="24"/>
          <w:rtl/>
        </w:rPr>
        <w:t>والكندييين</w:t>
      </w:r>
      <w:proofErr w:type="spellEnd"/>
      <w:r w:rsidRPr="005E380E">
        <w:rPr>
          <w:rFonts w:ascii="Dubai" w:hAnsi="Dubai" w:cs="Dubai"/>
          <w:sz w:val="24"/>
          <w:szCs w:val="24"/>
          <w:rtl/>
        </w:rPr>
        <w:t xml:space="preserve"> والفرنسيين واليونانيين، وهناك أيضا بعض الآثار، مثل مسلة الأسترالية، لإحياء الذكرى.</w:t>
      </w:r>
      <w:r w:rsidRPr="005E380E">
        <w:rPr>
          <w:rFonts w:ascii="Dubai" w:hAnsi="Dubai" w:cs="Dubai"/>
          <w:sz w:val="24"/>
          <w:szCs w:val="24"/>
          <w:rtl/>
        </w:rPr>
        <w:br/>
        <w:t xml:space="preserve">ويعرض المتحف الحربي في المدينة الطائرة الأمريكية التي تحطمت لدى محاولة هبوطها في الصحراء الليبية، والمدافع والدبابات، وغيرها من آثار الحرب، إضافة إلى نظام الخنادق الخرسانية التي خلفها الايطاليين، ومستشفى شجرة التين التي استخدمتها القوات الأسترالية كقاعدة لعلاج الجرحى خلال الحروب، فضلاً عن غرفة عمليات الجنرال الألماني أورين رومل ( ثعلب الصحراء)، قائد معركة العلمين إحدى المعارك الحاسمة التي غير ت مسار الحرب، كما توجد مقبرة في طرابلس، </w:t>
      </w:r>
      <w:r w:rsidR="0087557A">
        <w:rPr>
          <w:rFonts w:ascii="Dubai" w:hAnsi="Dubai" w:cs="Dubai" w:hint="cs"/>
          <w:sz w:val="24"/>
          <w:szCs w:val="24"/>
          <w:rtl/>
        </w:rPr>
        <w:t xml:space="preserve">وأخرى في </w:t>
      </w:r>
      <w:r w:rsidR="0087557A">
        <w:rPr>
          <w:rFonts w:ascii="Dubai" w:hAnsi="Dubai" w:cs="Dubai"/>
          <w:sz w:val="24"/>
          <w:szCs w:val="24"/>
          <w:rtl/>
        </w:rPr>
        <w:t>بنغازي</w:t>
      </w:r>
      <w:r w:rsidR="0087557A">
        <w:rPr>
          <w:rFonts w:ascii="Dubai" w:hAnsi="Dubai" w:cs="Dubai" w:hint="cs"/>
          <w:sz w:val="24"/>
          <w:szCs w:val="24"/>
          <w:rtl/>
        </w:rPr>
        <w:t xml:space="preserve"> و</w:t>
      </w:r>
      <w:r w:rsidRPr="005E380E">
        <w:rPr>
          <w:rFonts w:ascii="Dubai" w:hAnsi="Dubai" w:cs="Dubai"/>
          <w:sz w:val="24"/>
          <w:szCs w:val="24"/>
          <w:rtl/>
        </w:rPr>
        <w:t xml:space="preserve">سوسة، تضم رفات الجنود والضباط المشاركين في المعارك، فضلاً عن شواهد خط </w:t>
      </w:r>
      <w:r w:rsidRPr="005E380E">
        <w:rPr>
          <w:rFonts w:ascii="Dubai" w:hAnsi="Dubai" w:cs="Dubai"/>
          <w:sz w:val="24"/>
          <w:szCs w:val="24"/>
          <w:rtl/>
        </w:rPr>
        <w:lastRenderedPageBreak/>
        <w:t>تحصينات أسنان التنين الأطول بمسا</w:t>
      </w:r>
      <w:r w:rsidR="0087557A">
        <w:rPr>
          <w:rFonts w:ascii="Dubai" w:hAnsi="Dubai" w:cs="Dubai"/>
          <w:sz w:val="24"/>
          <w:szCs w:val="24"/>
          <w:rtl/>
        </w:rPr>
        <w:t>فة تناهز 50 كيلومتر جنوب البردي</w:t>
      </w:r>
      <w:r w:rsidR="0087557A">
        <w:rPr>
          <w:rFonts w:ascii="Dubai" w:hAnsi="Dubai" w:cs="Dubai" w:hint="cs"/>
          <w:sz w:val="24"/>
          <w:szCs w:val="24"/>
          <w:rtl/>
        </w:rPr>
        <w:t xml:space="preserve">، </w:t>
      </w:r>
      <w:r w:rsidRPr="005E380E">
        <w:rPr>
          <w:rFonts w:ascii="Dubai" w:hAnsi="Dubai" w:cs="Dubai"/>
          <w:sz w:val="24"/>
          <w:szCs w:val="24"/>
          <w:rtl/>
        </w:rPr>
        <w:t>وفي أقصى الجنوب ينتشر حطام الطائرات في محيط مدينة الكفرة وواو الناموس وقطع بحرية وطائرات غارقة على طول الساحل الشرقي للبلاد.</w:t>
      </w:r>
    </w:p>
    <w:p w:rsidR="0087557A" w:rsidRDefault="005E380E" w:rsidP="00F16E2E">
      <w:pPr>
        <w:jc w:val="both"/>
        <w:rPr>
          <w:rFonts w:ascii="Dubai" w:hAnsi="Dubai" w:cs="Dubai"/>
          <w:sz w:val="24"/>
          <w:szCs w:val="24"/>
          <w:rtl/>
        </w:rPr>
      </w:pPr>
      <w:r>
        <w:rPr>
          <w:rFonts w:ascii="Dubai" w:hAnsi="Dubai" w:cs="Dubai" w:hint="cs"/>
          <w:sz w:val="24"/>
          <w:szCs w:val="24"/>
          <w:rtl/>
        </w:rPr>
        <w:t>المتاحف الليبية</w:t>
      </w:r>
    </w:p>
    <w:p w:rsidR="005E380E" w:rsidRPr="005E380E" w:rsidRDefault="0087557A" w:rsidP="00F16E2E">
      <w:pPr>
        <w:jc w:val="both"/>
        <w:rPr>
          <w:rFonts w:ascii="Dubai" w:hAnsi="Dubai" w:cs="Dubai"/>
          <w:sz w:val="24"/>
          <w:szCs w:val="24"/>
        </w:rPr>
      </w:pPr>
      <w:r>
        <w:rPr>
          <w:rFonts w:ascii="Dubai" w:hAnsi="Dubai" w:cs="Dubai" w:hint="cs"/>
          <w:sz w:val="24"/>
          <w:szCs w:val="24"/>
          <w:rtl/>
        </w:rPr>
        <w:t xml:space="preserve">تعد المتاحف الليبية، والبالغ عددها 30 </w:t>
      </w:r>
      <w:r>
        <w:rPr>
          <w:rFonts w:ascii="Dubai" w:hAnsi="Dubai" w:cs="Dubai"/>
          <w:sz w:val="24"/>
          <w:szCs w:val="24"/>
          <w:rtl/>
        </w:rPr>
        <w:t>متحف</w:t>
      </w:r>
      <w:r w:rsidR="005E380E" w:rsidRPr="005E380E">
        <w:rPr>
          <w:rFonts w:ascii="Dubai" w:hAnsi="Dubai" w:cs="Dubai"/>
          <w:sz w:val="24"/>
          <w:szCs w:val="24"/>
          <w:rtl/>
        </w:rPr>
        <w:t xml:space="preserve">، </w:t>
      </w:r>
      <w:r>
        <w:rPr>
          <w:rFonts w:ascii="Dubai" w:hAnsi="Dubai" w:cs="Dubai" w:hint="cs"/>
          <w:sz w:val="24"/>
          <w:szCs w:val="24"/>
          <w:rtl/>
        </w:rPr>
        <w:t xml:space="preserve">مواطنًا لاستكشاف تاريخ موغل في القدم، وفرصة للاطلاع على كنوز حضارات العالم القديم، فزيارة واحدة إلى المتاحف الليبية، تعد جولة عبر الزمن، بداية من </w:t>
      </w:r>
      <w:r>
        <w:rPr>
          <w:rFonts w:ascii="Dubai" w:hAnsi="Dubai" w:cs="Dubai"/>
          <w:sz w:val="24"/>
          <w:szCs w:val="24"/>
          <w:rtl/>
        </w:rPr>
        <w:t>مت</w:t>
      </w:r>
      <w:r>
        <w:rPr>
          <w:rFonts w:ascii="Dubai" w:hAnsi="Dubai" w:cs="Dubai" w:hint="cs"/>
          <w:sz w:val="24"/>
          <w:szCs w:val="24"/>
          <w:rtl/>
        </w:rPr>
        <w:t>احف</w:t>
      </w:r>
      <w:r>
        <w:rPr>
          <w:rFonts w:ascii="Dubai" w:hAnsi="Dubai" w:cs="Dubai"/>
          <w:sz w:val="24"/>
          <w:szCs w:val="24"/>
          <w:rtl/>
        </w:rPr>
        <w:t xml:space="preserve"> السرايا الحمراء، </w:t>
      </w:r>
      <w:r>
        <w:rPr>
          <w:rFonts w:ascii="Dubai" w:hAnsi="Dubai" w:cs="Dubai" w:hint="cs"/>
          <w:sz w:val="24"/>
          <w:szCs w:val="24"/>
          <w:rtl/>
        </w:rPr>
        <w:t>و</w:t>
      </w:r>
      <w:r>
        <w:rPr>
          <w:rFonts w:ascii="Dubai" w:hAnsi="Dubai" w:cs="Dubai"/>
          <w:sz w:val="24"/>
          <w:szCs w:val="24"/>
          <w:rtl/>
        </w:rPr>
        <w:t xml:space="preserve">ليبيا، </w:t>
      </w:r>
      <w:r>
        <w:rPr>
          <w:rFonts w:ascii="Dubai" w:hAnsi="Dubai" w:cs="Dubai" w:hint="cs"/>
          <w:sz w:val="24"/>
          <w:szCs w:val="24"/>
          <w:rtl/>
        </w:rPr>
        <w:t>و</w:t>
      </w:r>
      <w:r w:rsidR="005E380E" w:rsidRPr="005E380E">
        <w:rPr>
          <w:rFonts w:ascii="Dubai" w:hAnsi="Dubai" w:cs="Dubai"/>
          <w:sz w:val="24"/>
          <w:szCs w:val="24"/>
          <w:rtl/>
        </w:rPr>
        <w:t xml:space="preserve">الإسلامي بمدينة طرابلس، </w:t>
      </w:r>
      <w:r>
        <w:rPr>
          <w:rFonts w:ascii="Dubai" w:hAnsi="Dubai" w:cs="Dubai" w:hint="cs"/>
          <w:sz w:val="24"/>
          <w:szCs w:val="24"/>
          <w:rtl/>
        </w:rPr>
        <w:t xml:space="preserve">إلى </w:t>
      </w:r>
      <w:r>
        <w:rPr>
          <w:rFonts w:ascii="Dubai" w:hAnsi="Dubai" w:cs="Dubai"/>
          <w:sz w:val="24"/>
          <w:szCs w:val="24"/>
          <w:rtl/>
        </w:rPr>
        <w:t xml:space="preserve">متحف </w:t>
      </w:r>
      <w:proofErr w:type="spellStart"/>
      <w:r>
        <w:rPr>
          <w:rFonts w:ascii="Dubai" w:hAnsi="Dubai" w:cs="Dubai"/>
          <w:sz w:val="24"/>
          <w:szCs w:val="24"/>
          <w:rtl/>
        </w:rPr>
        <w:t>جنزور</w:t>
      </w:r>
      <w:proofErr w:type="spellEnd"/>
      <w:r>
        <w:rPr>
          <w:rFonts w:ascii="Dubai" w:hAnsi="Dubai" w:cs="Dubai"/>
          <w:sz w:val="24"/>
          <w:szCs w:val="24"/>
          <w:rtl/>
        </w:rPr>
        <w:t xml:space="preserve"> </w:t>
      </w:r>
      <w:proofErr w:type="spellStart"/>
      <w:r>
        <w:rPr>
          <w:rFonts w:ascii="Dubai" w:hAnsi="Dubai" w:cs="Dubai"/>
          <w:sz w:val="24"/>
          <w:szCs w:val="24"/>
          <w:rtl/>
        </w:rPr>
        <w:t>الموقعي</w:t>
      </w:r>
      <w:proofErr w:type="spellEnd"/>
      <w:r>
        <w:rPr>
          <w:rFonts w:ascii="Dubai" w:hAnsi="Dubai" w:cs="Dubai"/>
          <w:sz w:val="24"/>
          <w:szCs w:val="24"/>
          <w:rtl/>
        </w:rPr>
        <w:t xml:space="preserve">، </w:t>
      </w:r>
      <w:proofErr w:type="spellStart"/>
      <w:r>
        <w:rPr>
          <w:rFonts w:ascii="Dubai" w:hAnsi="Dubai" w:cs="Dubai" w:hint="cs"/>
          <w:sz w:val="24"/>
          <w:szCs w:val="24"/>
          <w:rtl/>
        </w:rPr>
        <w:t>و</w:t>
      </w:r>
      <w:r>
        <w:rPr>
          <w:rFonts w:ascii="Dubai" w:hAnsi="Dubai" w:cs="Dubai"/>
          <w:sz w:val="24"/>
          <w:szCs w:val="24"/>
          <w:rtl/>
        </w:rPr>
        <w:t>البونيقي</w:t>
      </w:r>
      <w:proofErr w:type="spellEnd"/>
      <w:r>
        <w:rPr>
          <w:rFonts w:ascii="Dubai" w:hAnsi="Dubai" w:cs="Dubai"/>
          <w:sz w:val="24"/>
          <w:szCs w:val="24"/>
          <w:rtl/>
        </w:rPr>
        <w:t xml:space="preserve"> و</w:t>
      </w:r>
      <w:r w:rsidR="005E380E" w:rsidRPr="005E380E">
        <w:rPr>
          <w:rFonts w:ascii="Dubai" w:hAnsi="Dubai" w:cs="Dubai"/>
          <w:sz w:val="24"/>
          <w:szCs w:val="24"/>
          <w:rtl/>
        </w:rPr>
        <w:t xml:space="preserve">الكلاسيكي بصبراتة، </w:t>
      </w:r>
      <w:r>
        <w:rPr>
          <w:rFonts w:ascii="Dubai" w:hAnsi="Dubai" w:cs="Dubai" w:hint="cs"/>
          <w:sz w:val="24"/>
          <w:szCs w:val="24"/>
          <w:rtl/>
        </w:rPr>
        <w:t>و</w:t>
      </w:r>
      <w:r w:rsidR="005E380E" w:rsidRPr="005E380E">
        <w:rPr>
          <w:rFonts w:ascii="Dubai" w:hAnsi="Dubai" w:cs="Dubai"/>
          <w:sz w:val="24"/>
          <w:szCs w:val="24"/>
          <w:rtl/>
        </w:rPr>
        <w:t>مت</w:t>
      </w:r>
      <w:r>
        <w:rPr>
          <w:rFonts w:ascii="Dubai" w:hAnsi="Dubai" w:cs="Dubai"/>
          <w:sz w:val="24"/>
          <w:szCs w:val="24"/>
          <w:rtl/>
        </w:rPr>
        <w:t xml:space="preserve">حف الديناصورات </w:t>
      </w:r>
      <w:proofErr w:type="spellStart"/>
      <w:r>
        <w:rPr>
          <w:rFonts w:ascii="Dubai" w:hAnsi="Dubai" w:cs="Dubai"/>
          <w:sz w:val="24"/>
          <w:szCs w:val="24"/>
          <w:rtl/>
        </w:rPr>
        <w:t>بنالوت</w:t>
      </w:r>
      <w:proofErr w:type="spellEnd"/>
      <w:r>
        <w:rPr>
          <w:rFonts w:ascii="Dubai" w:hAnsi="Dubai" w:cs="Dubai" w:hint="cs"/>
          <w:sz w:val="24"/>
          <w:szCs w:val="24"/>
          <w:rtl/>
        </w:rPr>
        <w:t xml:space="preserve"> و</w:t>
      </w:r>
      <w:r w:rsidR="005E380E" w:rsidRPr="005E380E">
        <w:rPr>
          <w:rFonts w:ascii="Dubai" w:hAnsi="Dubai" w:cs="Dubai"/>
          <w:sz w:val="24"/>
          <w:szCs w:val="24"/>
          <w:rtl/>
        </w:rPr>
        <w:t xml:space="preserve">متحف لبدة ومتحف الفسيفساء بلبدة، </w:t>
      </w:r>
      <w:r>
        <w:rPr>
          <w:rFonts w:ascii="Dubai" w:hAnsi="Dubai" w:cs="Dubai" w:hint="cs"/>
          <w:sz w:val="24"/>
          <w:szCs w:val="24"/>
          <w:rtl/>
        </w:rPr>
        <w:t>و</w:t>
      </w:r>
      <w:r>
        <w:rPr>
          <w:rFonts w:ascii="Dubai" w:hAnsi="Dubai" w:cs="Dubai"/>
          <w:sz w:val="24"/>
          <w:szCs w:val="24"/>
          <w:rtl/>
        </w:rPr>
        <w:t xml:space="preserve">متحف </w:t>
      </w:r>
      <w:proofErr w:type="spellStart"/>
      <w:r>
        <w:rPr>
          <w:rFonts w:ascii="Dubai" w:hAnsi="Dubai" w:cs="Dubai"/>
          <w:sz w:val="24"/>
          <w:szCs w:val="24"/>
          <w:rtl/>
        </w:rPr>
        <w:t>زليطن</w:t>
      </w:r>
      <w:proofErr w:type="spellEnd"/>
      <w:r>
        <w:rPr>
          <w:rFonts w:ascii="Dubai" w:hAnsi="Dubai" w:cs="Dubai" w:hint="cs"/>
          <w:sz w:val="24"/>
          <w:szCs w:val="24"/>
          <w:rtl/>
        </w:rPr>
        <w:t xml:space="preserve"> و</w:t>
      </w:r>
      <w:r>
        <w:rPr>
          <w:rFonts w:ascii="Dubai" w:hAnsi="Dubai" w:cs="Dubai"/>
          <w:sz w:val="24"/>
          <w:szCs w:val="24"/>
          <w:rtl/>
        </w:rPr>
        <w:t xml:space="preserve">متحف </w:t>
      </w:r>
      <w:proofErr w:type="spellStart"/>
      <w:r>
        <w:rPr>
          <w:rFonts w:ascii="Dubai" w:hAnsi="Dubai" w:cs="Dubai"/>
          <w:sz w:val="24"/>
          <w:szCs w:val="24"/>
          <w:rtl/>
        </w:rPr>
        <w:t>مصراتة</w:t>
      </w:r>
      <w:proofErr w:type="spellEnd"/>
      <w:r>
        <w:rPr>
          <w:rFonts w:ascii="Dubai" w:hAnsi="Dubai" w:cs="Dubai" w:hint="cs"/>
          <w:sz w:val="24"/>
          <w:szCs w:val="24"/>
          <w:rtl/>
        </w:rPr>
        <w:t xml:space="preserve"> و</w:t>
      </w:r>
      <w:r w:rsidR="005E380E" w:rsidRPr="005E380E">
        <w:rPr>
          <w:rFonts w:ascii="Dubai" w:hAnsi="Dubai" w:cs="Dubai"/>
          <w:sz w:val="24"/>
          <w:szCs w:val="24"/>
          <w:rtl/>
        </w:rPr>
        <w:t xml:space="preserve">متحف </w:t>
      </w:r>
      <w:proofErr w:type="spellStart"/>
      <w:r w:rsidR="005E380E" w:rsidRPr="005E380E">
        <w:rPr>
          <w:rFonts w:ascii="Dubai" w:hAnsi="Dubai" w:cs="Dubai"/>
          <w:sz w:val="24"/>
          <w:szCs w:val="24"/>
          <w:rtl/>
        </w:rPr>
        <w:t>طلميثة</w:t>
      </w:r>
      <w:proofErr w:type="spellEnd"/>
      <w:r w:rsidR="005E380E" w:rsidRPr="005E380E">
        <w:rPr>
          <w:rFonts w:ascii="Dubai" w:hAnsi="Dubai" w:cs="Dubai"/>
          <w:sz w:val="24"/>
          <w:szCs w:val="24"/>
          <w:rtl/>
        </w:rPr>
        <w:t xml:space="preserve">، </w:t>
      </w:r>
      <w:r>
        <w:rPr>
          <w:rFonts w:ascii="Dubai" w:hAnsi="Dubai" w:cs="Dubai" w:hint="cs"/>
          <w:sz w:val="24"/>
          <w:szCs w:val="24"/>
          <w:rtl/>
        </w:rPr>
        <w:t>و</w:t>
      </w:r>
      <w:r w:rsidR="005E380E" w:rsidRPr="005E380E">
        <w:rPr>
          <w:rFonts w:ascii="Dubai" w:hAnsi="Dubai" w:cs="Dubai"/>
          <w:sz w:val="24"/>
          <w:szCs w:val="24"/>
          <w:rtl/>
        </w:rPr>
        <w:t xml:space="preserve">متحف قصر ليبيا، </w:t>
      </w:r>
      <w:r>
        <w:rPr>
          <w:rFonts w:ascii="Dubai" w:hAnsi="Dubai" w:cs="Dubai" w:hint="cs"/>
          <w:sz w:val="24"/>
          <w:szCs w:val="24"/>
          <w:rtl/>
        </w:rPr>
        <w:t>و</w:t>
      </w:r>
      <w:r w:rsidR="005E380E" w:rsidRPr="005E380E">
        <w:rPr>
          <w:rFonts w:ascii="Dubai" w:hAnsi="Dubai" w:cs="Dubai"/>
          <w:sz w:val="24"/>
          <w:szCs w:val="24"/>
          <w:rtl/>
        </w:rPr>
        <w:t xml:space="preserve">متحف شحات، </w:t>
      </w:r>
      <w:r>
        <w:rPr>
          <w:rFonts w:ascii="Dubai" w:hAnsi="Dubai" w:cs="Dubai" w:hint="cs"/>
          <w:sz w:val="24"/>
          <w:szCs w:val="24"/>
          <w:rtl/>
        </w:rPr>
        <w:t xml:space="preserve"> و</w:t>
      </w:r>
      <w:r>
        <w:rPr>
          <w:rFonts w:ascii="Dubai" w:hAnsi="Dubai" w:cs="Dubai"/>
          <w:sz w:val="24"/>
          <w:szCs w:val="24"/>
          <w:rtl/>
        </w:rPr>
        <w:t>متحف</w:t>
      </w:r>
      <w:r>
        <w:rPr>
          <w:rFonts w:ascii="Dubai" w:hAnsi="Dubai" w:cs="Dubai" w:hint="cs"/>
          <w:sz w:val="24"/>
          <w:szCs w:val="24"/>
          <w:rtl/>
        </w:rPr>
        <w:t>ي</w:t>
      </w:r>
      <w:r>
        <w:rPr>
          <w:rFonts w:ascii="Dubai" w:hAnsi="Dubai" w:cs="Dubai"/>
          <w:sz w:val="24"/>
          <w:szCs w:val="24"/>
          <w:rtl/>
        </w:rPr>
        <w:t xml:space="preserve"> سوسة</w:t>
      </w:r>
      <w:r>
        <w:rPr>
          <w:rFonts w:ascii="Dubai" w:hAnsi="Dubai" w:cs="Dubai" w:hint="cs"/>
          <w:sz w:val="24"/>
          <w:szCs w:val="24"/>
          <w:rtl/>
        </w:rPr>
        <w:t xml:space="preserve"> </w:t>
      </w:r>
      <w:proofErr w:type="spellStart"/>
      <w:r>
        <w:rPr>
          <w:rFonts w:ascii="Dubai" w:hAnsi="Dubai" w:cs="Dubai" w:hint="cs"/>
          <w:sz w:val="24"/>
          <w:szCs w:val="24"/>
          <w:rtl/>
        </w:rPr>
        <w:t>و</w:t>
      </w:r>
      <w:r w:rsidR="005E380E" w:rsidRPr="005E380E">
        <w:rPr>
          <w:rFonts w:ascii="Dubai" w:hAnsi="Dubai" w:cs="Dubai"/>
          <w:sz w:val="24"/>
          <w:szCs w:val="24"/>
          <w:rtl/>
        </w:rPr>
        <w:t>توكرة</w:t>
      </w:r>
      <w:proofErr w:type="spellEnd"/>
      <w:r w:rsidR="005E380E" w:rsidRPr="005E380E">
        <w:rPr>
          <w:rFonts w:ascii="Dubai" w:hAnsi="Dubai" w:cs="Dubai"/>
          <w:sz w:val="24"/>
          <w:szCs w:val="24"/>
          <w:rtl/>
        </w:rPr>
        <w:t xml:space="preserve">، </w:t>
      </w:r>
      <w:r>
        <w:rPr>
          <w:rFonts w:ascii="Dubai" w:hAnsi="Dubai" w:cs="Dubai" w:hint="cs"/>
          <w:sz w:val="24"/>
          <w:szCs w:val="24"/>
          <w:rtl/>
        </w:rPr>
        <w:t>و</w:t>
      </w:r>
      <w:r w:rsidR="005E380E" w:rsidRPr="005E380E">
        <w:rPr>
          <w:rFonts w:ascii="Dubai" w:hAnsi="Dubai" w:cs="Dubai"/>
          <w:sz w:val="24"/>
          <w:szCs w:val="24"/>
          <w:rtl/>
        </w:rPr>
        <w:t xml:space="preserve">المتحف الحربي بطبرق، </w:t>
      </w:r>
      <w:r>
        <w:rPr>
          <w:rFonts w:ascii="Dubai" w:hAnsi="Dubai" w:cs="Dubai" w:hint="cs"/>
          <w:sz w:val="24"/>
          <w:szCs w:val="24"/>
          <w:rtl/>
        </w:rPr>
        <w:t>و</w:t>
      </w:r>
      <w:r w:rsidR="005E380E" w:rsidRPr="005E380E">
        <w:rPr>
          <w:rFonts w:ascii="Dubai" w:hAnsi="Dubai" w:cs="Dubai"/>
          <w:sz w:val="24"/>
          <w:szCs w:val="24"/>
          <w:rtl/>
        </w:rPr>
        <w:t xml:space="preserve">متحف جرمة الإقليمي، </w:t>
      </w:r>
      <w:r>
        <w:rPr>
          <w:rFonts w:ascii="Dubai" w:hAnsi="Dubai" w:cs="Dubai" w:hint="cs"/>
          <w:sz w:val="24"/>
          <w:szCs w:val="24"/>
          <w:rtl/>
        </w:rPr>
        <w:t>و</w:t>
      </w:r>
      <w:r w:rsidR="005E380E" w:rsidRPr="005E380E">
        <w:rPr>
          <w:rFonts w:ascii="Dubai" w:hAnsi="Dubai" w:cs="Dubai"/>
          <w:sz w:val="24"/>
          <w:szCs w:val="24"/>
          <w:rtl/>
        </w:rPr>
        <w:t xml:space="preserve">متحف غدامس المحلي، </w:t>
      </w:r>
      <w:r>
        <w:rPr>
          <w:rFonts w:ascii="Dubai" w:hAnsi="Dubai" w:cs="Dubai" w:hint="cs"/>
          <w:sz w:val="24"/>
          <w:szCs w:val="24"/>
          <w:rtl/>
        </w:rPr>
        <w:t>و</w:t>
      </w:r>
      <w:r w:rsidR="005E380E" w:rsidRPr="005E380E">
        <w:rPr>
          <w:rFonts w:ascii="Dubai" w:hAnsi="Dubai" w:cs="Dubai"/>
          <w:sz w:val="24"/>
          <w:szCs w:val="24"/>
          <w:rtl/>
        </w:rPr>
        <w:t xml:space="preserve">متحف </w:t>
      </w:r>
      <w:proofErr w:type="spellStart"/>
      <w:r w:rsidR="005E380E" w:rsidRPr="005E380E">
        <w:rPr>
          <w:rFonts w:ascii="Dubai" w:hAnsi="Dubai" w:cs="Dubai"/>
          <w:sz w:val="24"/>
          <w:szCs w:val="24"/>
          <w:rtl/>
        </w:rPr>
        <w:t>القيقب</w:t>
      </w:r>
      <w:proofErr w:type="spellEnd"/>
      <w:r w:rsidR="005E380E" w:rsidRPr="005E380E">
        <w:rPr>
          <w:rFonts w:ascii="Dubai" w:hAnsi="Dubai" w:cs="Dubai"/>
          <w:sz w:val="24"/>
          <w:szCs w:val="24"/>
          <w:rtl/>
        </w:rPr>
        <w:t>، إلى جانب المتحف العلمية والمتخصصة، مثل متحف مركز بحوث الأحياء البحرية، وبيوت عروض المقتنيات والصناعات التقليدية.</w:t>
      </w:r>
    </w:p>
    <w:p w:rsidR="005E380E" w:rsidRPr="005E380E" w:rsidRDefault="005E380E" w:rsidP="00F16E2E">
      <w:pPr>
        <w:jc w:val="both"/>
        <w:rPr>
          <w:rFonts w:ascii="Dubai" w:hAnsi="Dubai" w:cs="Dubai"/>
          <w:sz w:val="24"/>
          <w:szCs w:val="24"/>
          <w:rtl/>
        </w:rPr>
      </w:pPr>
      <w:r w:rsidRPr="005E380E">
        <w:rPr>
          <w:rFonts w:ascii="Dubai" w:hAnsi="Dubai" w:cs="Dubai"/>
          <w:sz w:val="24"/>
          <w:szCs w:val="24"/>
          <w:rtl/>
        </w:rPr>
        <w:t xml:space="preserve">كما تنتشر بعض المعارض التراثية في الزنتان وجادو وغريان وهون وغات وغدامس </w:t>
      </w:r>
      <w:proofErr w:type="spellStart"/>
      <w:r w:rsidRPr="005E380E">
        <w:rPr>
          <w:rFonts w:ascii="Dubai" w:hAnsi="Dubai" w:cs="Dubai"/>
          <w:sz w:val="24"/>
          <w:szCs w:val="24"/>
          <w:rtl/>
        </w:rPr>
        <w:t>وأوجلة</w:t>
      </w:r>
      <w:proofErr w:type="spellEnd"/>
      <w:r w:rsidRPr="005E380E">
        <w:rPr>
          <w:rFonts w:ascii="Dubai" w:hAnsi="Dubai" w:cs="Dubai"/>
          <w:sz w:val="24"/>
          <w:szCs w:val="24"/>
          <w:rtl/>
        </w:rPr>
        <w:t xml:space="preserve"> </w:t>
      </w:r>
      <w:proofErr w:type="spellStart"/>
      <w:r w:rsidRPr="005E380E">
        <w:rPr>
          <w:rFonts w:ascii="Dubai" w:hAnsi="Dubai" w:cs="Dubai"/>
          <w:sz w:val="24"/>
          <w:szCs w:val="24"/>
          <w:rtl/>
        </w:rPr>
        <w:t>ونالوت</w:t>
      </w:r>
      <w:proofErr w:type="spellEnd"/>
      <w:r w:rsidRPr="005E380E">
        <w:rPr>
          <w:rFonts w:ascii="Dubai" w:hAnsi="Dubai" w:cs="Dubai"/>
          <w:sz w:val="24"/>
          <w:szCs w:val="24"/>
          <w:rtl/>
        </w:rPr>
        <w:t xml:space="preserve"> ومزدة </w:t>
      </w:r>
      <w:proofErr w:type="spellStart"/>
      <w:r w:rsidRPr="005E380E">
        <w:rPr>
          <w:rFonts w:ascii="Dubai" w:hAnsi="Dubai" w:cs="Dubai"/>
          <w:sz w:val="24"/>
          <w:szCs w:val="24"/>
          <w:rtl/>
        </w:rPr>
        <w:t>ومصراتة</w:t>
      </w:r>
      <w:proofErr w:type="spellEnd"/>
      <w:r w:rsidRPr="005E380E">
        <w:rPr>
          <w:rFonts w:ascii="Dubai" w:hAnsi="Dubai" w:cs="Dubai"/>
          <w:sz w:val="24"/>
          <w:szCs w:val="24"/>
          <w:rtl/>
        </w:rPr>
        <w:t xml:space="preserve"> </w:t>
      </w:r>
      <w:proofErr w:type="spellStart"/>
      <w:r w:rsidRPr="005E380E">
        <w:rPr>
          <w:rFonts w:ascii="Dubai" w:hAnsi="Dubai" w:cs="Dubai"/>
          <w:sz w:val="24"/>
          <w:szCs w:val="24"/>
          <w:rtl/>
        </w:rPr>
        <w:t>وزليطن</w:t>
      </w:r>
      <w:proofErr w:type="spellEnd"/>
      <w:r w:rsidRPr="005E380E">
        <w:rPr>
          <w:rFonts w:ascii="Dubai" w:hAnsi="Dubai" w:cs="Dubai"/>
          <w:sz w:val="24"/>
          <w:szCs w:val="24"/>
          <w:rtl/>
        </w:rPr>
        <w:t xml:space="preserve"> وصبراتة والخمس، إلى جانب مشروعات استحداث متاحف مثل متحف الصحراء بهون، ومتحف </w:t>
      </w:r>
      <w:proofErr w:type="spellStart"/>
      <w:r w:rsidRPr="005E380E">
        <w:rPr>
          <w:rFonts w:ascii="Dubai" w:hAnsi="Dubai" w:cs="Dubai"/>
          <w:sz w:val="24"/>
          <w:szCs w:val="24"/>
          <w:rtl/>
        </w:rPr>
        <w:t>سوكنة</w:t>
      </w:r>
      <w:proofErr w:type="spellEnd"/>
      <w:r w:rsidRPr="005E380E">
        <w:rPr>
          <w:rFonts w:ascii="Dubai" w:hAnsi="Dubai" w:cs="Dubai"/>
          <w:sz w:val="24"/>
          <w:szCs w:val="24"/>
          <w:rtl/>
        </w:rPr>
        <w:t xml:space="preserve"> الأثري.</w:t>
      </w:r>
    </w:p>
    <w:p w:rsidR="005E380E" w:rsidRDefault="005E380E" w:rsidP="00F16E2E">
      <w:pPr>
        <w:jc w:val="both"/>
        <w:rPr>
          <w:rFonts w:ascii="Dubai" w:hAnsi="Dubai" w:cs="Dubai"/>
          <w:sz w:val="24"/>
          <w:szCs w:val="24"/>
          <w:rtl/>
          <w:lang w:bidi="ar-LY"/>
        </w:rPr>
      </w:pPr>
      <w:r w:rsidRPr="005E380E">
        <w:rPr>
          <w:rFonts w:ascii="Dubai" w:hAnsi="Dubai" w:cs="Dubai"/>
          <w:sz w:val="24"/>
          <w:szCs w:val="24"/>
          <w:rtl/>
        </w:rPr>
        <w:t> </w:t>
      </w:r>
      <w:r>
        <w:rPr>
          <w:rFonts w:ascii="Dubai" w:hAnsi="Dubai" w:cs="Dubai" w:hint="cs"/>
          <w:sz w:val="24"/>
          <w:szCs w:val="24"/>
          <w:rtl/>
          <w:lang w:bidi="ar-LY"/>
        </w:rPr>
        <w:t>المهرجانات والتظاهرات</w:t>
      </w:r>
    </w:p>
    <w:p w:rsidR="005E380E" w:rsidRPr="005E380E" w:rsidRDefault="005E380E" w:rsidP="00F16E2E">
      <w:pPr>
        <w:jc w:val="both"/>
        <w:rPr>
          <w:rFonts w:ascii="Dubai" w:hAnsi="Dubai" w:cs="Dubai"/>
          <w:sz w:val="24"/>
          <w:szCs w:val="24"/>
          <w:lang w:bidi="ar-LY"/>
        </w:rPr>
      </w:pPr>
      <w:r w:rsidRPr="005E380E">
        <w:rPr>
          <w:rFonts w:ascii="Dubai" w:hAnsi="Dubai" w:cs="Dubai"/>
          <w:sz w:val="24"/>
          <w:szCs w:val="24"/>
          <w:rtl/>
          <w:lang w:bidi="ar-LY"/>
        </w:rPr>
        <w:t>تاريخ البلاد الحافل وتراثها الزاخر بالدلالات والمعان، وطبيعتها بتنوع مفرداتها، تستجمع قيم المجتمع وتعبر عن مكامن المشاعر والأحاسيس، وتجسد فرح الإنسان وتفاعله مع البيئة ومحيطه.</w:t>
      </w:r>
    </w:p>
    <w:p w:rsidR="005E380E" w:rsidRPr="005E380E" w:rsidRDefault="005E380E" w:rsidP="00F16E2E">
      <w:pPr>
        <w:jc w:val="both"/>
        <w:rPr>
          <w:rFonts w:ascii="Dubai" w:hAnsi="Dubai" w:cs="Dubai"/>
          <w:sz w:val="24"/>
          <w:szCs w:val="24"/>
          <w:lang w:bidi="ar-LY"/>
        </w:rPr>
      </w:pPr>
      <w:r w:rsidRPr="005E380E">
        <w:rPr>
          <w:rFonts w:ascii="Dubai" w:hAnsi="Dubai" w:cs="Dubai"/>
          <w:sz w:val="24"/>
          <w:szCs w:val="24"/>
          <w:rtl/>
          <w:lang w:bidi="ar-LY"/>
        </w:rPr>
        <w:t>من استقبال فصل الربيع ودفء أيامه، إلى مواسم الحصاد، والاحتفاء بالاحتفالات الدينية، أو المناسبات الاجتماعية، تشكل مواسم فرح، وتعبر بالملابس المزركشة بتفاصيل نقوشها وألونها الزاهية، والأهازيج والرقصات عن مفردات ترسخت منذ آلاف السنين.</w:t>
      </w:r>
    </w:p>
    <w:p w:rsidR="005E380E" w:rsidRDefault="005E380E" w:rsidP="00F16E2E">
      <w:pPr>
        <w:jc w:val="both"/>
        <w:rPr>
          <w:rFonts w:ascii="Dubai" w:hAnsi="Dubai" w:cs="Dubai"/>
          <w:sz w:val="24"/>
          <w:szCs w:val="24"/>
          <w:rtl/>
          <w:lang w:bidi="ar-LY"/>
        </w:rPr>
      </w:pPr>
      <w:r>
        <w:rPr>
          <w:rFonts w:ascii="Dubai" w:hAnsi="Dubai" w:cs="Dubai" w:hint="cs"/>
          <w:sz w:val="24"/>
          <w:szCs w:val="24"/>
          <w:rtl/>
          <w:lang w:bidi="ar-LY"/>
        </w:rPr>
        <w:t>سوق الصناعات التقليدية</w:t>
      </w:r>
    </w:p>
    <w:p w:rsidR="005E380E" w:rsidRPr="005E380E" w:rsidRDefault="005E380E" w:rsidP="00F16E2E">
      <w:pPr>
        <w:jc w:val="both"/>
        <w:rPr>
          <w:rFonts w:ascii="Dubai" w:hAnsi="Dubai" w:cs="Dubai"/>
          <w:sz w:val="24"/>
          <w:szCs w:val="24"/>
          <w:lang w:bidi="ar-LY"/>
        </w:rPr>
      </w:pPr>
      <w:r w:rsidRPr="005E380E">
        <w:rPr>
          <w:rFonts w:ascii="Dubai" w:hAnsi="Dubai" w:cs="Dubai"/>
          <w:sz w:val="24"/>
          <w:szCs w:val="24"/>
          <w:rtl/>
        </w:rPr>
        <w:t>تمتاز سوق الصناعات التقليدية الليبية بالتنوع عبر طيف واسع من المنتجات الحافلة بالحس الفني العالي والحرفية والدقة، كونها نابعة من ثقافة وحضارة متجذرة، وتعبر عن تفاعل الإنسان مع البيئة والمحيط، منذ أقدم العصور.</w:t>
      </w:r>
    </w:p>
    <w:p w:rsidR="005E380E" w:rsidRPr="005E380E" w:rsidRDefault="005E380E" w:rsidP="00F16E2E">
      <w:pPr>
        <w:jc w:val="both"/>
        <w:rPr>
          <w:rFonts w:ascii="Dubai" w:hAnsi="Dubai" w:cs="Dubai"/>
          <w:sz w:val="24"/>
          <w:szCs w:val="24"/>
          <w:rtl/>
          <w:lang w:bidi="ar-LY"/>
        </w:rPr>
      </w:pPr>
      <w:r w:rsidRPr="005E380E">
        <w:rPr>
          <w:rFonts w:ascii="Dubai" w:hAnsi="Dubai" w:cs="Dubai"/>
          <w:sz w:val="24"/>
          <w:szCs w:val="24"/>
          <w:rtl/>
        </w:rPr>
        <w:t xml:space="preserve">عبر طيف واسع من المنتجات، تنقسم الصناعات التقليدية، إلى صياغة الذهب والفضة، </w:t>
      </w:r>
      <w:proofErr w:type="spellStart"/>
      <w:r w:rsidRPr="005E380E">
        <w:rPr>
          <w:rFonts w:ascii="Dubai" w:hAnsi="Dubai" w:cs="Dubai"/>
          <w:sz w:val="24"/>
          <w:szCs w:val="24"/>
          <w:rtl/>
        </w:rPr>
        <w:t>والسعفيات</w:t>
      </w:r>
      <w:proofErr w:type="spellEnd"/>
      <w:r w:rsidRPr="005E380E">
        <w:rPr>
          <w:rFonts w:ascii="Dubai" w:hAnsi="Dubai" w:cs="Dubai"/>
          <w:sz w:val="24"/>
          <w:szCs w:val="24"/>
          <w:rtl/>
        </w:rPr>
        <w:t xml:space="preserve"> والخشبية والمنسوجات الصوفية والحريرية والصناعات الحديدية والجلود والفخار والإكسسوار والتحف وأدوات العزف الموسيقية.</w:t>
      </w:r>
    </w:p>
    <w:p w:rsidR="005E380E" w:rsidRDefault="00F16E2E" w:rsidP="00F16E2E">
      <w:pPr>
        <w:jc w:val="both"/>
        <w:rPr>
          <w:rFonts w:ascii="Dubai" w:hAnsi="Dubai" w:cs="Dubai" w:hint="cs"/>
          <w:sz w:val="24"/>
          <w:szCs w:val="24"/>
          <w:rtl/>
        </w:rPr>
      </w:pPr>
      <w:r>
        <w:rPr>
          <w:rFonts w:ascii="Dubai" w:hAnsi="Dubai" w:cs="Dubai" w:hint="cs"/>
          <w:sz w:val="24"/>
          <w:szCs w:val="24"/>
          <w:rtl/>
        </w:rPr>
        <w:lastRenderedPageBreak/>
        <w:t>-----------</w:t>
      </w:r>
    </w:p>
    <w:p w:rsidR="00F16E2E" w:rsidRPr="00F16E2E" w:rsidRDefault="00F16E2E" w:rsidP="00F16E2E">
      <w:pPr>
        <w:spacing w:before="100" w:beforeAutospacing="1" w:after="100" w:afterAutospacing="1" w:line="240" w:lineRule="auto"/>
        <w:rPr>
          <w:rFonts w:ascii="Times New Roman" w:eastAsia="Times New Roman" w:hAnsi="Times New Roman" w:cs="Times New Roman"/>
          <w:sz w:val="24"/>
          <w:szCs w:val="24"/>
        </w:rPr>
      </w:pPr>
      <w:r w:rsidRPr="00F16E2E">
        <w:rPr>
          <w:rFonts w:ascii="Times New Roman" w:eastAsia="Times New Roman" w:hAnsi="Times New Roman" w:cs="Times New Roman"/>
          <w:sz w:val="24"/>
          <w:szCs w:val="24"/>
          <w:rtl/>
        </w:rPr>
        <w:t>التراث الثقافي الليبي يتميز بتنوعه الكبير بفضل تأثيرات عدة حضارات مرّت عبر البلاد، مما خلق فسيفساء من المعالم الأثرية والفنية</w:t>
      </w:r>
      <w:r w:rsidRPr="00F16E2E">
        <w:rPr>
          <w:rFonts w:ascii="Times New Roman" w:eastAsia="Times New Roman" w:hAnsi="Times New Roman" w:cs="Times New Roman"/>
          <w:sz w:val="24"/>
          <w:szCs w:val="24"/>
        </w:rPr>
        <w:t>.</w:t>
      </w:r>
    </w:p>
    <w:p w:rsidR="00F16E2E" w:rsidRPr="00F16E2E" w:rsidRDefault="00F16E2E" w:rsidP="00F16E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6E2E">
        <w:rPr>
          <w:rFonts w:ascii="Times New Roman" w:eastAsia="Times New Roman" w:hAnsi="Times New Roman" w:cs="Times New Roman"/>
          <w:b/>
          <w:bCs/>
          <w:sz w:val="24"/>
          <w:szCs w:val="24"/>
          <w:rtl/>
        </w:rPr>
        <w:t>الطراز المعماري</w:t>
      </w:r>
      <w:r w:rsidRPr="00F16E2E">
        <w:rPr>
          <w:rFonts w:ascii="Times New Roman" w:eastAsia="Times New Roman" w:hAnsi="Times New Roman" w:cs="Times New Roman"/>
          <w:sz w:val="24"/>
          <w:szCs w:val="24"/>
        </w:rPr>
        <w:t xml:space="preserve">: </w:t>
      </w:r>
      <w:r w:rsidRPr="00F16E2E">
        <w:rPr>
          <w:rFonts w:ascii="Times New Roman" w:eastAsia="Times New Roman" w:hAnsi="Times New Roman" w:cs="Times New Roman"/>
          <w:sz w:val="24"/>
          <w:szCs w:val="24"/>
          <w:rtl/>
        </w:rPr>
        <w:t>يتميز بتنوعه بين الطرز المعمارية الصحراوية والمتوسطية والجبليّة، وتشتمل على العمارة الدينية والعسكرية والمدنية. كل منطقة تقدم طرازًا معماريًا يعكس بيئتها الجغرافية وثقافتها المحلية</w:t>
      </w:r>
      <w:r w:rsidRPr="00F16E2E">
        <w:rPr>
          <w:rFonts w:ascii="Times New Roman" w:eastAsia="Times New Roman" w:hAnsi="Times New Roman" w:cs="Times New Roman"/>
          <w:sz w:val="24"/>
          <w:szCs w:val="24"/>
        </w:rPr>
        <w:t>.</w:t>
      </w:r>
    </w:p>
    <w:p w:rsidR="00F16E2E" w:rsidRPr="00F16E2E" w:rsidRDefault="00F16E2E" w:rsidP="00F16E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6E2E">
        <w:rPr>
          <w:rFonts w:ascii="Times New Roman" w:eastAsia="Times New Roman" w:hAnsi="Times New Roman" w:cs="Times New Roman"/>
          <w:b/>
          <w:bCs/>
          <w:sz w:val="24"/>
          <w:szCs w:val="24"/>
          <w:rtl/>
        </w:rPr>
        <w:t>المواقع الأثرية الكبرى</w:t>
      </w:r>
      <w:r w:rsidRPr="00F16E2E">
        <w:rPr>
          <w:rFonts w:ascii="Times New Roman" w:eastAsia="Times New Roman" w:hAnsi="Times New Roman" w:cs="Times New Roman"/>
          <w:sz w:val="24"/>
          <w:szCs w:val="24"/>
        </w:rPr>
        <w:t xml:space="preserve">: </w:t>
      </w:r>
      <w:r w:rsidRPr="00F16E2E">
        <w:rPr>
          <w:rFonts w:ascii="Times New Roman" w:eastAsia="Times New Roman" w:hAnsi="Times New Roman" w:cs="Times New Roman"/>
          <w:sz w:val="24"/>
          <w:szCs w:val="24"/>
          <w:rtl/>
        </w:rPr>
        <w:t xml:space="preserve">ليبيا تحوي خمسة مواقع معترف بها عالميًا ضمن التراث العالمي مثل لبدة وشحات وصبراتة والفن الصخري في </w:t>
      </w:r>
      <w:proofErr w:type="spellStart"/>
      <w:r w:rsidRPr="00F16E2E">
        <w:rPr>
          <w:rFonts w:ascii="Times New Roman" w:eastAsia="Times New Roman" w:hAnsi="Times New Roman" w:cs="Times New Roman"/>
          <w:sz w:val="24"/>
          <w:szCs w:val="24"/>
          <w:rtl/>
        </w:rPr>
        <w:t>أكاكوس</w:t>
      </w:r>
      <w:proofErr w:type="spellEnd"/>
      <w:r w:rsidRPr="00F16E2E">
        <w:rPr>
          <w:rFonts w:ascii="Times New Roman" w:eastAsia="Times New Roman" w:hAnsi="Times New Roman" w:cs="Times New Roman"/>
          <w:sz w:val="24"/>
          <w:szCs w:val="24"/>
          <w:rtl/>
        </w:rPr>
        <w:t xml:space="preserve"> ومدينة غدامس القديمة. هذه المواقع تمثل أمثلة رائعة على الحضارات القديمة وتطور تخطيط المدن والحفاظ على الطبيعة</w:t>
      </w:r>
      <w:r w:rsidRPr="00F16E2E">
        <w:rPr>
          <w:rFonts w:ascii="Times New Roman" w:eastAsia="Times New Roman" w:hAnsi="Times New Roman" w:cs="Times New Roman"/>
          <w:sz w:val="24"/>
          <w:szCs w:val="24"/>
        </w:rPr>
        <w:t>.</w:t>
      </w:r>
    </w:p>
    <w:p w:rsidR="00F16E2E" w:rsidRPr="00F16E2E" w:rsidRDefault="00F16E2E" w:rsidP="00F16E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6E2E">
        <w:rPr>
          <w:rFonts w:ascii="Times New Roman" w:eastAsia="Times New Roman" w:hAnsi="Times New Roman" w:cs="Times New Roman"/>
          <w:b/>
          <w:bCs/>
          <w:sz w:val="24"/>
          <w:szCs w:val="24"/>
          <w:rtl/>
        </w:rPr>
        <w:t>الفن الصخري</w:t>
      </w:r>
      <w:r w:rsidRPr="00F16E2E">
        <w:rPr>
          <w:rFonts w:ascii="Times New Roman" w:eastAsia="Times New Roman" w:hAnsi="Times New Roman" w:cs="Times New Roman"/>
          <w:sz w:val="24"/>
          <w:szCs w:val="24"/>
        </w:rPr>
        <w:t xml:space="preserve">: </w:t>
      </w:r>
      <w:r w:rsidRPr="00F16E2E">
        <w:rPr>
          <w:rFonts w:ascii="Times New Roman" w:eastAsia="Times New Roman" w:hAnsi="Times New Roman" w:cs="Times New Roman"/>
          <w:sz w:val="24"/>
          <w:szCs w:val="24"/>
          <w:rtl/>
        </w:rPr>
        <w:t>يمتد عبر مناطق شاسعة من ليبيا، خاصة في الصحراء الليبية، ويعكس تطور البشرية من الصيد إلى الزراعة</w:t>
      </w:r>
      <w:r w:rsidRPr="00F16E2E">
        <w:rPr>
          <w:rFonts w:ascii="Times New Roman" w:eastAsia="Times New Roman" w:hAnsi="Times New Roman" w:cs="Times New Roman"/>
          <w:sz w:val="24"/>
          <w:szCs w:val="24"/>
        </w:rPr>
        <w:t>.</w:t>
      </w:r>
    </w:p>
    <w:p w:rsidR="00F16E2E" w:rsidRPr="00F16E2E" w:rsidRDefault="00F16E2E" w:rsidP="00F16E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6E2E">
        <w:rPr>
          <w:rFonts w:ascii="Times New Roman" w:eastAsia="Times New Roman" w:hAnsi="Times New Roman" w:cs="Times New Roman"/>
          <w:b/>
          <w:bCs/>
          <w:sz w:val="24"/>
          <w:szCs w:val="24"/>
          <w:rtl/>
        </w:rPr>
        <w:t>التراث المغمور بالمياه</w:t>
      </w:r>
      <w:r w:rsidRPr="00F16E2E">
        <w:rPr>
          <w:rFonts w:ascii="Times New Roman" w:eastAsia="Times New Roman" w:hAnsi="Times New Roman" w:cs="Times New Roman"/>
          <w:sz w:val="24"/>
          <w:szCs w:val="24"/>
        </w:rPr>
        <w:t xml:space="preserve">: </w:t>
      </w:r>
      <w:r w:rsidRPr="00F16E2E">
        <w:rPr>
          <w:rFonts w:ascii="Times New Roman" w:eastAsia="Times New Roman" w:hAnsi="Times New Roman" w:cs="Times New Roman"/>
          <w:sz w:val="24"/>
          <w:szCs w:val="24"/>
          <w:rtl/>
        </w:rPr>
        <w:t>يشير إلى المواقع الأثرية المغمورة على طول الساحل الليبي نتيجة للنشاط التجاري القديم والزلزال</w:t>
      </w:r>
      <w:r w:rsidRPr="00F16E2E">
        <w:rPr>
          <w:rFonts w:ascii="Times New Roman" w:eastAsia="Times New Roman" w:hAnsi="Times New Roman" w:cs="Times New Roman"/>
          <w:sz w:val="24"/>
          <w:szCs w:val="24"/>
        </w:rPr>
        <w:t>.</w:t>
      </w:r>
    </w:p>
    <w:p w:rsidR="00F16E2E" w:rsidRPr="00F16E2E" w:rsidRDefault="00F16E2E" w:rsidP="00F16E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6E2E">
        <w:rPr>
          <w:rFonts w:ascii="Times New Roman" w:eastAsia="Times New Roman" w:hAnsi="Times New Roman" w:cs="Times New Roman"/>
          <w:b/>
          <w:bCs/>
          <w:sz w:val="24"/>
          <w:szCs w:val="24"/>
          <w:rtl/>
        </w:rPr>
        <w:t>خط التحصينات</w:t>
      </w:r>
      <w:r w:rsidRPr="00F16E2E">
        <w:rPr>
          <w:rFonts w:ascii="Times New Roman" w:eastAsia="Times New Roman" w:hAnsi="Times New Roman" w:cs="Times New Roman"/>
          <w:sz w:val="24"/>
          <w:szCs w:val="24"/>
        </w:rPr>
        <w:t xml:space="preserve">: </w:t>
      </w:r>
      <w:r w:rsidRPr="00F16E2E">
        <w:rPr>
          <w:rFonts w:ascii="Times New Roman" w:eastAsia="Times New Roman" w:hAnsi="Times New Roman" w:cs="Times New Roman"/>
          <w:sz w:val="24"/>
          <w:szCs w:val="24"/>
          <w:rtl/>
        </w:rPr>
        <w:t>يتألف من مجموعة من الحصون والأبراج الدفاعية التي أنشأها الرومان لحماية مناطقهم في ليبيا</w:t>
      </w:r>
      <w:r w:rsidRPr="00F16E2E">
        <w:rPr>
          <w:rFonts w:ascii="Times New Roman" w:eastAsia="Times New Roman" w:hAnsi="Times New Roman" w:cs="Times New Roman"/>
          <w:sz w:val="24"/>
          <w:szCs w:val="24"/>
        </w:rPr>
        <w:t>.</w:t>
      </w:r>
    </w:p>
    <w:p w:rsidR="00F16E2E" w:rsidRPr="00F16E2E" w:rsidRDefault="00F16E2E" w:rsidP="00F16E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6E2E">
        <w:rPr>
          <w:rFonts w:ascii="Times New Roman" w:eastAsia="Times New Roman" w:hAnsi="Times New Roman" w:cs="Times New Roman"/>
          <w:b/>
          <w:bCs/>
          <w:sz w:val="24"/>
          <w:szCs w:val="24"/>
          <w:rtl/>
        </w:rPr>
        <w:t xml:space="preserve">الحضارة </w:t>
      </w:r>
      <w:proofErr w:type="spellStart"/>
      <w:r w:rsidRPr="00F16E2E">
        <w:rPr>
          <w:rFonts w:ascii="Times New Roman" w:eastAsia="Times New Roman" w:hAnsi="Times New Roman" w:cs="Times New Roman"/>
          <w:b/>
          <w:bCs/>
          <w:sz w:val="24"/>
          <w:szCs w:val="24"/>
          <w:rtl/>
        </w:rPr>
        <w:t>الجرمنتية</w:t>
      </w:r>
      <w:proofErr w:type="spellEnd"/>
      <w:r w:rsidRPr="00F16E2E">
        <w:rPr>
          <w:rFonts w:ascii="Times New Roman" w:eastAsia="Times New Roman" w:hAnsi="Times New Roman" w:cs="Times New Roman"/>
          <w:sz w:val="24"/>
          <w:szCs w:val="24"/>
        </w:rPr>
        <w:t xml:space="preserve">: </w:t>
      </w:r>
      <w:r w:rsidRPr="00F16E2E">
        <w:rPr>
          <w:rFonts w:ascii="Times New Roman" w:eastAsia="Times New Roman" w:hAnsi="Times New Roman" w:cs="Times New Roman"/>
          <w:sz w:val="24"/>
          <w:szCs w:val="24"/>
          <w:rtl/>
        </w:rPr>
        <w:t>تجسد قصة البقاء والصمود لحضارة عاشت في ظروف قاسية وصنعت أنظمة ري متقدمة</w:t>
      </w:r>
      <w:r w:rsidRPr="00F16E2E">
        <w:rPr>
          <w:rFonts w:ascii="Times New Roman" w:eastAsia="Times New Roman" w:hAnsi="Times New Roman" w:cs="Times New Roman"/>
          <w:sz w:val="24"/>
          <w:szCs w:val="24"/>
        </w:rPr>
        <w:t>.</w:t>
      </w:r>
    </w:p>
    <w:p w:rsidR="00F16E2E" w:rsidRPr="00F16E2E" w:rsidRDefault="00F16E2E" w:rsidP="00F16E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6E2E">
        <w:rPr>
          <w:rFonts w:ascii="Times New Roman" w:eastAsia="Times New Roman" w:hAnsi="Times New Roman" w:cs="Times New Roman"/>
          <w:b/>
          <w:bCs/>
          <w:sz w:val="24"/>
          <w:szCs w:val="24"/>
          <w:rtl/>
        </w:rPr>
        <w:t>المدن القديمة</w:t>
      </w:r>
      <w:r w:rsidRPr="00F16E2E">
        <w:rPr>
          <w:rFonts w:ascii="Times New Roman" w:eastAsia="Times New Roman" w:hAnsi="Times New Roman" w:cs="Times New Roman"/>
          <w:sz w:val="24"/>
          <w:szCs w:val="24"/>
        </w:rPr>
        <w:t xml:space="preserve">: </w:t>
      </w:r>
      <w:r w:rsidRPr="00F16E2E">
        <w:rPr>
          <w:rFonts w:ascii="Times New Roman" w:eastAsia="Times New Roman" w:hAnsi="Times New Roman" w:cs="Times New Roman"/>
          <w:sz w:val="24"/>
          <w:szCs w:val="24"/>
          <w:rtl/>
        </w:rPr>
        <w:t>تطورت هذه المدن من محطات للتجارة إلى مراكز حضرية غنية بالتراث الثقافي والمعماري</w:t>
      </w:r>
      <w:r w:rsidRPr="00F16E2E">
        <w:rPr>
          <w:rFonts w:ascii="Times New Roman" w:eastAsia="Times New Roman" w:hAnsi="Times New Roman" w:cs="Times New Roman"/>
          <w:sz w:val="24"/>
          <w:szCs w:val="24"/>
        </w:rPr>
        <w:t>.</w:t>
      </w:r>
    </w:p>
    <w:p w:rsidR="00F16E2E" w:rsidRPr="00F16E2E" w:rsidRDefault="00F16E2E" w:rsidP="00F16E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6E2E">
        <w:rPr>
          <w:rFonts w:ascii="Times New Roman" w:eastAsia="Times New Roman" w:hAnsi="Times New Roman" w:cs="Times New Roman"/>
          <w:b/>
          <w:bCs/>
          <w:sz w:val="24"/>
          <w:szCs w:val="24"/>
          <w:rtl/>
        </w:rPr>
        <w:t>التجمعات السكانية الإيطالية</w:t>
      </w:r>
      <w:r w:rsidRPr="00F16E2E">
        <w:rPr>
          <w:rFonts w:ascii="Times New Roman" w:eastAsia="Times New Roman" w:hAnsi="Times New Roman" w:cs="Times New Roman"/>
          <w:sz w:val="24"/>
          <w:szCs w:val="24"/>
        </w:rPr>
        <w:t xml:space="preserve">: </w:t>
      </w:r>
      <w:r w:rsidRPr="00F16E2E">
        <w:rPr>
          <w:rFonts w:ascii="Times New Roman" w:eastAsia="Times New Roman" w:hAnsi="Times New Roman" w:cs="Times New Roman"/>
          <w:sz w:val="24"/>
          <w:szCs w:val="24"/>
          <w:rtl/>
        </w:rPr>
        <w:t>تشير إلى المدن والمستوطنات التي أسسها الإيطاليون خلال فترة احتلالهم</w:t>
      </w:r>
      <w:r w:rsidRPr="00F16E2E">
        <w:rPr>
          <w:rFonts w:ascii="Times New Roman" w:eastAsia="Times New Roman" w:hAnsi="Times New Roman" w:cs="Times New Roman"/>
          <w:sz w:val="24"/>
          <w:szCs w:val="24"/>
        </w:rPr>
        <w:t>.</w:t>
      </w:r>
    </w:p>
    <w:p w:rsidR="00F16E2E" w:rsidRPr="00F16E2E" w:rsidRDefault="00F16E2E" w:rsidP="00F16E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6E2E">
        <w:rPr>
          <w:rFonts w:ascii="Times New Roman" w:eastAsia="Times New Roman" w:hAnsi="Times New Roman" w:cs="Times New Roman"/>
          <w:b/>
          <w:bCs/>
          <w:sz w:val="24"/>
          <w:szCs w:val="24"/>
          <w:rtl/>
        </w:rPr>
        <w:t>الحرب العالمية الثانية</w:t>
      </w:r>
      <w:r w:rsidRPr="00F16E2E">
        <w:rPr>
          <w:rFonts w:ascii="Times New Roman" w:eastAsia="Times New Roman" w:hAnsi="Times New Roman" w:cs="Times New Roman"/>
          <w:sz w:val="24"/>
          <w:szCs w:val="24"/>
        </w:rPr>
        <w:t xml:space="preserve">: </w:t>
      </w:r>
      <w:r w:rsidRPr="00F16E2E">
        <w:rPr>
          <w:rFonts w:ascii="Times New Roman" w:eastAsia="Times New Roman" w:hAnsi="Times New Roman" w:cs="Times New Roman"/>
          <w:sz w:val="24"/>
          <w:szCs w:val="24"/>
          <w:rtl/>
        </w:rPr>
        <w:t>تبرز ليبيا كمسرح مهم للمعارك، وخاصة معركة طبرق، وما زالت آثارها موجودة في البلاد</w:t>
      </w:r>
      <w:r w:rsidRPr="00F16E2E">
        <w:rPr>
          <w:rFonts w:ascii="Times New Roman" w:eastAsia="Times New Roman" w:hAnsi="Times New Roman" w:cs="Times New Roman"/>
          <w:sz w:val="24"/>
          <w:szCs w:val="24"/>
        </w:rPr>
        <w:t>.</w:t>
      </w:r>
    </w:p>
    <w:p w:rsidR="00F16E2E" w:rsidRPr="00F16E2E" w:rsidRDefault="00F16E2E" w:rsidP="00F16E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6E2E">
        <w:rPr>
          <w:rFonts w:ascii="Times New Roman" w:eastAsia="Times New Roman" w:hAnsi="Times New Roman" w:cs="Times New Roman"/>
          <w:b/>
          <w:bCs/>
          <w:sz w:val="24"/>
          <w:szCs w:val="24"/>
          <w:rtl/>
        </w:rPr>
        <w:t>المتاحف الليبية</w:t>
      </w:r>
      <w:r w:rsidRPr="00F16E2E">
        <w:rPr>
          <w:rFonts w:ascii="Times New Roman" w:eastAsia="Times New Roman" w:hAnsi="Times New Roman" w:cs="Times New Roman"/>
          <w:sz w:val="24"/>
          <w:szCs w:val="24"/>
        </w:rPr>
        <w:t xml:space="preserve">: </w:t>
      </w:r>
      <w:r w:rsidRPr="00F16E2E">
        <w:rPr>
          <w:rFonts w:ascii="Times New Roman" w:eastAsia="Times New Roman" w:hAnsi="Times New Roman" w:cs="Times New Roman"/>
          <w:sz w:val="24"/>
          <w:szCs w:val="24"/>
          <w:rtl/>
        </w:rPr>
        <w:t>تحتضن المتاحف مجموعة واسعة من التحف الأثرية التي تعرض تاريخ ليبيا عبر العصور</w:t>
      </w:r>
      <w:r w:rsidRPr="00F16E2E">
        <w:rPr>
          <w:rFonts w:ascii="Times New Roman" w:eastAsia="Times New Roman" w:hAnsi="Times New Roman" w:cs="Times New Roman"/>
          <w:sz w:val="24"/>
          <w:szCs w:val="24"/>
        </w:rPr>
        <w:t>.</w:t>
      </w:r>
    </w:p>
    <w:p w:rsidR="00F16E2E" w:rsidRPr="00F16E2E" w:rsidRDefault="00F16E2E" w:rsidP="00F16E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6E2E">
        <w:rPr>
          <w:rFonts w:ascii="Times New Roman" w:eastAsia="Times New Roman" w:hAnsi="Times New Roman" w:cs="Times New Roman"/>
          <w:b/>
          <w:bCs/>
          <w:sz w:val="24"/>
          <w:szCs w:val="24"/>
          <w:rtl/>
        </w:rPr>
        <w:t>المهرجانات والتظاهرات</w:t>
      </w:r>
      <w:r w:rsidRPr="00F16E2E">
        <w:rPr>
          <w:rFonts w:ascii="Times New Roman" w:eastAsia="Times New Roman" w:hAnsi="Times New Roman" w:cs="Times New Roman"/>
          <w:sz w:val="24"/>
          <w:szCs w:val="24"/>
        </w:rPr>
        <w:t xml:space="preserve">: </w:t>
      </w:r>
      <w:r w:rsidRPr="00F16E2E">
        <w:rPr>
          <w:rFonts w:ascii="Times New Roman" w:eastAsia="Times New Roman" w:hAnsi="Times New Roman" w:cs="Times New Roman"/>
          <w:sz w:val="24"/>
          <w:szCs w:val="24"/>
          <w:rtl/>
        </w:rPr>
        <w:t>تعكس التقاليد الليبية من خلال الاحتفالات والمهرجانات التي تعبر عن الفرح والتفاعل مع الطبيعة</w:t>
      </w:r>
      <w:r w:rsidRPr="00F16E2E">
        <w:rPr>
          <w:rFonts w:ascii="Times New Roman" w:eastAsia="Times New Roman" w:hAnsi="Times New Roman" w:cs="Times New Roman"/>
          <w:sz w:val="24"/>
          <w:szCs w:val="24"/>
        </w:rPr>
        <w:t>.</w:t>
      </w:r>
    </w:p>
    <w:p w:rsidR="00F16E2E" w:rsidRPr="00F16E2E" w:rsidRDefault="00F16E2E" w:rsidP="00F16E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6E2E">
        <w:rPr>
          <w:rFonts w:ascii="Times New Roman" w:eastAsia="Times New Roman" w:hAnsi="Times New Roman" w:cs="Times New Roman"/>
          <w:b/>
          <w:bCs/>
          <w:sz w:val="24"/>
          <w:szCs w:val="24"/>
          <w:rtl/>
        </w:rPr>
        <w:t>سوق الصناعات التقليدية</w:t>
      </w:r>
      <w:r w:rsidRPr="00F16E2E">
        <w:rPr>
          <w:rFonts w:ascii="Times New Roman" w:eastAsia="Times New Roman" w:hAnsi="Times New Roman" w:cs="Times New Roman"/>
          <w:sz w:val="24"/>
          <w:szCs w:val="24"/>
        </w:rPr>
        <w:t xml:space="preserve">: </w:t>
      </w:r>
      <w:r w:rsidRPr="00F16E2E">
        <w:rPr>
          <w:rFonts w:ascii="Times New Roman" w:eastAsia="Times New Roman" w:hAnsi="Times New Roman" w:cs="Times New Roman"/>
          <w:sz w:val="24"/>
          <w:szCs w:val="24"/>
          <w:rtl/>
        </w:rPr>
        <w:t>يمثل حرفة متوارثة تعكس الثراء الثقافي والتاريخي لليبيا</w:t>
      </w:r>
      <w:r w:rsidRPr="00F16E2E">
        <w:rPr>
          <w:rFonts w:ascii="Times New Roman" w:eastAsia="Times New Roman" w:hAnsi="Times New Roman" w:cs="Times New Roman"/>
          <w:sz w:val="24"/>
          <w:szCs w:val="24"/>
        </w:rPr>
        <w:t>.</w:t>
      </w:r>
    </w:p>
    <w:bookmarkEnd w:id="0"/>
    <w:p w:rsidR="00F16E2E" w:rsidRPr="00F16E2E" w:rsidRDefault="00F16E2E" w:rsidP="00F16E2E">
      <w:pPr>
        <w:jc w:val="both"/>
        <w:rPr>
          <w:rFonts w:ascii="Dubai" w:hAnsi="Dubai" w:cs="Dubai"/>
          <w:sz w:val="24"/>
          <w:szCs w:val="24"/>
          <w:rtl/>
        </w:rPr>
      </w:pPr>
    </w:p>
    <w:sectPr w:rsidR="00F16E2E" w:rsidRPr="00F16E2E" w:rsidSect="00B00F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526BE"/>
    <w:multiLevelType w:val="multilevel"/>
    <w:tmpl w:val="E1BC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C36CC"/>
    <w:multiLevelType w:val="hybridMultilevel"/>
    <w:tmpl w:val="D0B8AD4A"/>
    <w:lvl w:ilvl="0" w:tplc="617ADC56">
      <w:start w:val="1"/>
      <w:numFmt w:val="bullet"/>
      <w:lvlText w:val="-"/>
      <w:lvlJc w:val="left"/>
      <w:pPr>
        <w:tabs>
          <w:tab w:val="num" w:pos="720"/>
        </w:tabs>
        <w:ind w:left="720" w:hanging="360"/>
      </w:pPr>
      <w:rPr>
        <w:rFonts w:ascii="Times New Roman" w:hAnsi="Times New Roman" w:hint="default"/>
      </w:rPr>
    </w:lvl>
    <w:lvl w:ilvl="1" w:tplc="555C28FC" w:tentative="1">
      <w:start w:val="1"/>
      <w:numFmt w:val="bullet"/>
      <w:lvlText w:val="-"/>
      <w:lvlJc w:val="left"/>
      <w:pPr>
        <w:tabs>
          <w:tab w:val="num" w:pos="1440"/>
        </w:tabs>
        <w:ind w:left="1440" w:hanging="360"/>
      </w:pPr>
      <w:rPr>
        <w:rFonts w:ascii="Times New Roman" w:hAnsi="Times New Roman" w:hint="default"/>
      </w:rPr>
    </w:lvl>
    <w:lvl w:ilvl="2" w:tplc="B866B8F0" w:tentative="1">
      <w:start w:val="1"/>
      <w:numFmt w:val="bullet"/>
      <w:lvlText w:val="-"/>
      <w:lvlJc w:val="left"/>
      <w:pPr>
        <w:tabs>
          <w:tab w:val="num" w:pos="2160"/>
        </w:tabs>
        <w:ind w:left="2160" w:hanging="360"/>
      </w:pPr>
      <w:rPr>
        <w:rFonts w:ascii="Times New Roman" w:hAnsi="Times New Roman" w:hint="default"/>
      </w:rPr>
    </w:lvl>
    <w:lvl w:ilvl="3" w:tplc="3FD2DD3C" w:tentative="1">
      <w:start w:val="1"/>
      <w:numFmt w:val="bullet"/>
      <w:lvlText w:val="-"/>
      <w:lvlJc w:val="left"/>
      <w:pPr>
        <w:tabs>
          <w:tab w:val="num" w:pos="2880"/>
        </w:tabs>
        <w:ind w:left="2880" w:hanging="360"/>
      </w:pPr>
      <w:rPr>
        <w:rFonts w:ascii="Times New Roman" w:hAnsi="Times New Roman" w:hint="default"/>
      </w:rPr>
    </w:lvl>
    <w:lvl w:ilvl="4" w:tplc="F9889A2A" w:tentative="1">
      <w:start w:val="1"/>
      <w:numFmt w:val="bullet"/>
      <w:lvlText w:val="-"/>
      <w:lvlJc w:val="left"/>
      <w:pPr>
        <w:tabs>
          <w:tab w:val="num" w:pos="3600"/>
        </w:tabs>
        <w:ind w:left="3600" w:hanging="360"/>
      </w:pPr>
      <w:rPr>
        <w:rFonts w:ascii="Times New Roman" w:hAnsi="Times New Roman" w:hint="default"/>
      </w:rPr>
    </w:lvl>
    <w:lvl w:ilvl="5" w:tplc="D3225266" w:tentative="1">
      <w:start w:val="1"/>
      <w:numFmt w:val="bullet"/>
      <w:lvlText w:val="-"/>
      <w:lvlJc w:val="left"/>
      <w:pPr>
        <w:tabs>
          <w:tab w:val="num" w:pos="4320"/>
        </w:tabs>
        <w:ind w:left="4320" w:hanging="360"/>
      </w:pPr>
      <w:rPr>
        <w:rFonts w:ascii="Times New Roman" w:hAnsi="Times New Roman" w:hint="default"/>
      </w:rPr>
    </w:lvl>
    <w:lvl w:ilvl="6" w:tplc="72FE0718" w:tentative="1">
      <w:start w:val="1"/>
      <w:numFmt w:val="bullet"/>
      <w:lvlText w:val="-"/>
      <w:lvlJc w:val="left"/>
      <w:pPr>
        <w:tabs>
          <w:tab w:val="num" w:pos="5040"/>
        </w:tabs>
        <w:ind w:left="5040" w:hanging="360"/>
      </w:pPr>
      <w:rPr>
        <w:rFonts w:ascii="Times New Roman" w:hAnsi="Times New Roman" w:hint="default"/>
      </w:rPr>
    </w:lvl>
    <w:lvl w:ilvl="7" w:tplc="9010497A" w:tentative="1">
      <w:start w:val="1"/>
      <w:numFmt w:val="bullet"/>
      <w:lvlText w:val="-"/>
      <w:lvlJc w:val="left"/>
      <w:pPr>
        <w:tabs>
          <w:tab w:val="num" w:pos="5760"/>
        </w:tabs>
        <w:ind w:left="5760" w:hanging="360"/>
      </w:pPr>
      <w:rPr>
        <w:rFonts w:ascii="Times New Roman" w:hAnsi="Times New Roman" w:hint="default"/>
      </w:rPr>
    </w:lvl>
    <w:lvl w:ilvl="8" w:tplc="23D8710C"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80E"/>
    <w:rsid w:val="004720B9"/>
    <w:rsid w:val="005E380E"/>
    <w:rsid w:val="00752C0B"/>
    <w:rsid w:val="0087557A"/>
    <w:rsid w:val="00A7302F"/>
    <w:rsid w:val="00B00F0F"/>
    <w:rsid w:val="00B77CED"/>
    <w:rsid w:val="00F16E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B1B29"/>
  <w15:chartTrackingRefBased/>
  <w15:docId w15:val="{1FE67E23-09CC-4779-A2E3-1E48499B8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380E"/>
    <w:pPr>
      <w:bidi w:val="0"/>
      <w:spacing w:before="100" w:beforeAutospacing="1" w:after="100" w:afterAutospacing="1" w:line="240" w:lineRule="auto"/>
    </w:pPr>
    <w:rPr>
      <w:rFonts w:ascii="Times New Roman" w:eastAsiaTheme="minorEastAsia" w:hAnsi="Times New Roman" w:cs="Times New Roman"/>
      <w:sz w:val="24"/>
      <w:szCs w:val="24"/>
    </w:rPr>
  </w:style>
  <w:style w:type="character" w:styleId="Strong">
    <w:name w:val="Strong"/>
    <w:basedOn w:val="DefaultParagraphFont"/>
    <w:uiPriority w:val="22"/>
    <w:qFormat/>
    <w:rsid w:val="00F16E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126126">
      <w:bodyDiv w:val="1"/>
      <w:marLeft w:val="0"/>
      <w:marRight w:val="0"/>
      <w:marTop w:val="0"/>
      <w:marBottom w:val="0"/>
      <w:divBdr>
        <w:top w:val="none" w:sz="0" w:space="0" w:color="auto"/>
        <w:left w:val="none" w:sz="0" w:space="0" w:color="auto"/>
        <w:bottom w:val="none" w:sz="0" w:space="0" w:color="auto"/>
        <w:right w:val="none" w:sz="0" w:space="0" w:color="auto"/>
      </w:divBdr>
      <w:divsChild>
        <w:div w:id="25376230">
          <w:marLeft w:val="0"/>
          <w:marRight w:val="274"/>
          <w:marTop w:val="0"/>
          <w:marBottom w:val="0"/>
          <w:divBdr>
            <w:top w:val="none" w:sz="0" w:space="0" w:color="auto"/>
            <w:left w:val="none" w:sz="0" w:space="0" w:color="auto"/>
            <w:bottom w:val="none" w:sz="0" w:space="0" w:color="auto"/>
            <w:right w:val="none" w:sz="0" w:space="0" w:color="auto"/>
          </w:divBdr>
        </w:div>
        <w:div w:id="1802838751">
          <w:marLeft w:val="0"/>
          <w:marRight w:val="274"/>
          <w:marTop w:val="0"/>
          <w:marBottom w:val="0"/>
          <w:divBdr>
            <w:top w:val="none" w:sz="0" w:space="0" w:color="auto"/>
            <w:left w:val="none" w:sz="0" w:space="0" w:color="auto"/>
            <w:bottom w:val="none" w:sz="0" w:space="0" w:color="auto"/>
            <w:right w:val="none" w:sz="0" w:space="0" w:color="auto"/>
          </w:divBdr>
        </w:div>
        <w:div w:id="944118798">
          <w:marLeft w:val="0"/>
          <w:marRight w:val="274"/>
          <w:marTop w:val="0"/>
          <w:marBottom w:val="0"/>
          <w:divBdr>
            <w:top w:val="none" w:sz="0" w:space="0" w:color="auto"/>
            <w:left w:val="none" w:sz="0" w:space="0" w:color="auto"/>
            <w:bottom w:val="none" w:sz="0" w:space="0" w:color="auto"/>
            <w:right w:val="none" w:sz="0" w:space="0" w:color="auto"/>
          </w:divBdr>
        </w:div>
        <w:div w:id="408043708">
          <w:marLeft w:val="0"/>
          <w:marRight w:val="274"/>
          <w:marTop w:val="0"/>
          <w:marBottom w:val="0"/>
          <w:divBdr>
            <w:top w:val="none" w:sz="0" w:space="0" w:color="auto"/>
            <w:left w:val="none" w:sz="0" w:space="0" w:color="auto"/>
            <w:bottom w:val="none" w:sz="0" w:space="0" w:color="auto"/>
            <w:right w:val="none" w:sz="0" w:space="0" w:color="auto"/>
          </w:divBdr>
        </w:div>
      </w:divsChild>
    </w:div>
    <w:div w:id="199635138">
      <w:bodyDiv w:val="1"/>
      <w:marLeft w:val="0"/>
      <w:marRight w:val="0"/>
      <w:marTop w:val="0"/>
      <w:marBottom w:val="0"/>
      <w:divBdr>
        <w:top w:val="none" w:sz="0" w:space="0" w:color="auto"/>
        <w:left w:val="none" w:sz="0" w:space="0" w:color="auto"/>
        <w:bottom w:val="none" w:sz="0" w:space="0" w:color="auto"/>
        <w:right w:val="none" w:sz="0" w:space="0" w:color="auto"/>
      </w:divBdr>
    </w:div>
    <w:div w:id="267274711">
      <w:bodyDiv w:val="1"/>
      <w:marLeft w:val="0"/>
      <w:marRight w:val="0"/>
      <w:marTop w:val="0"/>
      <w:marBottom w:val="0"/>
      <w:divBdr>
        <w:top w:val="none" w:sz="0" w:space="0" w:color="auto"/>
        <w:left w:val="none" w:sz="0" w:space="0" w:color="auto"/>
        <w:bottom w:val="none" w:sz="0" w:space="0" w:color="auto"/>
        <w:right w:val="none" w:sz="0" w:space="0" w:color="auto"/>
      </w:divBdr>
    </w:div>
    <w:div w:id="348483575">
      <w:bodyDiv w:val="1"/>
      <w:marLeft w:val="0"/>
      <w:marRight w:val="0"/>
      <w:marTop w:val="0"/>
      <w:marBottom w:val="0"/>
      <w:divBdr>
        <w:top w:val="none" w:sz="0" w:space="0" w:color="auto"/>
        <w:left w:val="none" w:sz="0" w:space="0" w:color="auto"/>
        <w:bottom w:val="none" w:sz="0" w:space="0" w:color="auto"/>
        <w:right w:val="none" w:sz="0" w:space="0" w:color="auto"/>
      </w:divBdr>
    </w:div>
    <w:div w:id="356585402">
      <w:bodyDiv w:val="1"/>
      <w:marLeft w:val="0"/>
      <w:marRight w:val="0"/>
      <w:marTop w:val="0"/>
      <w:marBottom w:val="0"/>
      <w:divBdr>
        <w:top w:val="none" w:sz="0" w:space="0" w:color="auto"/>
        <w:left w:val="none" w:sz="0" w:space="0" w:color="auto"/>
        <w:bottom w:val="none" w:sz="0" w:space="0" w:color="auto"/>
        <w:right w:val="none" w:sz="0" w:space="0" w:color="auto"/>
      </w:divBdr>
    </w:div>
    <w:div w:id="460879847">
      <w:bodyDiv w:val="1"/>
      <w:marLeft w:val="0"/>
      <w:marRight w:val="0"/>
      <w:marTop w:val="0"/>
      <w:marBottom w:val="0"/>
      <w:divBdr>
        <w:top w:val="none" w:sz="0" w:space="0" w:color="auto"/>
        <w:left w:val="none" w:sz="0" w:space="0" w:color="auto"/>
        <w:bottom w:val="none" w:sz="0" w:space="0" w:color="auto"/>
        <w:right w:val="none" w:sz="0" w:space="0" w:color="auto"/>
      </w:divBdr>
    </w:div>
    <w:div w:id="570116993">
      <w:bodyDiv w:val="1"/>
      <w:marLeft w:val="0"/>
      <w:marRight w:val="0"/>
      <w:marTop w:val="0"/>
      <w:marBottom w:val="0"/>
      <w:divBdr>
        <w:top w:val="none" w:sz="0" w:space="0" w:color="auto"/>
        <w:left w:val="none" w:sz="0" w:space="0" w:color="auto"/>
        <w:bottom w:val="none" w:sz="0" w:space="0" w:color="auto"/>
        <w:right w:val="none" w:sz="0" w:space="0" w:color="auto"/>
      </w:divBdr>
    </w:div>
    <w:div w:id="718751678">
      <w:bodyDiv w:val="1"/>
      <w:marLeft w:val="0"/>
      <w:marRight w:val="0"/>
      <w:marTop w:val="0"/>
      <w:marBottom w:val="0"/>
      <w:divBdr>
        <w:top w:val="none" w:sz="0" w:space="0" w:color="auto"/>
        <w:left w:val="none" w:sz="0" w:space="0" w:color="auto"/>
        <w:bottom w:val="none" w:sz="0" w:space="0" w:color="auto"/>
        <w:right w:val="none" w:sz="0" w:space="0" w:color="auto"/>
      </w:divBdr>
    </w:div>
    <w:div w:id="850339143">
      <w:bodyDiv w:val="1"/>
      <w:marLeft w:val="0"/>
      <w:marRight w:val="0"/>
      <w:marTop w:val="0"/>
      <w:marBottom w:val="0"/>
      <w:divBdr>
        <w:top w:val="none" w:sz="0" w:space="0" w:color="auto"/>
        <w:left w:val="none" w:sz="0" w:space="0" w:color="auto"/>
        <w:bottom w:val="none" w:sz="0" w:space="0" w:color="auto"/>
        <w:right w:val="none" w:sz="0" w:space="0" w:color="auto"/>
      </w:divBdr>
    </w:div>
    <w:div w:id="891188315">
      <w:bodyDiv w:val="1"/>
      <w:marLeft w:val="0"/>
      <w:marRight w:val="0"/>
      <w:marTop w:val="0"/>
      <w:marBottom w:val="0"/>
      <w:divBdr>
        <w:top w:val="none" w:sz="0" w:space="0" w:color="auto"/>
        <w:left w:val="none" w:sz="0" w:space="0" w:color="auto"/>
        <w:bottom w:val="none" w:sz="0" w:space="0" w:color="auto"/>
        <w:right w:val="none" w:sz="0" w:space="0" w:color="auto"/>
      </w:divBdr>
    </w:div>
    <w:div w:id="907422468">
      <w:bodyDiv w:val="1"/>
      <w:marLeft w:val="0"/>
      <w:marRight w:val="0"/>
      <w:marTop w:val="0"/>
      <w:marBottom w:val="0"/>
      <w:divBdr>
        <w:top w:val="none" w:sz="0" w:space="0" w:color="auto"/>
        <w:left w:val="none" w:sz="0" w:space="0" w:color="auto"/>
        <w:bottom w:val="none" w:sz="0" w:space="0" w:color="auto"/>
        <w:right w:val="none" w:sz="0" w:space="0" w:color="auto"/>
      </w:divBdr>
    </w:div>
    <w:div w:id="981886435">
      <w:bodyDiv w:val="1"/>
      <w:marLeft w:val="0"/>
      <w:marRight w:val="0"/>
      <w:marTop w:val="0"/>
      <w:marBottom w:val="0"/>
      <w:divBdr>
        <w:top w:val="none" w:sz="0" w:space="0" w:color="auto"/>
        <w:left w:val="none" w:sz="0" w:space="0" w:color="auto"/>
        <w:bottom w:val="none" w:sz="0" w:space="0" w:color="auto"/>
        <w:right w:val="none" w:sz="0" w:space="0" w:color="auto"/>
      </w:divBdr>
    </w:div>
    <w:div w:id="1003583371">
      <w:bodyDiv w:val="1"/>
      <w:marLeft w:val="0"/>
      <w:marRight w:val="0"/>
      <w:marTop w:val="0"/>
      <w:marBottom w:val="0"/>
      <w:divBdr>
        <w:top w:val="none" w:sz="0" w:space="0" w:color="auto"/>
        <w:left w:val="none" w:sz="0" w:space="0" w:color="auto"/>
        <w:bottom w:val="none" w:sz="0" w:space="0" w:color="auto"/>
        <w:right w:val="none" w:sz="0" w:space="0" w:color="auto"/>
      </w:divBdr>
    </w:div>
    <w:div w:id="1114793012">
      <w:bodyDiv w:val="1"/>
      <w:marLeft w:val="0"/>
      <w:marRight w:val="0"/>
      <w:marTop w:val="0"/>
      <w:marBottom w:val="0"/>
      <w:divBdr>
        <w:top w:val="none" w:sz="0" w:space="0" w:color="auto"/>
        <w:left w:val="none" w:sz="0" w:space="0" w:color="auto"/>
        <w:bottom w:val="none" w:sz="0" w:space="0" w:color="auto"/>
        <w:right w:val="none" w:sz="0" w:space="0" w:color="auto"/>
      </w:divBdr>
    </w:div>
    <w:div w:id="1337608458">
      <w:bodyDiv w:val="1"/>
      <w:marLeft w:val="0"/>
      <w:marRight w:val="0"/>
      <w:marTop w:val="0"/>
      <w:marBottom w:val="0"/>
      <w:divBdr>
        <w:top w:val="none" w:sz="0" w:space="0" w:color="auto"/>
        <w:left w:val="none" w:sz="0" w:space="0" w:color="auto"/>
        <w:bottom w:val="none" w:sz="0" w:space="0" w:color="auto"/>
        <w:right w:val="none" w:sz="0" w:space="0" w:color="auto"/>
      </w:divBdr>
    </w:div>
    <w:div w:id="1408502269">
      <w:bodyDiv w:val="1"/>
      <w:marLeft w:val="0"/>
      <w:marRight w:val="0"/>
      <w:marTop w:val="0"/>
      <w:marBottom w:val="0"/>
      <w:divBdr>
        <w:top w:val="none" w:sz="0" w:space="0" w:color="auto"/>
        <w:left w:val="none" w:sz="0" w:space="0" w:color="auto"/>
        <w:bottom w:val="none" w:sz="0" w:space="0" w:color="auto"/>
        <w:right w:val="none" w:sz="0" w:space="0" w:color="auto"/>
      </w:divBdr>
    </w:div>
    <w:div w:id="1428883412">
      <w:bodyDiv w:val="1"/>
      <w:marLeft w:val="0"/>
      <w:marRight w:val="0"/>
      <w:marTop w:val="0"/>
      <w:marBottom w:val="0"/>
      <w:divBdr>
        <w:top w:val="none" w:sz="0" w:space="0" w:color="auto"/>
        <w:left w:val="none" w:sz="0" w:space="0" w:color="auto"/>
        <w:bottom w:val="none" w:sz="0" w:space="0" w:color="auto"/>
        <w:right w:val="none" w:sz="0" w:space="0" w:color="auto"/>
      </w:divBdr>
    </w:div>
    <w:div w:id="1660884674">
      <w:bodyDiv w:val="1"/>
      <w:marLeft w:val="0"/>
      <w:marRight w:val="0"/>
      <w:marTop w:val="0"/>
      <w:marBottom w:val="0"/>
      <w:divBdr>
        <w:top w:val="none" w:sz="0" w:space="0" w:color="auto"/>
        <w:left w:val="none" w:sz="0" w:space="0" w:color="auto"/>
        <w:bottom w:val="none" w:sz="0" w:space="0" w:color="auto"/>
        <w:right w:val="none" w:sz="0" w:space="0" w:color="auto"/>
      </w:divBdr>
    </w:div>
    <w:div w:id="1741518503">
      <w:bodyDiv w:val="1"/>
      <w:marLeft w:val="0"/>
      <w:marRight w:val="0"/>
      <w:marTop w:val="0"/>
      <w:marBottom w:val="0"/>
      <w:divBdr>
        <w:top w:val="none" w:sz="0" w:space="0" w:color="auto"/>
        <w:left w:val="none" w:sz="0" w:space="0" w:color="auto"/>
        <w:bottom w:val="none" w:sz="0" w:space="0" w:color="auto"/>
        <w:right w:val="none" w:sz="0" w:space="0" w:color="auto"/>
      </w:divBdr>
    </w:div>
    <w:div w:id="1831020309">
      <w:bodyDiv w:val="1"/>
      <w:marLeft w:val="0"/>
      <w:marRight w:val="0"/>
      <w:marTop w:val="0"/>
      <w:marBottom w:val="0"/>
      <w:divBdr>
        <w:top w:val="none" w:sz="0" w:space="0" w:color="auto"/>
        <w:left w:val="none" w:sz="0" w:space="0" w:color="auto"/>
        <w:bottom w:val="none" w:sz="0" w:space="0" w:color="auto"/>
        <w:right w:val="none" w:sz="0" w:space="0" w:color="auto"/>
      </w:divBdr>
    </w:div>
    <w:div w:id="1918901556">
      <w:bodyDiv w:val="1"/>
      <w:marLeft w:val="0"/>
      <w:marRight w:val="0"/>
      <w:marTop w:val="0"/>
      <w:marBottom w:val="0"/>
      <w:divBdr>
        <w:top w:val="none" w:sz="0" w:space="0" w:color="auto"/>
        <w:left w:val="none" w:sz="0" w:space="0" w:color="auto"/>
        <w:bottom w:val="none" w:sz="0" w:space="0" w:color="auto"/>
        <w:right w:val="none" w:sz="0" w:space="0" w:color="auto"/>
      </w:divBdr>
    </w:div>
    <w:div w:id="1920865578">
      <w:bodyDiv w:val="1"/>
      <w:marLeft w:val="0"/>
      <w:marRight w:val="0"/>
      <w:marTop w:val="0"/>
      <w:marBottom w:val="0"/>
      <w:divBdr>
        <w:top w:val="none" w:sz="0" w:space="0" w:color="auto"/>
        <w:left w:val="none" w:sz="0" w:space="0" w:color="auto"/>
        <w:bottom w:val="none" w:sz="0" w:space="0" w:color="auto"/>
        <w:right w:val="none" w:sz="0" w:space="0" w:color="auto"/>
      </w:divBdr>
    </w:div>
    <w:div w:id="2040162526">
      <w:bodyDiv w:val="1"/>
      <w:marLeft w:val="0"/>
      <w:marRight w:val="0"/>
      <w:marTop w:val="0"/>
      <w:marBottom w:val="0"/>
      <w:divBdr>
        <w:top w:val="none" w:sz="0" w:space="0" w:color="auto"/>
        <w:left w:val="none" w:sz="0" w:space="0" w:color="auto"/>
        <w:bottom w:val="none" w:sz="0" w:space="0" w:color="auto"/>
        <w:right w:val="none" w:sz="0" w:space="0" w:color="auto"/>
      </w:divBdr>
    </w:div>
    <w:div w:id="214546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1731</Words>
  <Characters>9867</Characters>
  <Application>Microsoft Office Word</Application>
  <DocSecurity>0</DocSecurity>
  <Lines>82</Lines>
  <Paragraphs>23</Paragraphs>
  <ScaleCrop>false</ScaleCrop>
  <Company>HP</Company>
  <LinksUpToDate>false</LinksUpToDate>
  <CharactersWithSpaces>11575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sanosi</dc:creator>
  <cp:keywords/>
  <dc:description/>
  <cp:lastModifiedBy>tarek sanosi</cp:lastModifiedBy>
  <cp:revision>10</cp:revision>
  <dcterms:created xsi:type="dcterms:W3CDTF">2024-07-11T19:34:00Z</dcterms:created>
  <dcterms:modified xsi:type="dcterms:W3CDTF">2024-08-08T23:33:00Z</dcterms:modified>
</cp:coreProperties>
</file>