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048" w:rsidRDefault="00727048" w:rsidP="00727048">
      <w:pPr>
        <w:jc w:val="center"/>
      </w:pPr>
      <w:r>
        <w:t xml:space="preserve">Motivational Pathway Task </w:t>
      </w:r>
    </w:p>
    <w:p w:rsidR="00727048" w:rsidRDefault="00727048" w:rsidP="00727048">
      <w:pPr>
        <w:jc w:val="center"/>
      </w:pPr>
    </w:p>
    <w:p w:rsidR="00727048" w:rsidRDefault="00727048" w:rsidP="00727048">
      <w:pPr>
        <w:jc w:val="center"/>
      </w:pPr>
    </w:p>
    <w:p w:rsidR="00727048" w:rsidRPr="004D2C7A" w:rsidRDefault="00727048" w:rsidP="00727048">
      <w:pPr>
        <w:rPr>
          <w:i/>
        </w:rPr>
      </w:pPr>
      <w:r w:rsidRPr="004D2C7A">
        <w:rPr>
          <w:i/>
        </w:rPr>
        <w:t>Hello Wei,</w:t>
      </w:r>
    </w:p>
    <w:p w:rsidR="00727048" w:rsidRPr="004D2C7A" w:rsidRDefault="00727048" w:rsidP="00727048">
      <w:pPr>
        <w:rPr>
          <w:i/>
        </w:rPr>
      </w:pPr>
    </w:p>
    <w:p w:rsidR="00727048" w:rsidRPr="004D2C7A" w:rsidRDefault="00727048" w:rsidP="00727048">
      <w:pPr>
        <w:rPr>
          <w:i/>
        </w:rPr>
      </w:pPr>
      <w:r w:rsidRPr="004D2C7A">
        <w:rPr>
          <w:i/>
        </w:rPr>
        <w:t xml:space="preserve">Here is what I believe to be my last task for inclusion in MVP. </w:t>
      </w:r>
    </w:p>
    <w:p w:rsidR="00727048" w:rsidRPr="004D2C7A" w:rsidRDefault="00727048" w:rsidP="00727048">
      <w:pPr>
        <w:rPr>
          <w:i/>
          <w:u w:val="single"/>
        </w:rPr>
      </w:pPr>
    </w:p>
    <w:p w:rsidR="00727048" w:rsidRPr="004D2C7A" w:rsidRDefault="00727048" w:rsidP="00727048">
      <w:pPr>
        <w:rPr>
          <w:i/>
        </w:rPr>
      </w:pPr>
      <w:r w:rsidRPr="004D2C7A">
        <w:rPr>
          <w:i/>
        </w:rPr>
        <w:t xml:space="preserve">The general idea is that that user will drag and drop symbols onto a pathway that represents the motivational components they think will best help them achieve career success over a period of time.  </w:t>
      </w:r>
    </w:p>
    <w:p w:rsidR="00727048" w:rsidRPr="004D2C7A" w:rsidRDefault="00727048" w:rsidP="00727048">
      <w:pPr>
        <w:rPr>
          <w:i/>
        </w:rPr>
      </w:pPr>
    </w:p>
    <w:p w:rsidR="00727048" w:rsidRPr="004D2C7A" w:rsidRDefault="00727048" w:rsidP="00727048">
      <w:pPr>
        <w:rPr>
          <w:b/>
          <w:i/>
        </w:rPr>
      </w:pPr>
      <w:r w:rsidRPr="004D2C7A">
        <w:rPr>
          <w:b/>
          <w:i/>
        </w:rPr>
        <w:t xml:space="preserve">The task will incorporate a </w:t>
      </w:r>
      <w:proofErr w:type="spellStart"/>
      <w:r w:rsidRPr="004D2C7A">
        <w:rPr>
          <w:b/>
          <w:i/>
        </w:rPr>
        <w:t>subthreshold</w:t>
      </w:r>
      <w:proofErr w:type="spellEnd"/>
      <w:r w:rsidRPr="004D2C7A">
        <w:rPr>
          <w:b/>
          <w:i/>
        </w:rPr>
        <w:t xml:space="preserve"> item</w:t>
      </w:r>
      <w:r w:rsidR="00CB34E1" w:rsidRPr="004D2C7A">
        <w:rPr>
          <w:b/>
          <w:i/>
        </w:rPr>
        <w:t xml:space="preserve">.  As this task comes up, we will present a </w:t>
      </w:r>
      <w:proofErr w:type="spellStart"/>
      <w:r w:rsidR="00CB34E1" w:rsidRPr="004D2C7A">
        <w:rPr>
          <w:b/>
          <w:i/>
        </w:rPr>
        <w:t>subthreshold</w:t>
      </w:r>
      <w:proofErr w:type="spellEnd"/>
      <w:r w:rsidR="00CB34E1" w:rsidRPr="004D2C7A">
        <w:rPr>
          <w:b/>
          <w:i/>
        </w:rPr>
        <w:t xml:space="preserve"> stimulus of the number “3” (Galen suggested we might wish to </w:t>
      </w:r>
      <w:r w:rsidR="004D2C7A" w:rsidRPr="004D2C7A">
        <w:rPr>
          <w:b/>
          <w:i/>
        </w:rPr>
        <w:t>use three lines or we could do R</w:t>
      </w:r>
      <w:r w:rsidR="00CB34E1" w:rsidRPr="004D2C7A">
        <w:rPr>
          <w:b/>
          <w:i/>
        </w:rPr>
        <w:t xml:space="preserve">oman numeral three. </w:t>
      </w:r>
    </w:p>
    <w:p w:rsidR="00727048" w:rsidRPr="004D2C7A" w:rsidRDefault="00727048" w:rsidP="00727048">
      <w:pPr>
        <w:rPr>
          <w:i/>
        </w:rPr>
      </w:pPr>
    </w:p>
    <w:p w:rsidR="00727048" w:rsidRPr="004D2C7A" w:rsidRDefault="00727048" w:rsidP="00727048">
      <w:pPr>
        <w:rPr>
          <w:i/>
        </w:rPr>
      </w:pPr>
      <w:r w:rsidRPr="004D2C7A">
        <w:rPr>
          <w:i/>
        </w:rPr>
        <w:t>The page setup will include 16 symbols encased in honeycomb shaped cells on one side or edge of the page.  Half of the symbols (Intrinsic factors) will have a light yellow background and half of them (Incentives) will have a light green background. There will also be a key so the user knows what each symbol represents.  Here is the key and the symbols:</w:t>
      </w:r>
    </w:p>
    <w:p w:rsidR="00727048" w:rsidRDefault="00727048" w:rsidP="00727048"/>
    <w:p w:rsidR="00727048" w:rsidRPr="004D2C7A" w:rsidRDefault="00727048" w:rsidP="00727048">
      <w:pPr>
        <w:rPr>
          <w:i/>
          <w:u w:val="single"/>
        </w:rPr>
      </w:pPr>
      <w:r w:rsidRPr="004D2C7A">
        <w:rPr>
          <w:i/>
          <w:u w:val="single"/>
        </w:rPr>
        <w:t>8 Intrinsic Factors (</w:t>
      </w:r>
      <w:r w:rsidR="00203DF9" w:rsidRPr="004D2C7A">
        <w:rPr>
          <w:i/>
          <w:u w:val="single"/>
        </w:rPr>
        <w:t xml:space="preserve">light </w:t>
      </w:r>
      <w:r w:rsidRPr="004D2C7A">
        <w:rPr>
          <w:i/>
          <w:u w:val="single"/>
        </w:rPr>
        <w:t>yellow)</w:t>
      </w:r>
    </w:p>
    <w:p w:rsidR="00203DF9" w:rsidRDefault="004D2C7A" w:rsidP="00727048">
      <w:r>
        <w:t xml:space="preserve">Desire </w:t>
      </w:r>
      <w:r w:rsidR="001461B2">
        <w:t>for Affirmation</w:t>
      </w:r>
      <w:r w:rsidR="00203DF9">
        <w:tab/>
      </w:r>
      <w:r>
        <w:tab/>
      </w:r>
      <w:r w:rsidR="00203DF9">
        <w:t>Red “OK” in wax</w:t>
      </w:r>
    </w:p>
    <w:p w:rsidR="00203DF9" w:rsidRDefault="004D2C7A" w:rsidP="00727048">
      <w:r>
        <w:t>Drive to be a Leader</w:t>
      </w:r>
      <w:r w:rsidR="009B3EF8">
        <w:tab/>
      </w:r>
      <w:r>
        <w:tab/>
      </w:r>
      <w:r>
        <w:tab/>
      </w:r>
      <w:r w:rsidR="00203DF9">
        <w:t>Red in front of black figure</w:t>
      </w:r>
    </w:p>
    <w:p w:rsidR="00203DF9" w:rsidRDefault="004D2C7A" w:rsidP="00727048">
      <w:r>
        <w:t>Quest for Learning</w:t>
      </w:r>
      <w:r w:rsidR="00203DF9">
        <w:tab/>
      </w:r>
      <w:r w:rsidR="00203DF9">
        <w:tab/>
      </w:r>
      <w:r>
        <w:tab/>
      </w:r>
      <w:r w:rsidR="00203DF9">
        <w:t>Question mark</w:t>
      </w:r>
    </w:p>
    <w:p w:rsidR="00203DF9" w:rsidRDefault="004D2C7A" w:rsidP="00727048">
      <w:r>
        <w:t>Interaction with Others</w:t>
      </w:r>
      <w:r w:rsidR="00203DF9">
        <w:tab/>
      </w:r>
      <w:r>
        <w:tab/>
      </w:r>
      <w:r w:rsidR="00203DF9">
        <w:t xml:space="preserve">People pyramid </w:t>
      </w:r>
    </w:p>
    <w:p w:rsidR="00203DF9" w:rsidRDefault="004D2C7A" w:rsidP="00727048">
      <w:r>
        <w:t>Being Active and Energetic</w:t>
      </w:r>
      <w:r>
        <w:tab/>
      </w:r>
      <w:r>
        <w:tab/>
      </w:r>
      <w:r w:rsidR="00203DF9">
        <w:t>Light bulb</w:t>
      </w:r>
    </w:p>
    <w:p w:rsidR="00203DF9" w:rsidRDefault="004D2C7A" w:rsidP="00727048">
      <w:r>
        <w:t>Keeping Things Organized</w:t>
      </w:r>
      <w:r>
        <w:tab/>
      </w:r>
      <w:r>
        <w:tab/>
      </w:r>
      <w:r w:rsidR="00203DF9">
        <w:t>File folders</w:t>
      </w:r>
    </w:p>
    <w:p w:rsidR="00203DF9" w:rsidRDefault="004D2C7A" w:rsidP="00727048">
      <w:r>
        <w:t>Maintaining Peacefulness</w:t>
      </w:r>
      <w:r>
        <w:tab/>
      </w:r>
      <w:r>
        <w:tab/>
      </w:r>
      <w:r w:rsidR="00203DF9">
        <w:t>Yin-Yang</w:t>
      </w:r>
    </w:p>
    <w:p w:rsidR="00203DF9" w:rsidRDefault="004D2C7A" w:rsidP="00727048">
      <w:r>
        <w:t>Responding to Needs in the World</w:t>
      </w:r>
      <w:r>
        <w:tab/>
      </w:r>
      <w:r w:rsidR="00203DF9">
        <w:t>Hand with world</w:t>
      </w:r>
    </w:p>
    <w:p w:rsidR="00727048" w:rsidRPr="00AD7020" w:rsidRDefault="00727048" w:rsidP="00727048">
      <w:pPr>
        <w:rPr>
          <w:u w:val="single"/>
        </w:rPr>
      </w:pPr>
    </w:p>
    <w:p w:rsidR="00727048" w:rsidRPr="00D825F4" w:rsidRDefault="00727048" w:rsidP="00727048">
      <w:pPr>
        <w:rPr>
          <w:rFonts w:ascii="Times" w:eastAsiaTheme="minorEastAsia" w:hAnsi="Times"/>
          <w:sz w:val="20"/>
          <w:szCs w:val="20"/>
        </w:rPr>
      </w:pPr>
    </w:p>
    <w:p w:rsidR="00727048" w:rsidRPr="004D2C7A" w:rsidRDefault="00727048" w:rsidP="00727048">
      <w:pPr>
        <w:rPr>
          <w:i/>
          <w:u w:val="single"/>
        </w:rPr>
      </w:pPr>
      <w:r w:rsidRPr="004D2C7A">
        <w:rPr>
          <w:i/>
          <w:u w:val="single"/>
        </w:rPr>
        <w:t xml:space="preserve">8 </w:t>
      </w:r>
      <w:r w:rsidR="009B3EF8" w:rsidRPr="004D2C7A">
        <w:rPr>
          <w:i/>
          <w:u w:val="single"/>
        </w:rPr>
        <w:t xml:space="preserve">Incentives </w:t>
      </w:r>
      <w:r w:rsidRPr="004D2C7A">
        <w:rPr>
          <w:i/>
          <w:u w:val="single"/>
        </w:rPr>
        <w:t>(</w:t>
      </w:r>
      <w:r w:rsidR="00203DF9" w:rsidRPr="004D2C7A">
        <w:rPr>
          <w:i/>
          <w:u w:val="single"/>
        </w:rPr>
        <w:t>light green</w:t>
      </w:r>
      <w:r w:rsidRPr="004D2C7A">
        <w:rPr>
          <w:i/>
          <w:u w:val="single"/>
        </w:rPr>
        <w:t>)</w:t>
      </w:r>
    </w:p>
    <w:p w:rsidR="00203DF9" w:rsidRDefault="00203DF9" w:rsidP="00727048">
      <w:r>
        <w:t>Money</w:t>
      </w:r>
      <w:r w:rsidRPr="00203DF9">
        <w:t xml:space="preserve"> </w:t>
      </w:r>
      <w:r>
        <w:tab/>
      </w:r>
      <w:r>
        <w:tab/>
      </w:r>
      <w:r w:rsidR="009B3EF8">
        <w:tab/>
      </w:r>
      <w:r w:rsidR="004D2C7A">
        <w:tab/>
      </w:r>
      <w:r>
        <w:t xml:space="preserve">Green </w:t>
      </w:r>
      <w:r w:rsidR="009B3EF8">
        <w:t>money symbol</w:t>
      </w:r>
    </w:p>
    <w:p w:rsidR="00203DF9" w:rsidRDefault="00203DF9" w:rsidP="00727048">
      <w:r>
        <w:t>Recognition</w:t>
      </w:r>
      <w:r w:rsidR="009B3EF8">
        <w:tab/>
      </w:r>
      <w:r w:rsidR="009B3EF8">
        <w:tab/>
      </w:r>
      <w:r w:rsidR="009B3EF8">
        <w:tab/>
      </w:r>
      <w:r w:rsidR="004D2C7A">
        <w:tab/>
      </w:r>
      <w:r w:rsidR="009B3EF8">
        <w:t>Trophy</w:t>
      </w:r>
    </w:p>
    <w:p w:rsidR="009B3EF8" w:rsidRDefault="00203DF9" w:rsidP="00727048">
      <w:r>
        <w:t>Benefits</w:t>
      </w:r>
      <w:r w:rsidR="009B3EF8">
        <w:tab/>
      </w:r>
      <w:r w:rsidR="009B3EF8">
        <w:tab/>
      </w:r>
      <w:r w:rsidR="009B3EF8">
        <w:tab/>
      </w:r>
      <w:r w:rsidR="004D2C7A">
        <w:tab/>
      </w:r>
      <w:r w:rsidR="009B3EF8">
        <w:t>401K button</w:t>
      </w:r>
    </w:p>
    <w:p w:rsidR="00203DF9" w:rsidRDefault="009B3EF8" w:rsidP="00727048">
      <w:r>
        <w:t>Advancement</w:t>
      </w:r>
      <w:r>
        <w:tab/>
      </w:r>
      <w:r w:rsidR="004D2C7A">
        <w:t>/ Promotion</w:t>
      </w:r>
      <w:r>
        <w:tab/>
      </w:r>
      <w:r>
        <w:tab/>
        <w:t>Ladder</w:t>
      </w:r>
    </w:p>
    <w:p w:rsidR="009B3EF8" w:rsidRDefault="009B3EF8" w:rsidP="00727048">
      <w:r>
        <w:t>Organizational Support</w:t>
      </w:r>
      <w:r>
        <w:tab/>
      </w:r>
      <w:r w:rsidR="004D2C7A">
        <w:tab/>
      </w:r>
      <w:r>
        <w:t>3 Interacting figures</w:t>
      </w:r>
    </w:p>
    <w:p w:rsidR="009B3EF8" w:rsidRDefault="009B3EF8" w:rsidP="009B3EF8">
      <w:r>
        <w:t xml:space="preserve">Credit for Work </w:t>
      </w:r>
      <w:r>
        <w:tab/>
      </w:r>
      <w:r>
        <w:tab/>
      </w:r>
      <w:r w:rsidR="004D2C7A">
        <w:tab/>
      </w:r>
      <w:r>
        <w:t>Copyright, trademark etc symbols</w:t>
      </w:r>
    </w:p>
    <w:p w:rsidR="009B3EF8" w:rsidRDefault="009B3EF8" w:rsidP="00727048">
      <w:r w:rsidRPr="009B3EF8">
        <w:t>Time Off</w:t>
      </w:r>
      <w:r w:rsidRPr="009B3EF8">
        <w:tab/>
      </w:r>
      <w:r w:rsidRPr="009B3EF8">
        <w:tab/>
      </w:r>
      <w:r w:rsidRPr="009B3EF8">
        <w:tab/>
      </w:r>
      <w:r w:rsidR="004D2C7A">
        <w:tab/>
      </w:r>
      <w:r w:rsidRPr="009B3EF8">
        <w:t>No hands clock</w:t>
      </w:r>
    </w:p>
    <w:p w:rsidR="009B3EF8" w:rsidRPr="009B3EF8" w:rsidRDefault="009B3EF8" w:rsidP="00727048">
      <w:r>
        <w:t>Training</w:t>
      </w:r>
      <w:r w:rsidR="004D2C7A">
        <w:t>/ Education</w:t>
      </w:r>
      <w:r w:rsidR="004D2C7A">
        <w:tab/>
      </w:r>
      <w:r w:rsidR="004D2C7A">
        <w:tab/>
      </w:r>
      <w:r w:rsidR="004D2C7A">
        <w:tab/>
      </w:r>
      <w:r>
        <w:t>Diploma</w:t>
      </w:r>
    </w:p>
    <w:p w:rsidR="00727048" w:rsidRPr="00AD7020" w:rsidRDefault="00727048" w:rsidP="00727048">
      <w:pPr>
        <w:rPr>
          <w:u w:val="single"/>
        </w:rPr>
      </w:pPr>
    </w:p>
    <w:p w:rsidR="009B3EF8" w:rsidRDefault="009B3EF8" w:rsidP="00727048">
      <w:r>
        <w:t xml:space="preserve">In the center of the page there will be blank honeycomb cells that form a pathway roughly from bottom to top and left to right--- 16 cells total.  </w:t>
      </w:r>
    </w:p>
    <w:p w:rsidR="009B3EF8" w:rsidRDefault="009B3EF8" w:rsidP="00727048"/>
    <w:p w:rsidR="009B3EF8" w:rsidRDefault="009B3EF8" w:rsidP="00727048">
      <w:r>
        <w:t>The instructions are roughly as follows:</w:t>
      </w:r>
    </w:p>
    <w:p w:rsidR="009B3EF8" w:rsidRDefault="009B3EF8" w:rsidP="00727048"/>
    <w:p w:rsidR="009B3EF8" w:rsidRDefault="00CB34E1" w:rsidP="00727048">
      <w:r>
        <w:t xml:space="preserve">Your future is in your hands. What motivates you to succeed? </w:t>
      </w:r>
      <w:r w:rsidR="009B3EF8">
        <w:t>In thinking about your career goals, first choose a time period:</w:t>
      </w:r>
    </w:p>
    <w:p w:rsidR="009B3EF8" w:rsidRDefault="009B3EF8" w:rsidP="00727048">
      <w:r>
        <w:t>1 year</w:t>
      </w:r>
      <w:r w:rsidR="004D2C7A">
        <w:tab/>
      </w:r>
      <w:r w:rsidR="004D2C7A">
        <w:tab/>
      </w:r>
      <w:r>
        <w:t>3 years</w:t>
      </w:r>
      <w:r w:rsidR="004D2C7A">
        <w:tab/>
      </w:r>
      <w:r>
        <w:t>5 years</w:t>
      </w:r>
      <w:r w:rsidR="004D2C7A">
        <w:tab/>
      </w:r>
      <w:r>
        <w:t>10 years</w:t>
      </w:r>
    </w:p>
    <w:p w:rsidR="00CB34E1" w:rsidRDefault="00CB34E1" w:rsidP="00CB34E1"/>
    <w:p w:rsidR="009B3EF8" w:rsidRDefault="009B3EF8" w:rsidP="00727048">
      <w:r>
        <w:t xml:space="preserve">Then choose those </w:t>
      </w:r>
      <w:r w:rsidR="004D2C7A">
        <w:t>items</w:t>
      </w:r>
      <w:r>
        <w:t xml:space="preserve"> that will best help you attain a sense of work success in </w:t>
      </w:r>
      <w:r w:rsidR="00CB34E1">
        <w:t>your chosen</w:t>
      </w:r>
      <w:r>
        <w:t xml:space="preserve"> time period.  Drag and drop the symbols on </w:t>
      </w:r>
      <w:proofErr w:type="gramStart"/>
      <w:r>
        <w:t>the (left) onto</w:t>
      </w:r>
      <w:proofErr w:type="gramEnd"/>
      <w:r>
        <w:t xml:space="preserve"> your pathway.  You may use symbols more than once.</w:t>
      </w:r>
    </w:p>
    <w:p w:rsidR="009B3EF8" w:rsidRDefault="009B3EF8" w:rsidP="00727048"/>
    <w:p w:rsidR="00727048" w:rsidRDefault="00727048" w:rsidP="00727048"/>
    <w:p w:rsidR="00727048" w:rsidRPr="004D2C7A" w:rsidRDefault="00727048" w:rsidP="00727048">
      <w:pPr>
        <w:rPr>
          <w:i/>
          <w:u w:val="single"/>
        </w:rPr>
      </w:pPr>
      <w:r w:rsidRPr="004D2C7A">
        <w:rPr>
          <w:i/>
          <w:u w:val="single"/>
        </w:rPr>
        <w:t>Data Collection Ideas</w:t>
      </w:r>
    </w:p>
    <w:p w:rsidR="00727048" w:rsidRPr="004D2C7A" w:rsidRDefault="00727048" w:rsidP="00727048">
      <w:pPr>
        <w:pStyle w:val="ListParagraph"/>
        <w:numPr>
          <w:ilvl w:val="0"/>
          <w:numId w:val="1"/>
        </w:numPr>
        <w:rPr>
          <w:i/>
        </w:rPr>
      </w:pPr>
      <w:r w:rsidRPr="004D2C7A">
        <w:rPr>
          <w:i/>
        </w:rPr>
        <w:t xml:space="preserve">Second </w:t>
      </w:r>
      <w:r w:rsidR="00CB34E1" w:rsidRPr="004D2C7A">
        <w:rPr>
          <w:i/>
        </w:rPr>
        <w:t>Pie chart</w:t>
      </w:r>
      <w:r w:rsidRPr="004D2C7A">
        <w:rPr>
          <w:i/>
        </w:rPr>
        <w:t xml:space="preserve"> Assessment</w:t>
      </w:r>
    </w:p>
    <w:p w:rsidR="00CB34E1" w:rsidRPr="004D2C7A" w:rsidRDefault="00727048" w:rsidP="00727048">
      <w:pPr>
        <w:pStyle w:val="ListParagraph"/>
        <w:ind w:left="1440"/>
        <w:rPr>
          <w:i/>
        </w:rPr>
      </w:pPr>
      <w:r w:rsidRPr="004D2C7A">
        <w:rPr>
          <w:i/>
        </w:rPr>
        <w:t xml:space="preserve">Once the user chooses the symbols for the pathway, the selected symbols are recorded and show up on the next page. The user can then adjust how strongly they feel </w:t>
      </w:r>
      <w:r w:rsidR="00CB34E1" w:rsidRPr="004D2C7A">
        <w:rPr>
          <w:i/>
        </w:rPr>
        <w:t>about each motive.</w:t>
      </w:r>
    </w:p>
    <w:p w:rsidR="00727048" w:rsidRPr="004D2C7A" w:rsidRDefault="00727048" w:rsidP="00727048">
      <w:pPr>
        <w:pStyle w:val="ListParagraph"/>
        <w:ind w:left="1440"/>
        <w:rPr>
          <w:i/>
        </w:rPr>
      </w:pPr>
    </w:p>
    <w:p w:rsidR="00727048" w:rsidRPr="004D2C7A" w:rsidRDefault="00727048" w:rsidP="00727048">
      <w:pPr>
        <w:pStyle w:val="ListParagraph"/>
        <w:numPr>
          <w:ilvl w:val="0"/>
          <w:numId w:val="1"/>
        </w:numPr>
        <w:rPr>
          <w:i/>
        </w:rPr>
      </w:pPr>
      <w:r w:rsidRPr="004D2C7A">
        <w:rPr>
          <w:i/>
        </w:rPr>
        <w:t>Trash Idea</w:t>
      </w:r>
    </w:p>
    <w:p w:rsidR="00CB34E1" w:rsidRPr="004D2C7A" w:rsidRDefault="00727048" w:rsidP="00727048">
      <w:pPr>
        <w:pStyle w:val="ListParagraph"/>
        <w:ind w:left="1440"/>
        <w:rPr>
          <w:i/>
        </w:rPr>
      </w:pPr>
      <w:r w:rsidRPr="004D2C7A">
        <w:rPr>
          <w:i/>
        </w:rPr>
        <w:t>Another idea is to have a trash can at the bottom of the screen. The instructions could include something like, “If there are symbols that you have no connection to and do not feel motivated by at all, throw them in the trash. But, be warned, once they are thrown out, you cannot retrieve them”. This can be worded in a way that will prompt the user to discard a completely irrelevant and un-motivating factor, creating more accurate data and eliminating superfluous coding.</w:t>
      </w:r>
    </w:p>
    <w:p w:rsidR="00727048" w:rsidRPr="004D2C7A" w:rsidRDefault="00727048" w:rsidP="00727048">
      <w:pPr>
        <w:pStyle w:val="ListParagraph"/>
        <w:ind w:left="1440"/>
        <w:rPr>
          <w:i/>
        </w:rPr>
      </w:pPr>
    </w:p>
    <w:p w:rsidR="00727048" w:rsidRPr="004D2C7A" w:rsidRDefault="00727048" w:rsidP="00727048">
      <w:pPr>
        <w:pStyle w:val="ListParagraph"/>
        <w:numPr>
          <w:ilvl w:val="0"/>
          <w:numId w:val="1"/>
        </w:numPr>
        <w:rPr>
          <w:i/>
        </w:rPr>
      </w:pPr>
      <w:r w:rsidRPr="004D2C7A">
        <w:rPr>
          <w:i/>
        </w:rPr>
        <w:t xml:space="preserve"> Order of Importance</w:t>
      </w:r>
    </w:p>
    <w:p w:rsidR="00727048" w:rsidRPr="004D2C7A" w:rsidRDefault="00727048" w:rsidP="00727048">
      <w:pPr>
        <w:pStyle w:val="ListParagraph"/>
        <w:ind w:left="1440"/>
        <w:rPr>
          <w:i/>
        </w:rPr>
      </w:pPr>
      <w:r w:rsidRPr="004D2C7A">
        <w:rPr>
          <w:i/>
        </w:rPr>
        <w:t>The pathway can be labeled with numbers and the instructions could prompt the user to organize the factors by order of importance, which could then be further examined with additional assessments such as picture selection.</w:t>
      </w:r>
    </w:p>
    <w:p w:rsidR="00727048" w:rsidRPr="004D2C7A" w:rsidRDefault="00727048" w:rsidP="00727048">
      <w:pPr>
        <w:pStyle w:val="ListParagraph"/>
        <w:ind w:left="1440"/>
        <w:rPr>
          <w:i/>
        </w:rPr>
      </w:pPr>
    </w:p>
    <w:p w:rsidR="00727048" w:rsidRDefault="00727048" w:rsidP="00727048">
      <w:pPr>
        <w:pStyle w:val="ListParagraph"/>
      </w:pPr>
    </w:p>
    <w:p w:rsidR="00727048" w:rsidRPr="009D0E83" w:rsidRDefault="00727048" w:rsidP="00727048">
      <w:pPr>
        <w:pStyle w:val="ListParagraph"/>
        <w:ind w:left="1440"/>
      </w:pPr>
    </w:p>
    <w:p w:rsidR="00727048" w:rsidRDefault="00727048"/>
    <w:sectPr w:rsidR="00727048" w:rsidSect="00727048">
      <w:type w:val="continuous"/>
      <w:pgSz w:w="12240" w:h="15840"/>
      <w:pgMar w:top="990" w:right="1800" w:bottom="72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F5B0D"/>
    <w:multiLevelType w:val="hybridMultilevel"/>
    <w:tmpl w:val="4740C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7048"/>
    <w:rsid w:val="001461B2"/>
    <w:rsid w:val="00203DF9"/>
    <w:rsid w:val="004D2C7A"/>
    <w:rsid w:val="00727048"/>
    <w:rsid w:val="009B3EF8"/>
    <w:rsid w:val="00AE67F6"/>
    <w:rsid w:val="00CB34E1"/>
    <w:rsid w:val="00F0612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0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7270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72704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442</Words>
  <Characters>2525</Characters>
  <Application>Microsoft Macintosh Word</Application>
  <DocSecurity>0</DocSecurity>
  <Lines>21</Lines>
  <Paragraphs>5</Paragraphs>
  <ScaleCrop>false</ScaleCrop>
  <Company>Buckwalters</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Buckwalter</dc:creator>
  <cp:keywords/>
  <cp:lastModifiedBy>Deborah Buckwalter</cp:lastModifiedBy>
  <cp:revision>3</cp:revision>
  <cp:lastPrinted>2011-08-22T22:50:00Z</cp:lastPrinted>
  <dcterms:created xsi:type="dcterms:W3CDTF">2011-08-22T16:48:00Z</dcterms:created>
  <dcterms:modified xsi:type="dcterms:W3CDTF">2011-08-22T23:02:00Z</dcterms:modified>
</cp:coreProperties>
</file>