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EEF22" w14:textId="45D32923" w:rsidR="00133A86" w:rsidRPr="00133A86" w:rsidRDefault="00133A86" w:rsidP="00133A86">
      <w:pPr>
        <w:pStyle w:val="NoSpacing"/>
      </w:pPr>
      <w:r w:rsidRPr="00133A86">
        <w:t>From https://glam1.gsfc.nasa.gov/; retrieved</w:t>
      </w:r>
    </w:p>
    <w:p w14:paraId="1AF89FF4" w14:textId="4183E967" w:rsidR="00133A86" w:rsidRPr="00133A86" w:rsidRDefault="00133A86" w:rsidP="00133A86">
      <w:pPr>
        <w:pStyle w:val="NoSpacing"/>
      </w:pPr>
      <w:r w:rsidRPr="00133A86">
        <w:t xml:space="preserve">April 21, </w:t>
      </w:r>
      <w:proofErr w:type="gramStart"/>
      <w:r w:rsidRPr="00133A86">
        <w:t>2025</w:t>
      </w:r>
      <w:proofErr w:type="gramEnd"/>
      <w:r w:rsidRPr="00133A86">
        <w:t xml:space="preserve"> and shared by</w:t>
      </w:r>
    </w:p>
    <w:p w14:paraId="4F1D1ABF" w14:textId="77777777" w:rsidR="00133A86" w:rsidRDefault="00133A86" w:rsidP="00133A86">
      <w:pPr>
        <w:pStyle w:val="NoSpacing"/>
      </w:pPr>
      <w:r w:rsidRPr="00133A86">
        <w:t>New Mexico Department of Agriculture</w:t>
      </w:r>
    </w:p>
    <w:p w14:paraId="01AD606A" w14:textId="77777777" w:rsidR="00133A86" w:rsidRPr="00133A86" w:rsidRDefault="00133A86" w:rsidP="00133A86">
      <w:pPr>
        <w:pStyle w:val="NoSpacing"/>
      </w:pPr>
    </w:p>
    <w:p w14:paraId="2A97F9B0" w14:textId="77777777" w:rsidR="00133A86" w:rsidRPr="00133A86" w:rsidRDefault="00133A86" w:rsidP="00133A86">
      <w:pPr>
        <w:pStyle w:val="NoSpacing"/>
        <w:jc w:val="center"/>
        <w:rPr>
          <w:b/>
          <w:bCs/>
        </w:rPr>
      </w:pPr>
      <w:r w:rsidRPr="00133A86">
        <w:rPr>
          <w:b/>
          <w:bCs/>
        </w:rPr>
        <w:t>Terra MODIS 8-day Normalized Difference Vegetation Index (NDVI)</w:t>
      </w:r>
    </w:p>
    <w:p w14:paraId="5E0EBFA4" w14:textId="531D027D" w:rsidR="00133A86" w:rsidRPr="00133A86" w:rsidRDefault="00133A86" w:rsidP="00133A86">
      <w:pPr>
        <w:pStyle w:val="NoSpacing"/>
        <w:jc w:val="center"/>
        <w:rPr>
          <w:b/>
          <w:bCs/>
        </w:rPr>
      </w:pPr>
      <w:r w:rsidRPr="00133A86">
        <w:drawing>
          <wp:anchor distT="0" distB="0" distL="114300" distR="114300" simplePos="0" relativeHeight="251660288" behindDoc="0" locked="0" layoutInCell="1" allowOverlap="1" wp14:anchorId="61C3C4B5" wp14:editId="4F24FBFA">
            <wp:simplePos x="0" y="0"/>
            <wp:positionH relativeFrom="column">
              <wp:posOffset>5636317</wp:posOffset>
            </wp:positionH>
            <wp:positionV relativeFrom="paragraph">
              <wp:posOffset>1343584</wp:posOffset>
            </wp:positionV>
            <wp:extent cx="666750" cy="3333750"/>
            <wp:effectExtent l="0" t="0" r="0" b="0"/>
            <wp:wrapNone/>
            <wp:docPr id="1399665999" name="Picture 1" descr="A chart of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65999" name="Picture 1" descr="A chart of green squar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Pr="00133A86">
        <w:rPr>
          <w:b/>
          <w:bCs/>
        </w:rPr>
        <w:t>May 9-16, 2025</w:t>
      </w:r>
    </w:p>
    <w:p w14:paraId="6818811B" w14:textId="32D2BD29" w:rsidR="00133A86" w:rsidRPr="00133A86" w:rsidRDefault="00133A86" w:rsidP="00133A86">
      <w:pPr>
        <w:rPr>
          <w:b/>
          <w:bCs/>
        </w:rPr>
      </w:pPr>
      <w:r w:rsidRPr="00133A86">
        <w:drawing>
          <wp:anchor distT="0" distB="0" distL="114300" distR="114300" simplePos="0" relativeHeight="251659264" behindDoc="0" locked="0" layoutInCell="1" allowOverlap="1" wp14:anchorId="6EAB5143" wp14:editId="0A07367A">
            <wp:simplePos x="0" y="0"/>
            <wp:positionH relativeFrom="margin">
              <wp:posOffset>-38413</wp:posOffset>
            </wp:positionH>
            <wp:positionV relativeFrom="paragraph">
              <wp:posOffset>123190</wp:posOffset>
            </wp:positionV>
            <wp:extent cx="5438775" cy="6124575"/>
            <wp:effectExtent l="0" t="0" r="9525" b="9525"/>
            <wp:wrapTopAndBottom/>
            <wp:docPr id="16747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683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Pr="00133A86">
        <w:t>NDVI is used to quantify vegetation greenness and is useful in understanding vegetation density and assessing changes in plant health.</w:t>
      </w:r>
      <w:r>
        <w:br w:type="page"/>
      </w:r>
      <w:r w:rsidRPr="00133A86">
        <w:rPr>
          <w:b/>
          <w:bCs/>
        </w:rPr>
        <w:lastRenderedPageBreak/>
        <w:t>T</w:t>
      </w:r>
      <w:r w:rsidRPr="00133A86">
        <w:rPr>
          <w:b/>
          <w:bCs/>
        </w:rPr>
        <w:t>erra MODIS 8-day Normalized Difference Vegetation Index (NDVI) Anomaly %</w:t>
      </w:r>
    </w:p>
    <w:p w14:paraId="0F1DD4C9" w14:textId="3D966C62" w:rsidR="00133A86" w:rsidRPr="00133A86" w:rsidRDefault="00133A86" w:rsidP="00133A86">
      <w:pPr>
        <w:pStyle w:val="NoSpacing"/>
        <w:jc w:val="center"/>
        <w:rPr>
          <w:b/>
          <w:bCs/>
        </w:rPr>
      </w:pPr>
      <w:r w:rsidRPr="00133A86">
        <w:drawing>
          <wp:anchor distT="0" distB="0" distL="114300" distR="114300" simplePos="0" relativeHeight="251658240" behindDoc="0" locked="0" layoutInCell="1" allowOverlap="1" wp14:anchorId="57A381EE" wp14:editId="2B1CD8C7">
            <wp:simplePos x="0" y="0"/>
            <wp:positionH relativeFrom="column">
              <wp:posOffset>5608680</wp:posOffset>
            </wp:positionH>
            <wp:positionV relativeFrom="paragraph">
              <wp:posOffset>2260202</wp:posOffset>
            </wp:positionV>
            <wp:extent cx="1095375" cy="2686050"/>
            <wp:effectExtent l="0" t="0" r="9525" b="0"/>
            <wp:wrapNone/>
            <wp:docPr id="1364022529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22529" name="Picture 1" descr="A chart of different colo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A86">
        <w:drawing>
          <wp:anchor distT="0" distB="0" distL="114300" distR="114300" simplePos="0" relativeHeight="251657215" behindDoc="0" locked="0" layoutInCell="1" allowOverlap="1" wp14:anchorId="60537034" wp14:editId="4B5AA808">
            <wp:simplePos x="0" y="0"/>
            <wp:positionH relativeFrom="column">
              <wp:posOffset>-464024</wp:posOffset>
            </wp:positionH>
            <wp:positionV relativeFrom="paragraph">
              <wp:posOffset>271117</wp:posOffset>
            </wp:positionV>
            <wp:extent cx="6012815" cy="6864350"/>
            <wp:effectExtent l="0" t="0" r="6985" b="0"/>
            <wp:wrapTopAndBottom/>
            <wp:docPr id="67816495" name="Picture 1" descr="A map of a green a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495" name="Picture 1" descr="A map of a green area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6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A86">
        <w:rPr>
          <w:b/>
          <w:bCs/>
        </w:rPr>
        <w:t>May</w:t>
      </w:r>
      <w:r w:rsidRPr="00133A86">
        <w:rPr>
          <w:b/>
          <w:bCs/>
        </w:rPr>
        <w:t xml:space="preserve"> </w:t>
      </w:r>
      <w:r w:rsidRPr="00133A86">
        <w:rPr>
          <w:b/>
          <w:bCs/>
        </w:rPr>
        <w:t>9</w:t>
      </w:r>
      <w:r w:rsidRPr="00133A86">
        <w:rPr>
          <w:b/>
          <w:bCs/>
        </w:rPr>
        <w:t>-1</w:t>
      </w:r>
      <w:r w:rsidRPr="00133A86">
        <w:rPr>
          <w:b/>
          <w:bCs/>
        </w:rPr>
        <w:t>6</w:t>
      </w:r>
      <w:r w:rsidRPr="00133A86">
        <w:rPr>
          <w:b/>
          <w:bCs/>
        </w:rPr>
        <w:t>, 2025</w:t>
      </w:r>
    </w:p>
    <w:p w14:paraId="17658737" w14:textId="2D6CF5EC" w:rsidR="00133A86" w:rsidRDefault="00133A86">
      <w:r w:rsidRPr="00133A86">
        <w:t>An NDVI anomaly is the difference between the average NDVI for a particular month of a given year and the average NDVI for the same month over a specified number of years.</w:t>
      </w:r>
    </w:p>
    <w:sectPr w:rsidR="00133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86"/>
    <w:rsid w:val="00133A86"/>
    <w:rsid w:val="004A22CC"/>
    <w:rsid w:val="0061499E"/>
    <w:rsid w:val="00CF2EB5"/>
    <w:rsid w:val="00D1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623B1"/>
  <w15:chartTrackingRefBased/>
  <w15:docId w15:val="{B4D5C3F3-CF1D-4BE6-B4BF-8033040F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A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A86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133A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92</Words>
  <Characters>501</Characters>
  <Application>Microsoft Office Word</Application>
  <DocSecurity>0</DocSecurity>
  <Lines>16</Lines>
  <Paragraphs>12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Burruss, Dylan</dc:creator>
  <cp:keywords/>
  <dc:description/>
  <cp:lastModifiedBy>Burruss, Dylan</cp:lastModifiedBy>
  <cp:revision>1</cp:revision>
  <dcterms:created xsi:type="dcterms:W3CDTF">2025-05-20T15:34:00Z</dcterms:created>
  <dcterms:modified xsi:type="dcterms:W3CDTF">2025-05-20T15:45:00Z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4acca53b-112f-4edc-970a-9f09fbc223d6</vt:lpwstr>
  </property>
</Properties>
</file>