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D1B2" w14:textId="020464A8" w:rsidR="00A810B1" w:rsidRPr="00D4477C" w:rsidRDefault="00A810B1" w:rsidP="00BB00D6">
      <w:pPr>
        <w:jc w:val="center"/>
        <w:rPr>
          <w:rFonts w:cs="Times New Roman"/>
          <w:b/>
          <w:szCs w:val="24"/>
        </w:rPr>
      </w:pPr>
      <w:r w:rsidRPr="00D4477C">
        <w:rPr>
          <w:rFonts w:cs="Times New Roman"/>
          <w:b/>
          <w:szCs w:val="24"/>
        </w:rPr>
        <w:t xml:space="preserve">New Mexico </w:t>
      </w:r>
      <w:r w:rsidR="00D63A36">
        <w:rPr>
          <w:rFonts w:cs="Times New Roman"/>
          <w:b/>
          <w:szCs w:val="24"/>
        </w:rPr>
        <w:t>Department of Agriculture</w:t>
      </w:r>
    </w:p>
    <w:p w14:paraId="07D271EF" w14:textId="1EC66F15" w:rsidR="007B4DE9" w:rsidRPr="00D4477C" w:rsidRDefault="009666C2" w:rsidP="007B4DE9">
      <w:pPr>
        <w:jc w:val="center"/>
        <w:rPr>
          <w:rFonts w:cs="Times New Roman"/>
          <w:szCs w:val="24"/>
        </w:rPr>
      </w:pPr>
      <w:r>
        <w:rPr>
          <w:rFonts w:cs="Times New Roman"/>
          <w:b/>
          <w:szCs w:val="24"/>
        </w:rPr>
        <w:t xml:space="preserve">Memorandum of </w:t>
      </w:r>
      <w:r w:rsidR="007B4DE9">
        <w:rPr>
          <w:rFonts w:cs="Times New Roman"/>
          <w:b/>
          <w:szCs w:val="24"/>
        </w:rPr>
        <w:t>Agreement</w:t>
      </w:r>
    </w:p>
    <w:p w14:paraId="7FCFCA74" w14:textId="0CDA824C" w:rsidR="00A810B1" w:rsidRPr="00D4477C" w:rsidRDefault="00A810B1" w:rsidP="00BB00D6">
      <w:pPr>
        <w:jc w:val="both"/>
        <w:rPr>
          <w:rFonts w:cs="Times New Roman"/>
          <w:szCs w:val="24"/>
        </w:rPr>
      </w:pPr>
      <w:r w:rsidRPr="00D4477C">
        <w:rPr>
          <w:rFonts w:cs="Times New Roman"/>
          <w:szCs w:val="24"/>
        </w:rPr>
        <w:t xml:space="preserve"> </w:t>
      </w:r>
    </w:p>
    <w:p w14:paraId="6196B0DC" w14:textId="77777777" w:rsidR="00A810B1" w:rsidRPr="00D4477C" w:rsidRDefault="00A810B1" w:rsidP="00BB00D6">
      <w:pPr>
        <w:jc w:val="both"/>
        <w:rPr>
          <w:rFonts w:cs="Times New Roman"/>
          <w:szCs w:val="24"/>
        </w:rPr>
      </w:pPr>
    </w:p>
    <w:p w14:paraId="6D0BD756" w14:textId="6BCBE6D4" w:rsidR="00A810B1" w:rsidRPr="00D4477C" w:rsidRDefault="00A810B1" w:rsidP="00BB00D6">
      <w:pPr>
        <w:jc w:val="both"/>
        <w:rPr>
          <w:rFonts w:cs="Times New Roman"/>
          <w:szCs w:val="24"/>
        </w:rPr>
      </w:pPr>
      <w:r w:rsidRPr="00D4477C">
        <w:rPr>
          <w:rFonts w:cs="Times New Roman"/>
          <w:szCs w:val="24"/>
        </w:rPr>
        <w:t xml:space="preserve">This </w:t>
      </w:r>
      <w:r w:rsidR="00AD11C8">
        <w:rPr>
          <w:rFonts w:cs="Times New Roman"/>
          <w:szCs w:val="24"/>
        </w:rPr>
        <w:t xml:space="preserve">Memorandum of </w:t>
      </w:r>
      <w:r w:rsidR="007B4DE9">
        <w:rPr>
          <w:rFonts w:cs="Times New Roman"/>
          <w:szCs w:val="24"/>
        </w:rPr>
        <w:t>A</w:t>
      </w:r>
      <w:r w:rsidRPr="00D4477C">
        <w:rPr>
          <w:rFonts w:cs="Times New Roman"/>
          <w:szCs w:val="24"/>
        </w:rPr>
        <w:t xml:space="preserve">greement (Agreement) is made and entered into by and between </w:t>
      </w:r>
      <w:r w:rsidR="00D63A36">
        <w:rPr>
          <w:rFonts w:cs="Times New Roman"/>
          <w:szCs w:val="24"/>
        </w:rPr>
        <w:t>Contractor</w:t>
      </w:r>
      <w:r w:rsidRPr="00D4477C">
        <w:rPr>
          <w:rFonts w:cs="Times New Roman"/>
          <w:szCs w:val="24"/>
        </w:rPr>
        <w:t xml:space="preserve"> (</w:t>
      </w:r>
      <w:r w:rsidR="00D63A36">
        <w:rPr>
          <w:rFonts w:cs="Times New Roman"/>
          <w:szCs w:val="24"/>
        </w:rPr>
        <w:t>See Key Terms)</w:t>
      </w:r>
      <w:r w:rsidRPr="00D4477C">
        <w:rPr>
          <w:rFonts w:cs="Times New Roman"/>
          <w:szCs w:val="24"/>
        </w:rPr>
        <w:t xml:space="preserve"> and the New Mexico </w:t>
      </w:r>
      <w:r w:rsidR="00D63A36">
        <w:rPr>
          <w:rFonts w:cs="Times New Roman"/>
          <w:szCs w:val="24"/>
        </w:rPr>
        <w:t>Department of Agriculture</w:t>
      </w:r>
      <w:r w:rsidRPr="00D4477C">
        <w:rPr>
          <w:rFonts w:cs="Times New Roman"/>
          <w:szCs w:val="24"/>
        </w:rPr>
        <w:t xml:space="preserve"> (</w:t>
      </w:r>
      <w:r w:rsidR="00D63A36">
        <w:rPr>
          <w:rFonts w:cs="Times New Roman"/>
          <w:szCs w:val="24"/>
        </w:rPr>
        <w:t>NMDA</w:t>
      </w:r>
      <w:r w:rsidRPr="00D4477C">
        <w:rPr>
          <w:rFonts w:cs="Times New Roman"/>
          <w:szCs w:val="24"/>
        </w:rPr>
        <w:t>)</w:t>
      </w:r>
      <w:r w:rsidR="00FF1EDD" w:rsidRPr="00D4477C">
        <w:rPr>
          <w:rFonts w:cs="Times New Roman"/>
          <w:szCs w:val="24"/>
        </w:rPr>
        <w:t xml:space="preserve">.  </w:t>
      </w:r>
      <w:r w:rsidRPr="00D4477C">
        <w:rPr>
          <w:rFonts w:cs="Times New Roman"/>
          <w:szCs w:val="24"/>
        </w:rPr>
        <w:t xml:space="preserve"> As used in this Agreement, "Parties" means </w:t>
      </w:r>
      <w:r w:rsidR="00D63A36">
        <w:rPr>
          <w:rFonts w:cs="Times New Roman"/>
          <w:szCs w:val="24"/>
        </w:rPr>
        <w:t>NMDA</w:t>
      </w:r>
      <w:r w:rsidRPr="00D4477C">
        <w:rPr>
          <w:rFonts w:cs="Times New Roman"/>
          <w:szCs w:val="24"/>
        </w:rPr>
        <w:t xml:space="preserve"> and </w:t>
      </w:r>
      <w:r w:rsidR="00D63A36">
        <w:rPr>
          <w:rFonts w:cs="Times New Roman"/>
          <w:szCs w:val="24"/>
        </w:rPr>
        <w:t>Contractor</w:t>
      </w:r>
      <w:r w:rsidRPr="00D4477C">
        <w:rPr>
          <w:rFonts w:cs="Times New Roman"/>
          <w:szCs w:val="24"/>
        </w:rPr>
        <w:t xml:space="preserve">, and "Party" means either </w:t>
      </w:r>
      <w:r w:rsidR="00D63A36">
        <w:rPr>
          <w:rFonts w:cs="Times New Roman"/>
          <w:szCs w:val="24"/>
        </w:rPr>
        <w:t>NMDA</w:t>
      </w:r>
      <w:r w:rsidRPr="00D4477C">
        <w:rPr>
          <w:rFonts w:cs="Times New Roman"/>
          <w:szCs w:val="24"/>
        </w:rPr>
        <w:t xml:space="preserve"> or </w:t>
      </w:r>
      <w:r w:rsidR="00D63A36">
        <w:rPr>
          <w:rFonts w:cs="Times New Roman"/>
          <w:szCs w:val="24"/>
        </w:rPr>
        <w:t>Contractor</w:t>
      </w:r>
      <w:r w:rsidRPr="00D4477C">
        <w:rPr>
          <w:rFonts w:cs="Times New Roman"/>
          <w:szCs w:val="24"/>
        </w:rPr>
        <w:t xml:space="preserve"> as contextually appropriate.</w:t>
      </w:r>
    </w:p>
    <w:p w14:paraId="7A510243" w14:textId="77777777" w:rsidR="00BB00D6" w:rsidRDefault="00BB00D6" w:rsidP="00BB00D6">
      <w:pPr>
        <w:jc w:val="both"/>
        <w:rPr>
          <w:rFonts w:cs="Times New Roman"/>
          <w:szCs w:val="24"/>
        </w:rPr>
      </w:pPr>
    </w:p>
    <w:p w14:paraId="024AD683" w14:textId="2C29C7DF" w:rsidR="00D63A36" w:rsidRDefault="00D63A36" w:rsidP="00D63A36">
      <w:pPr>
        <w:jc w:val="center"/>
        <w:rPr>
          <w:rFonts w:cs="Times New Roman"/>
          <w:szCs w:val="24"/>
        </w:rPr>
      </w:pPr>
      <w:r w:rsidRPr="00D63A36">
        <w:rPr>
          <w:rFonts w:cs="Times New Roman"/>
          <w:b/>
          <w:bCs/>
          <w:szCs w:val="24"/>
        </w:rPr>
        <w:t>Key Terms</w:t>
      </w:r>
    </w:p>
    <w:p w14:paraId="1D20BE48" w14:textId="77777777" w:rsidR="00D63A36" w:rsidRDefault="00D63A36" w:rsidP="00BB00D6">
      <w:pPr>
        <w:jc w:val="both"/>
        <w:rPr>
          <w:rFonts w:cs="Times New Roman"/>
          <w:szCs w:val="24"/>
        </w:rPr>
      </w:pPr>
    </w:p>
    <w:tbl>
      <w:tblPr>
        <w:tblStyle w:val="TableGrid"/>
        <w:tblW w:w="0" w:type="auto"/>
        <w:tblLook w:val="04A0" w:firstRow="1" w:lastRow="0" w:firstColumn="1" w:lastColumn="0" w:noHBand="0" w:noVBand="1"/>
      </w:tblPr>
      <w:tblGrid>
        <w:gridCol w:w="2335"/>
        <w:gridCol w:w="7015"/>
      </w:tblGrid>
      <w:tr w:rsidR="00D63A36" w14:paraId="487E1545" w14:textId="77777777" w:rsidTr="00D63A36">
        <w:tc>
          <w:tcPr>
            <w:tcW w:w="2335" w:type="dxa"/>
          </w:tcPr>
          <w:p w14:paraId="5487C9FD" w14:textId="77777777" w:rsidR="00D63A36" w:rsidRDefault="00D63A36" w:rsidP="00FA11D4">
            <w:pPr>
              <w:rPr>
                <w:rFonts w:cs="Times New Roman"/>
                <w:szCs w:val="24"/>
              </w:rPr>
            </w:pPr>
            <w:r>
              <w:rPr>
                <w:rFonts w:cs="Times New Roman"/>
                <w:szCs w:val="24"/>
              </w:rPr>
              <w:t>Contractor</w:t>
            </w:r>
          </w:p>
          <w:p w14:paraId="1E8211E7" w14:textId="77777777" w:rsidR="00D63A36" w:rsidRDefault="00D63A36" w:rsidP="00FA11D4">
            <w:pPr>
              <w:rPr>
                <w:rFonts w:cs="Times New Roman"/>
                <w:szCs w:val="24"/>
              </w:rPr>
            </w:pPr>
          </w:p>
          <w:p w14:paraId="2A8353E7" w14:textId="17DC5390" w:rsidR="00D63A36" w:rsidRDefault="00D63A36" w:rsidP="00FA11D4">
            <w:pPr>
              <w:rPr>
                <w:rFonts w:cs="Times New Roman"/>
                <w:szCs w:val="24"/>
              </w:rPr>
            </w:pPr>
          </w:p>
        </w:tc>
        <w:tc>
          <w:tcPr>
            <w:tcW w:w="7015" w:type="dxa"/>
          </w:tcPr>
          <w:p w14:paraId="0B369851" w14:textId="4E8988B0" w:rsidR="00D63A36" w:rsidRPr="005D18C3" w:rsidRDefault="004B1B5A" w:rsidP="00BB00D6">
            <w:pPr>
              <w:jc w:val="both"/>
              <w:rPr>
                <w:rFonts w:cs="Times New Roman"/>
                <w:szCs w:val="24"/>
              </w:rPr>
            </w:pPr>
            <w:r w:rsidRPr="005D18C3">
              <w:t>CONTRACTOR 7</w:t>
            </w:r>
          </w:p>
        </w:tc>
      </w:tr>
      <w:tr w:rsidR="00D63A36" w14:paraId="70D7BC92" w14:textId="77777777" w:rsidTr="00D63A36">
        <w:tc>
          <w:tcPr>
            <w:tcW w:w="2335" w:type="dxa"/>
          </w:tcPr>
          <w:p w14:paraId="37B6CC4C" w14:textId="358EF9CD" w:rsidR="00D63A36" w:rsidRDefault="00D63A36" w:rsidP="00FA11D4">
            <w:pPr>
              <w:rPr>
                <w:rFonts w:cs="Times New Roman"/>
                <w:szCs w:val="24"/>
              </w:rPr>
            </w:pPr>
            <w:r>
              <w:rPr>
                <w:rFonts w:cs="Times New Roman"/>
                <w:szCs w:val="24"/>
              </w:rPr>
              <w:t>Contractor Primary Point of Contact</w:t>
            </w:r>
          </w:p>
        </w:tc>
        <w:tc>
          <w:tcPr>
            <w:tcW w:w="7015" w:type="dxa"/>
          </w:tcPr>
          <w:p w14:paraId="7AC84A4F" w14:textId="784F496D" w:rsidR="00D63A36" w:rsidRPr="005D18C3" w:rsidRDefault="004B1B5A" w:rsidP="00BB00D6">
            <w:pPr>
              <w:jc w:val="both"/>
              <w:rPr>
                <w:rFonts w:cs="Times New Roman"/>
                <w:szCs w:val="24"/>
              </w:rPr>
            </w:pPr>
            <w:r w:rsidRPr="005D18C3">
              <w:t>CONTRACTOR NAME 7</w:t>
            </w:r>
          </w:p>
        </w:tc>
      </w:tr>
      <w:tr w:rsidR="00D63A36" w14:paraId="71039F58" w14:textId="77777777" w:rsidTr="00D63A36">
        <w:tc>
          <w:tcPr>
            <w:tcW w:w="2335" w:type="dxa"/>
          </w:tcPr>
          <w:p w14:paraId="2C016EBA" w14:textId="07A3AD3F" w:rsidR="00D63A36" w:rsidRDefault="00D63A36" w:rsidP="00FA11D4">
            <w:pPr>
              <w:rPr>
                <w:rFonts w:cs="Times New Roman"/>
                <w:szCs w:val="24"/>
              </w:rPr>
            </w:pPr>
            <w:r>
              <w:rPr>
                <w:rFonts w:cs="Times New Roman"/>
                <w:szCs w:val="24"/>
              </w:rPr>
              <w:t>Contractor’s A</w:t>
            </w:r>
            <w:r w:rsidR="007C6213">
              <w:rPr>
                <w:rFonts w:cs="Times New Roman"/>
                <w:szCs w:val="24"/>
              </w:rPr>
              <w:t>d</w:t>
            </w:r>
            <w:r>
              <w:rPr>
                <w:rFonts w:cs="Times New Roman"/>
                <w:szCs w:val="24"/>
              </w:rPr>
              <w:t>dress</w:t>
            </w:r>
          </w:p>
          <w:p w14:paraId="2DCACDD3" w14:textId="77777777" w:rsidR="00D63A36" w:rsidRDefault="00D63A36" w:rsidP="00FA11D4">
            <w:pPr>
              <w:rPr>
                <w:rFonts w:cs="Times New Roman"/>
                <w:szCs w:val="24"/>
              </w:rPr>
            </w:pPr>
          </w:p>
          <w:p w14:paraId="2802DA99" w14:textId="097FAFD9" w:rsidR="00D63A36" w:rsidRDefault="00D63A36" w:rsidP="00FA11D4">
            <w:pPr>
              <w:rPr>
                <w:rFonts w:cs="Times New Roman"/>
                <w:szCs w:val="24"/>
              </w:rPr>
            </w:pPr>
          </w:p>
        </w:tc>
        <w:tc>
          <w:tcPr>
            <w:tcW w:w="7015" w:type="dxa"/>
          </w:tcPr>
          <w:p w14:paraId="1088F3F4" w14:textId="304970FF" w:rsidR="00D63A36" w:rsidRPr="005D18C3" w:rsidRDefault="004B1B5A" w:rsidP="00BB00D6">
            <w:pPr>
              <w:jc w:val="both"/>
              <w:rPr>
                <w:rFonts w:cs="Times New Roman"/>
                <w:szCs w:val="24"/>
              </w:rPr>
            </w:pPr>
            <w:r w:rsidRPr="005D18C3">
              <w:t>CONTRACTOR ADDRESS 7</w:t>
            </w:r>
          </w:p>
        </w:tc>
      </w:tr>
      <w:tr w:rsidR="00D63A36" w14:paraId="5C24F9EE" w14:textId="77777777" w:rsidTr="00D63A36">
        <w:tc>
          <w:tcPr>
            <w:tcW w:w="2335" w:type="dxa"/>
          </w:tcPr>
          <w:p w14:paraId="3304ECA7" w14:textId="60C75B27" w:rsidR="00D63A36" w:rsidRDefault="00D63A36" w:rsidP="00FA11D4">
            <w:pPr>
              <w:rPr>
                <w:rFonts w:cs="Times New Roman"/>
                <w:szCs w:val="24"/>
              </w:rPr>
            </w:pPr>
            <w:r>
              <w:rPr>
                <w:rFonts w:cs="Times New Roman"/>
                <w:szCs w:val="24"/>
              </w:rPr>
              <w:t>Contractor’s Telephone Number</w:t>
            </w:r>
          </w:p>
        </w:tc>
        <w:tc>
          <w:tcPr>
            <w:tcW w:w="7015" w:type="dxa"/>
          </w:tcPr>
          <w:p w14:paraId="5EF79BE8" w14:textId="3029DB8F" w:rsidR="00D63A36" w:rsidRPr="005D18C3" w:rsidRDefault="004B1B5A" w:rsidP="00BB00D6">
            <w:pPr>
              <w:jc w:val="both"/>
              <w:rPr>
                <w:rFonts w:cs="Times New Roman"/>
                <w:szCs w:val="24"/>
              </w:rPr>
            </w:pPr>
            <w:r w:rsidRPr="005D18C3">
              <w:t>777-777-7777</w:t>
            </w:r>
          </w:p>
        </w:tc>
      </w:tr>
      <w:tr w:rsidR="00D63A36" w14:paraId="14ACA7E2" w14:textId="77777777" w:rsidTr="00D63A36">
        <w:tc>
          <w:tcPr>
            <w:tcW w:w="2335" w:type="dxa"/>
          </w:tcPr>
          <w:p w14:paraId="119519D2" w14:textId="4358C865" w:rsidR="00D63A36" w:rsidRDefault="00D63A36" w:rsidP="00FA11D4">
            <w:pPr>
              <w:rPr>
                <w:rFonts w:cs="Times New Roman"/>
                <w:szCs w:val="24"/>
              </w:rPr>
            </w:pPr>
            <w:r>
              <w:rPr>
                <w:rFonts w:cs="Times New Roman"/>
                <w:szCs w:val="24"/>
              </w:rPr>
              <w:t>Contractor’s Email Address</w:t>
            </w:r>
          </w:p>
        </w:tc>
        <w:tc>
          <w:tcPr>
            <w:tcW w:w="7015" w:type="dxa"/>
          </w:tcPr>
          <w:p w14:paraId="200C5885" w14:textId="4B43F5B3" w:rsidR="00D63A36" w:rsidRPr="005D18C3" w:rsidRDefault="004B1B5A" w:rsidP="00BB00D6">
            <w:pPr>
              <w:jc w:val="both"/>
              <w:rPr>
                <w:rFonts w:cs="Times New Roman"/>
                <w:szCs w:val="24"/>
              </w:rPr>
            </w:pPr>
            <w:r w:rsidRPr="005D18C3">
              <w:t>CONTR7@EMAIL.COM</w:t>
            </w:r>
          </w:p>
        </w:tc>
      </w:tr>
      <w:tr w:rsidR="00D63A36" w14:paraId="480EBAAF" w14:textId="77777777" w:rsidTr="00D63A36">
        <w:tc>
          <w:tcPr>
            <w:tcW w:w="2335" w:type="dxa"/>
          </w:tcPr>
          <w:p w14:paraId="3EB13A1B" w14:textId="51C1EB0C" w:rsidR="00D63A36" w:rsidRDefault="00D63A36" w:rsidP="00FA11D4">
            <w:pPr>
              <w:rPr>
                <w:rFonts w:cs="Times New Roman"/>
                <w:szCs w:val="24"/>
              </w:rPr>
            </w:pPr>
            <w:r>
              <w:rPr>
                <w:rFonts w:cs="Times New Roman"/>
                <w:szCs w:val="24"/>
              </w:rPr>
              <w:t>NMDA Primary Point of Contact</w:t>
            </w:r>
          </w:p>
        </w:tc>
        <w:tc>
          <w:tcPr>
            <w:tcW w:w="7015" w:type="dxa"/>
          </w:tcPr>
          <w:p w14:paraId="300EEFB5" w14:textId="4BA7469B" w:rsidR="00D63A36" w:rsidRPr="005D18C3" w:rsidRDefault="004B1B5A" w:rsidP="00D63A36">
            <w:pPr>
              <w:jc w:val="both"/>
              <w:rPr>
                <w:rFonts w:cs="Times New Roman"/>
                <w:szCs w:val="24"/>
              </w:rPr>
            </w:pPr>
            <w:r w:rsidRPr="005D18C3">
              <w:t>STATIC</w:t>
            </w:r>
          </w:p>
        </w:tc>
      </w:tr>
      <w:tr w:rsidR="00D63A36" w14:paraId="7B571A1B" w14:textId="77777777" w:rsidTr="00D63A36">
        <w:tc>
          <w:tcPr>
            <w:tcW w:w="2335" w:type="dxa"/>
          </w:tcPr>
          <w:p w14:paraId="7442FE02" w14:textId="77777777" w:rsidR="00D63A36" w:rsidRDefault="00D63A36" w:rsidP="00FA11D4">
            <w:pPr>
              <w:rPr>
                <w:rFonts w:cs="Times New Roman"/>
                <w:szCs w:val="24"/>
              </w:rPr>
            </w:pPr>
            <w:r>
              <w:rPr>
                <w:rFonts w:cs="Times New Roman"/>
                <w:szCs w:val="24"/>
              </w:rPr>
              <w:t>NMDA’s Address</w:t>
            </w:r>
          </w:p>
          <w:p w14:paraId="25DA43C0" w14:textId="77777777" w:rsidR="00D63A36" w:rsidRDefault="00D63A36" w:rsidP="00FA11D4">
            <w:pPr>
              <w:rPr>
                <w:rFonts w:cs="Times New Roman"/>
                <w:szCs w:val="24"/>
              </w:rPr>
            </w:pPr>
          </w:p>
          <w:p w14:paraId="781CB3CC" w14:textId="5846D95D" w:rsidR="00D63A36" w:rsidRDefault="00D63A36" w:rsidP="00FA11D4">
            <w:pPr>
              <w:rPr>
                <w:rFonts w:cs="Times New Roman"/>
                <w:szCs w:val="24"/>
              </w:rPr>
            </w:pPr>
          </w:p>
        </w:tc>
        <w:tc>
          <w:tcPr>
            <w:tcW w:w="7015" w:type="dxa"/>
          </w:tcPr>
          <w:p w14:paraId="002A8C5A" w14:textId="58CDA393" w:rsidR="00D63A36" w:rsidRPr="005D18C3" w:rsidRDefault="004B1B5A" w:rsidP="00D63A36">
            <w:pPr>
              <w:jc w:val="both"/>
              <w:rPr>
                <w:rFonts w:cs="Times New Roman"/>
                <w:szCs w:val="24"/>
              </w:rPr>
            </w:pPr>
            <w:r w:rsidRPr="005D18C3">
              <w:t>STATIC</w:t>
            </w:r>
          </w:p>
        </w:tc>
      </w:tr>
      <w:tr w:rsidR="00D63A36" w14:paraId="5390F00A" w14:textId="77777777" w:rsidTr="00D63A36">
        <w:tc>
          <w:tcPr>
            <w:tcW w:w="2335" w:type="dxa"/>
          </w:tcPr>
          <w:p w14:paraId="0FF200C0" w14:textId="6220AFB5" w:rsidR="00D63A36" w:rsidRDefault="00D63A36" w:rsidP="00FA11D4">
            <w:pPr>
              <w:rPr>
                <w:rFonts w:cs="Times New Roman"/>
                <w:szCs w:val="24"/>
              </w:rPr>
            </w:pPr>
            <w:r>
              <w:rPr>
                <w:rFonts w:cs="Times New Roman"/>
                <w:szCs w:val="24"/>
              </w:rPr>
              <w:t>NMDA’s Telephone Number</w:t>
            </w:r>
          </w:p>
        </w:tc>
        <w:tc>
          <w:tcPr>
            <w:tcW w:w="7015" w:type="dxa"/>
          </w:tcPr>
          <w:p w14:paraId="5213903A" w14:textId="2993B9F0" w:rsidR="00D63A36" w:rsidRPr="005D18C3" w:rsidRDefault="004B1B5A" w:rsidP="00D63A36">
            <w:pPr>
              <w:jc w:val="both"/>
              <w:rPr>
                <w:rFonts w:cs="Times New Roman"/>
                <w:szCs w:val="24"/>
              </w:rPr>
            </w:pPr>
            <w:r w:rsidRPr="005D18C3">
              <w:t>STATIC</w:t>
            </w:r>
          </w:p>
        </w:tc>
      </w:tr>
      <w:tr w:rsidR="00D63A36" w14:paraId="1F22E369" w14:textId="77777777" w:rsidTr="00D63A36">
        <w:tc>
          <w:tcPr>
            <w:tcW w:w="2335" w:type="dxa"/>
          </w:tcPr>
          <w:p w14:paraId="7A5589D8" w14:textId="0BFF6AE5" w:rsidR="00D63A36" w:rsidRDefault="00D63A36" w:rsidP="00FA11D4">
            <w:pPr>
              <w:rPr>
                <w:rFonts w:cs="Times New Roman"/>
                <w:szCs w:val="24"/>
              </w:rPr>
            </w:pPr>
            <w:r>
              <w:rPr>
                <w:rFonts w:cs="Times New Roman"/>
                <w:szCs w:val="24"/>
              </w:rPr>
              <w:t>N</w:t>
            </w:r>
            <w:r w:rsidR="002278D2">
              <w:rPr>
                <w:rFonts w:cs="Times New Roman"/>
                <w:szCs w:val="24"/>
              </w:rPr>
              <w:t>M</w:t>
            </w:r>
            <w:r>
              <w:rPr>
                <w:rFonts w:cs="Times New Roman"/>
                <w:szCs w:val="24"/>
              </w:rPr>
              <w:t>DA’s Email Address</w:t>
            </w:r>
          </w:p>
        </w:tc>
        <w:tc>
          <w:tcPr>
            <w:tcW w:w="7015" w:type="dxa"/>
          </w:tcPr>
          <w:p w14:paraId="3E9617FC" w14:textId="6464A3D1" w:rsidR="00D63A36" w:rsidRPr="005D18C3" w:rsidRDefault="004B1B5A" w:rsidP="00D63A36">
            <w:pPr>
              <w:jc w:val="both"/>
              <w:rPr>
                <w:rFonts w:cs="Times New Roman"/>
                <w:szCs w:val="24"/>
              </w:rPr>
            </w:pPr>
            <w:r w:rsidRPr="005D18C3">
              <w:rPr>
                <w:rFonts w:cs="Times New Roman"/>
                <w:szCs w:val="24"/>
              </w:rPr>
              <w:t>STATIC</w:t>
            </w:r>
          </w:p>
        </w:tc>
      </w:tr>
      <w:tr w:rsidR="00D63A36" w14:paraId="25956EDB" w14:textId="77777777" w:rsidTr="00D63A36">
        <w:tc>
          <w:tcPr>
            <w:tcW w:w="2335" w:type="dxa"/>
          </w:tcPr>
          <w:p w14:paraId="7D534BD0" w14:textId="573533FC" w:rsidR="00D63A36" w:rsidRDefault="00D63A36" w:rsidP="00FA11D4">
            <w:pPr>
              <w:rPr>
                <w:rFonts w:cs="Times New Roman"/>
                <w:szCs w:val="24"/>
              </w:rPr>
            </w:pPr>
            <w:r>
              <w:rPr>
                <w:rFonts w:cs="Times New Roman"/>
                <w:szCs w:val="24"/>
              </w:rPr>
              <w:t>Project</w:t>
            </w:r>
            <w:r w:rsidR="00FD3573">
              <w:rPr>
                <w:rFonts w:cs="Times New Roman"/>
                <w:szCs w:val="24"/>
              </w:rPr>
              <w:t xml:space="preserve"> Name</w:t>
            </w:r>
          </w:p>
          <w:p w14:paraId="060AB4C3" w14:textId="24BE5EF3" w:rsidR="00D63A36" w:rsidRDefault="00D63A36" w:rsidP="00FA11D4">
            <w:pPr>
              <w:rPr>
                <w:rFonts w:cs="Times New Roman"/>
                <w:szCs w:val="24"/>
              </w:rPr>
            </w:pPr>
          </w:p>
        </w:tc>
        <w:tc>
          <w:tcPr>
            <w:tcW w:w="7015" w:type="dxa"/>
          </w:tcPr>
          <w:p w14:paraId="63C55D34" w14:textId="1C1712BF" w:rsidR="00D63A36" w:rsidRPr="005D18C3" w:rsidRDefault="004B1B5A" w:rsidP="00D63A36">
            <w:pPr>
              <w:jc w:val="both"/>
              <w:rPr>
                <w:rFonts w:cs="Times New Roman"/>
                <w:szCs w:val="24"/>
              </w:rPr>
            </w:pPr>
            <w:r w:rsidRPr="005D18C3">
              <w:t>PROJECT TITLE FOR CONTRACTOR 7</w:t>
            </w:r>
          </w:p>
        </w:tc>
      </w:tr>
      <w:tr w:rsidR="00FD3573" w14:paraId="3CFDB49F" w14:textId="77777777" w:rsidTr="00D63A36">
        <w:tc>
          <w:tcPr>
            <w:tcW w:w="2335" w:type="dxa"/>
          </w:tcPr>
          <w:p w14:paraId="45AA7E65" w14:textId="0DA62D5C" w:rsidR="00FD3573" w:rsidRDefault="00FD3573" w:rsidP="00FA11D4">
            <w:pPr>
              <w:rPr>
                <w:rFonts w:cs="Times New Roman"/>
                <w:szCs w:val="24"/>
              </w:rPr>
            </w:pPr>
            <w:r>
              <w:rPr>
                <w:rFonts w:cs="Times New Roman"/>
                <w:szCs w:val="24"/>
              </w:rPr>
              <w:t>Effective Date</w:t>
            </w:r>
          </w:p>
          <w:p w14:paraId="608BF0E8" w14:textId="1B0026EB" w:rsidR="00FD3573" w:rsidRDefault="00FD3573" w:rsidP="00FA11D4">
            <w:pPr>
              <w:rPr>
                <w:rFonts w:cs="Times New Roman"/>
                <w:szCs w:val="24"/>
              </w:rPr>
            </w:pPr>
          </w:p>
        </w:tc>
        <w:tc>
          <w:tcPr>
            <w:tcW w:w="7015" w:type="dxa"/>
          </w:tcPr>
          <w:p w14:paraId="73A5DC34" w14:textId="5F186BE4" w:rsidR="00FD3573" w:rsidRPr="005D18C3" w:rsidRDefault="004B1B5A" w:rsidP="00D63A36">
            <w:pPr>
              <w:jc w:val="both"/>
              <w:rPr>
                <w:rFonts w:cs="Times New Roman"/>
                <w:szCs w:val="24"/>
              </w:rPr>
            </w:pPr>
            <w:r w:rsidRPr="005D18C3">
              <w:rPr>
                <w:rFonts w:cs="Times New Roman"/>
                <w:szCs w:val="24"/>
              </w:rPr>
              <w:t>STATIC</w:t>
            </w:r>
          </w:p>
        </w:tc>
      </w:tr>
      <w:tr w:rsidR="00D63A36" w14:paraId="366C2B4B" w14:textId="77777777" w:rsidTr="00D63A36">
        <w:tc>
          <w:tcPr>
            <w:tcW w:w="2335" w:type="dxa"/>
          </w:tcPr>
          <w:p w14:paraId="605FE9C4" w14:textId="77777777" w:rsidR="00D63A36" w:rsidRDefault="00D63A36" w:rsidP="00FA11D4">
            <w:pPr>
              <w:rPr>
                <w:rFonts w:cs="Times New Roman"/>
                <w:szCs w:val="24"/>
              </w:rPr>
            </w:pPr>
            <w:r>
              <w:rPr>
                <w:rFonts w:cs="Times New Roman"/>
                <w:szCs w:val="24"/>
              </w:rPr>
              <w:t>Termination Date</w:t>
            </w:r>
          </w:p>
          <w:p w14:paraId="70CA8EAA" w14:textId="7E1BF496" w:rsidR="00D63A36" w:rsidRDefault="00D63A36" w:rsidP="00FA11D4">
            <w:pPr>
              <w:rPr>
                <w:rFonts w:cs="Times New Roman"/>
                <w:szCs w:val="24"/>
              </w:rPr>
            </w:pPr>
          </w:p>
        </w:tc>
        <w:tc>
          <w:tcPr>
            <w:tcW w:w="7015" w:type="dxa"/>
          </w:tcPr>
          <w:p w14:paraId="25CFF80F" w14:textId="158DA006" w:rsidR="00D63A36" w:rsidRPr="005D18C3" w:rsidRDefault="004B1B5A" w:rsidP="00D63A36">
            <w:pPr>
              <w:jc w:val="both"/>
              <w:rPr>
                <w:rFonts w:cs="Times New Roman"/>
                <w:szCs w:val="24"/>
              </w:rPr>
            </w:pPr>
            <w:r w:rsidRPr="005D18C3">
              <w:rPr>
                <w:rFonts w:cs="Times New Roman"/>
                <w:szCs w:val="24"/>
              </w:rPr>
              <w:t>STATIC</w:t>
            </w:r>
          </w:p>
        </w:tc>
      </w:tr>
      <w:tr w:rsidR="002278D2" w14:paraId="52F73CC0" w14:textId="77777777" w:rsidTr="00D63A36">
        <w:tc>
          <w:tcPr>
            <w:tcW w:w="2335" w:type="dxa"/>
          </w:tcPr>
          <w:p w14:paraId="092D7D3A" w14:textId="4460A9ED" w:rsidR="002278D2" w:rsidRDefault="00B10719" w:rsidP="00FA11D4">
            <w:pPr>
              <w:rPr>
                <w:rFonts w:cs="Times New Roman"/>
                <w:szCs w:val="24"/>
              </w:rPr>
            </w:pPr>
            <w:r>
              <w:rPr>
                <w:rFonts w:cs="Times New Roman"/>
                <w:szCs w:val="24"/>
              </w:rPr>
              <w:t>Max</w:t>
            </w:r>
            <w:r w:rsidR="005A66C6">
              <w:rPr>
                <w:rFonts w:cs="Times New Roman"/>
                <w:szCs w:val="24"/>
              </w:rPr>
              <w:t>imum</w:t>
            </w:r>
            <w:r>
              <w:rPr>
                <w:rFonts w:cs="Times New Roman"/>
                <w:szCs w:val="24"/>
              </w:rPr>
              <w:t xml:space="preserve"> </w:t>
            </w:r>
            <w:r w:rsidR="002278D2">
              <w:rPr>
                <w:rFonts w:cs="Times New Roman"/>
                <w:szCs w:val="24"/>
              </w:rPr>
              <w:t>Project Budget</w:t>
            </w:r>
          </w:p>
          <w:p w14:paraId="539CC896" w14:textId="6EA501D3" w:rsidR="002278D2" w:rsidRDefault="002278D2" w:rsidP="00FA11D4">
            <w:pPr>
              <w:rPr>
                <w:rFonts w:cs="Times New Roman"/>
                <w:szCs w:val="24"/>
              </w:rPr>
            </w:pPr>
          </w:p>
        </w:tc>
        <w:tc>
          <w:tcPr>
            <w:tcW w:w="7015" w:type="dxa"/>
          </w:tcPr>
          <w:p w14:paraId="40C7FB0F" w14:textId="2DDD192D" w:rsidR="002278D2" w:rsidRPr="005D18C3" w:rsidRDefault="004B1B5A" w:rsidP="00D63A36">
            <w:pPr>
              <w:jc w:val="both"/>
              <w:rPr>
                <w:rFonts w:cs="Times New Roman"/>
                <w:szCs w:val="24"/>
              </w:rPr>
            </w:pPr>
            <w:r w:rsidRPr="005D18C3">
              <w:t>$70,000.00</w:t>
            </w:r>
          </w:p>
        </w:tc>
      </w:tr>
    </w:tbl>
    <w:p w14:paraId="3D70016D" w14:textId="77777777" w:rsidR="00D63A36" w:rsidRDefault="00D63A36" w:rsidP="00BB00D6">
      <w:pPr>
        <w:jc w:val="both"/>
        <w:rPr>
          <w:rFonts w:cs="Times New Roman"/>
          <w:szCs w:val="24"/>
        </w:rPr>
      </w:pPr>
    </w:p>
    <w:p w14:paraId="2FBEEB45" w14:textId="77777777" w:rsidR="00FD3573" w:rsidRDefault="00FD3573" w:rsidP="00BB00D6">
      <w:pPr>
        <w:jc w:val="both"/>
        <w:rPr>
          <w:rFonts w:cs="Times New Roman"/>
          <w:szCs w:val="24"/>
        </w:rPr>
      </w:pPr>
    </w:p>
    <w:p w14:paraId="262AAB19" w14:textId="77777777" w:rsidR="00FD3573" w:rsidRDefault="00FD3573" w:rsidP="00BB00D6">
      <w:pPr>
        <w:jc w:val="both"/>
        <w:rPr>
          <w:rFonts w:cs="Times New Roman"/>
          <w:szCs w:val="24"/>
        </w:rPr>
      </w:pPr>
    </w:p>
    <w:p w14:paraId="5A77D166" w14:textId="77777777" w:rsidR="007B4DE9" w:rsidRDefault="007B4DE9" w:rsidP="00BB00D6">
      <w:pPr>
        <w:jc w:val="both"/>
        <w:rPr>
          <w:rFonts w:cs="Times New Roman"/>
          <w:szCs w:val="24"/>
        </w:rPr>
      </w:pPr>
    </w:p>
    <w:p w14:paraId="10B654A1" w14:textId="77777777" w:rsidR="007B4DE9" w:rsidRDefault="007B4DE9" w:rsidP="00BB00D6">
      <w:pPr>
        <w:jc w:val="both"/>
        <w:rPr>
          <w:rFonts w:cs="Times New Roman"/>
          <w:szCs w:val="24"/>
        </w:rPr>
      </w:pPr>
    </w:p>
    <w:p w14:paraId="6FC69599" w14:textId="77777777" w:rsidR="00FD3573" w:rsidRDefault="00FD3573" w:rsidP="00BB00D6">
      <w:pPr>
        <w:jc w:val="both"/>
        <w:rPr>
          <w:rFonts w:cs="Times New Roman"/>
          <w:szCs w:val="24"/>
        </w:rPr>
      </w:pPr>
    </w:p>
    <w:p w14:paraId="10D0C67E" w14:textId="77777777" w:rsidR="00A810B1" w:rsidRPr="00D4477C" w:rsidRDefault="00A810B1" w:rsidP="00621A4A">
      <w:pPr>
        <w:jc w:val="center"/>
        <w:rPr>
          <w:rFonts w:cs="Times New Roman"/>
          <w:b/>
          <w:szCs w:val="24"/>
        </w:rPr>
      </w:pPr>
      <w:r w:rsidRPr="00D4477C">
        <w:rPr>
          <w:rFonts w:cs="Times New Roman"/>
          <w:b/>
          <w:szCs w:val="24"/>
        </w:rPr>
        <w:t>General Provisions</w:t>
      </w:r>
    </w:p>
    <w:p w14:paraId="345B96E2" w14:textId="77777777" w:rsidR="00A810B1" w:rsidRPr="00D4477C" w:rsidRDefault="00A810B1" w:rsidP="00BB00D6">
      <w:pPr>
        <w:jc w:val="both"/>
        <w:rPr>
          <w:rFonts w:cs="Times New Roman"/>
          <w:szCs w:val="24"/>
        </w:rPr>
      </w:pPr>
    </w:p>
    <w:p w14:paraId="38B81E0A" w14:textId="238845CF" w:rsidR="00A810B1" w:rsidRDefault="00621A4A" w:rsidP="002F75C9">
      <w:pPr>
        <w:jc w:val="both"/>
        <w:rPr>
          <w:rFonts w:cs="Times New Roman"/>
          <w:szCs w:val="24"/>
        </w:rPr>
      </w:pPr>
      <w:r w:rsidRPr="00D4477C">
        <w:rPr>
          <w:rFonts w:cs="Times New Roman"/>
          <w:b/>
          <w:szCs w:val="24"/>
        </w:rPr>
        <w:t>1.</w:t>
      </w:r>
      <w:r w:rsidRPr="00D4477C">
        <w:rPr>
          <w:rFonts w:cs="Times New Roman"/>
          <w:b/>
          <w:szCs w:val="24"/>
        </w:rPr>
        <w:tab/>
      </w:r>
      <w:r w:rsidR="00D63A36">
        <w:rPr>
          <w:rFonts w:cs="Times New Roman"/>
          <w:b/>
          <w:szCs w:val="24"/>
        </w:rPr>
        <w:t>Scope of Work</w:t>
      </w:r>
      <w:r w:rsidR="00A810B1" w:rsidRPr="00D4477C">
        <w:rPr>
          <w:rFonts w:cs="Times New Roman"/>
          <w:b/>
          <w:szCs w:val="24"/>
        </w:rPr>
        <w:t>.</w:t>
      </w:r>
      <w:r w:rsidR="00A810B1" w:rsidRPr="00D4477C">
        <w:rPr>
          <w:rFonts w:cs="Times New Roman"/>
          <w:szCs w:val="24"/>
        </w:rPr>
        <w:t xml:space="preserve"> </w:t>
      </w:r>
      <w:r w:rsidR="00D63A36">
        <w:rPr>
          <w:rFonts w:cs="Times New Roman"/>
          <w:szCs w:val="24"/>
        </w:rPr>
        <w:t xml:space="preserve"> In accordance with NMDA requirements, Contractor will provide the services as described in the attached Scope of Work and Preliminary Budget (Exhibit A) for the Project.</w:t>
      </w:r>
      <w:r w:rsidR="00B10719">
        <w:rPr>
          <w:rFonts w:cs="Times New Roman"/>
          <w:szCs w:val="24"/>
        </w:rPr>
        <w:t xml:space="preserve">  The Scope of </w:t>
      </w:r>
      <w:r w:rsidR="004643B7">
        <w:rPr>
          <w:rFonts w:cs="Times New Roman"/>
          <w:szCs w:val="24"/>
        </w:rPr>
        <w:t>W</w:t>
      </w:r>
      <w:r w:rsidR="00B10719">
        <w:rPr>
          <w:rFonts w:cs="Times New Roman"/>
          <w:szCs w:val="24"/>
        </w:rPr>
        <w:t>ork must include the submission of progress report</w:t>
      </w:r>
      <w:r w:rsidR="00E22C55">
        <w:rPr>
          <w:rFonts w:cs="Times New Roman"/>
          <w:szCs w:val="24"/>
        </w:rPr>
        <w:t>s</w:t>
      </w:r>
      <w:r w:rsidR="00B10719">
        <w:rPr>
          <w:rFonts w:cs="Times New Roman"/>
          <w:szCs w:val="24"/>
        </w:rPr>
        <w:t xml:space="preserve"> and a final report </w:t>
      </w:r>
      <w:r w:rsidR="003A5A9D">
        <w:rPr>
          <w:rFonts w:cs="Times New Roman"/>
          <w:szCs w:val="24"/>
        </w:rPr>
        <w:t>p</w:t>
      </w:r>
      <w:r w:rsidR="00AD11C8">
        <w:rPr>
          <w:rFonts w:cs="Times New Roman"/>
          <w:szCs w:val="24"/>
        </w:rPr>
        <w:t>ursuant to</w:t>
      </w:r>
      <w:r w:rsidR="003A5A9D">
        <w:rPr>
          <w:rFonts w:cs="Times New Roman"/>
          <w:szCs w:val="24"/>
        </w:rPr>
        <w:t xml:space="preserve"> the reporting requirements outlined in Exhibit </w:t>
      </w:r>
      <w:r w:rsidR="00F259A9">
        <w:rPr>
          <w:rFonts w:cs="Times New Roman"/>
          <w:szCs w:val="24"/>
        </w:rPr>
        <w:t>B</w:t>
      </w:r>
      <w:r w:rsidR="00AD11C8">
        <w:rPr>
          <w:rFonts w:cs="Times New Roman"/>
          <w:szCs w:val="24"/>
        </w:rPr>
        <w:t xml:space="preserve"> (Exhibit B)</w:t>
      </w:r>
      <w:r w:rsidR="003A5A9D">
        <w:rPr>
          <w:rFonts w:cs="Times New Roman"/>
          <w:szCs w:val="24"/>
        </w:rPr>
        <w:t>.</w:t>
      </w:r>
      <w:r w:rsidR="00B10719">
        <w:rPr>
          <w:rFonts w:cs="Times New Roman"/>
          <w:szCs w:val="24"/>
        </w:rPr>
        <w:t xml:space="preserve"> </w:t>
      </w:r>
      <w:r w:rsidR="00F259A9">
        <w:rPr>
          <w:rFonts w:cs="Times New Roman"/>
          <w:szCs w:val="24"/>
        </w:rPr>
        <w:t xml:space="preserve"> </w:t>
      </w:r>
      <w:r w:rsidR="00B10719">
        <w:rPr>
          <w:rFonts w:cs="Times New Roman"/>
          <w:szCs w:val="24"/>
        </w:rPr>
        <w:t>All reports must be submitted to NMDA via email to NMDA’s Email Address (See Key Terms).</w:t>
      </w:r>
      <w:r w:rsidR="00E22C55">
        <w:rPr>
          <w:rFonts w:cs="Times New Roman"/>
          <w:szCs w:val="24"/>
        </w:rPr>
        <w:t xml:space="preserve">  Contractor further agrees to promptly respond to all inquiries and communications from NMDA, in no case more than a week after the inquiry or communication.  </w:t>
      </w:r>
    </w:p>
    <w:p w14:paraId="7369FE02" w14:textId="77777777" w:rsidR="00B10719" w:rsidRPr="00D4477C" w:rsidRDefault="00B10719" w:rsidP="002F75C9">
      <w:pPr>
        <w:jc w:val="both"/>
        <w:rPr>
          <w:rFonts w:cs="Times New Roman"/>
          <w:szCs w:val="24"/>
        </w:rPr>
      </w:pPr>
    </w:p>
    <w:p w14:paraId="33A9CA60" w14:textId="5898833E" w:rsidR="00F07B30" w:rsidRDefault="002278D2" w:rsidP="00470E70">
      <w:pPr>
        <w:jc w:val="both"/>
        <w:rPr>
          <w:rFonts w:cs="Times New Roman"/>
          <w:szCs w:val="24"/>
        </w:rPr>
      </w:pPr>
      <w:r w:rsidRPr="002278D2">
        <w:rPr>
          <w:rFonts w:cs="Times New Roman"/>
          <w:b/>
          <w:bCs/>
          <w:szCs w:val="24"/>
        </w:rPr>
        <w:t xml:space="preserve">2. </w:t>
      </w:r>
      <w:r w:rsidRPr="002278D2">
        <w:rPr>
          <w:rFonts w:cs="Times New Roman"/>
          <w:b/>
          <w:bCs/>
          <w:szCs w:val="24"/>
        </w:rPr>
        <w:tab/>
        <w:t>Invoicing:</w:t>
      </w:r>
      <w:r>
        <w:rPr>
          <w:rFonts w:cs="Times New Roman"/>
          <w:b/>
          <w:bCs/>
          <w:szCs w:val="24"/>
        </w:rPr>
        <w:t xml:space="preserve">  </w:t>
      </w:r>
      <w:r>
        <w:rPr>
          <w:rFonts w:cs="Times New Roman"/>
          <w:szCs w:val="24"/>
        </w:rPr>
        <w:t>Contract</w:t>
      </w:r>
      <w:r w:rsidR="005A66C6">
        <w:rPr>
          <w:rFonts w:cs="Times New Roman"/>
          <w:szCs w:val="24"/>
        </w:rPr>
        <w:t>or</w:t>
      </w:r>
      <w:r>
        <w:rPr>
          <w:rFonts w:cs="Times New Roman"/>
          <w:szCs w:val="24"/>
        </w:rPr>
        <w:t xml:space="preserve"> must submit invoices to NMDA</w:t>
      </w:r>
      <w:r w:rsidR="00E22C55">
        <w:rPr>
          <w:rFonts w:cs="Times New Roman"/>
          <w:szCs w:val="24"/>
        </w:rPr>
        <w:t>, pursuant to the Scope of Work,</w:t>
      </w:r>
      <w:r>
        <w:rPr>
          <w:rFonts w:cs="Times New Roman"/>
          <w:szCs w:val="24"/>
        </w:rPr>
        <w:t xml:space="preserve"> via email to NMDA’s Emai</w:t>
      </w:r>
      <w:r w:rsidRPr="00F07B30">
        <w:rPr>
          <w:rFonts w:cs="Times New Roman"/>
          <w:szCs w:val="24"/>
        </w:rPr>
        <w:t>l Address (See Key Terms)</w:t>
      </w:r>
      <w:r w:rsidR="00B10719" w:rsidRPr="00F07B30">
        <w:rPr>
          <w:rFonts w:cs="Times New Roman"/>
          <w:szCs w:val="24"/>
        </w:rPr>
        <w:t xml:space="preserve">.  </w:t>
      </w:r>
      <w:r w:rsidR="00E22C55" w:rsidRPr="00F07B30">
        <w:rPr>
          <w:rFonts w:cs="Times New Roman"/>
          <w:szCs w:val="24"/>
        </w:rPr>
        <w:t xml:space="preserve">All invoices must be in accordance with the Project budget.  </w:t>
      </w:r>
      <w:r w:rsidR="00B10719" w:rsidRPr="00F07B30">
        <w:rPr>
          <w:rFonts w:cs="Times New Roman"/>
          <w:szCs w:val="24"/>
        </w:rPr>
        <w:t>NMDA will not pay any invoices that exceed the Max</w:t>
      </w:r>
      <w:r w:rsidR="005A66C6" w:rsidRPr="00F07B30">
        <w:rPr>
          <w:rFonts w:cs="Times New Roman"/>
          <w:szCs w:val="24"/>
        </w:rPr>
        <w:t>imum</w:t>
      </w:r>
      <w:r w:rsidR="00B10719" w:rsidRPr="00F07B30">
        <w:rPr>
          <w:rFonts w:cs="Times New Roman"/>
          <w:szCs w:val="24"/>
        </w:rPr>
        <w:t xml:space="preserve"> Project Budget (See Key Terms).</w:t>
      </w:r>
    </w:p>
    <w:p w14:paraId="5A13B06A" w14:textId="77777777" w:rsidR="00F07B30" w:rsidRPr="00F07B30" w:rsidRDefault="00F07B30" w:rsidP="00470E70">
      <w:pPr>
        <w:jc w:val="both"/>
        <w:rPr>
          <w:rFonts w:ascii="Aptos" w:hAnsi="Aptos" w:cs="Aptos"/>
          <w:iCs/>
          <w:szCs w:val="24"/>
        </w:rPr>
      </w:pPr>
    </w:p>
    <w:p w14:paraId="5784FF81" w14:textId="4E3E92B6" w:rsidR="00470E70" w:rsidRPr="00F07B30" w:rsidRDefault="00F07B30" w:rsidP="00470E70">
      <w:pPr>
        <w:jc w:val="both"/>
        <w:rPr>
          <w:rFonts w:cs="Times New Roman"/>
          <w:iCs/>
          <w:szCs w:val="24"/>
        </w:rPr>
      </w:pPr>
      <w:r>
        <w:rPr>
          <w:rFonts w:cs="Times New Roman"/>
          <w:iCs/>
          <w:szCs w:val="24"/>
        </w:rPr>
        <w:t>Contractor</w:t>
      </w:r>
      <w:r w:rsidRPr="00F07B30">
        <w:rPr>
          <w:rFonts w:cs="Times New Roman"/>
          <w:iCs/>
          <w:szCs w:val="24"/>
        </w:rPr>
        <w:t xml:space="preserve"> </w:t>
      </w:r>
      <w:r w:rsidR="00470E70" w:rsidRPr="00F07B30">
        <w:rPr>
          <w:rFonts w:cs="Times New Roman"/>
          <w:iCs/>
          <w:szCs w:val="24"/>
        </w:rPr>
        <w:t>must be accepted as a vendor through the New Mexico State</w:t>
      </w:r>
      <w:r>
        <w:rPr>
          <w:rFonts w:cs="Times New Roman"/>
          <w:iCs/>
          <w:szCs w:val="24"/>
        </w:rPr>
        <w:t xml:space="preserve"> </w:t>
      </w:r>
      <w:r w:rsidR="00470E70" w:rsidRPr="00F07B30">
        <w:rPr>
          <w:rFonts w:cs="Times New Roman"/>
          <w:iCs/>
          <w:szCs w:val="24"/>
        </w:rPr>
        <w:t xml:space="preserve">University’s procurement system to receive grant funds. </w:t>
      </w:r>
      <w:r>
        <w:rPr>
          <w:rFonts w:cs="Times New Roman"/>
          <w:iCs/>
          <w:szCs w:val="24"/>
        </w:rPr>
        <w:t>Contractor</w:t>
      </w:r>
      <w:r w:rsidRPr="00F07B30">
        <w:rPr>
          <w:rFonts w:cs="Times New Roman"/>
          <w:iCs/>
          <w:szCs w:val="24"/>
        </w:rPr>
        <w:t xml:space="preserve"> </w:t>
      </w:r>
      <w:r w:rsidR="00470E70" w:rsidRPr="00F07B30">
        <w:rPr>
          <w:rFonts w:cs="Times New Roman"/>
          <w:iCs/>
          <w:szCs w:val="24"/>
        </w:rPr>
        <w:t xml:space="preserve">must agree to follow all state and federal guidelines and regulations related to licensing, inspection, and insurance relevant to their products and markets. </w:t>
      </w:r>
      <w:r>
        <w:rPr>
          <w:rFonts w:cs="Times New Roman"/>
          <w:iCs/>
          <w:szCs w:val="24"/>
        </w:rPr>
        <w:t>Contractor</w:t>
      </w:r>
      <w:r w:rsidRPr="00F07B30">
        <w:rPr>
          <w:rFonts w:cs="Times New Roman"/>
          <w:iCs/>
          <w:szCs w:val="24"/>
        </w:rPr>
        <w:t xml:space="preserve"> </w:t>
      </w:r>
      <w:r w:rsidR="00470E70" w:rsidRPr="00F07B30">
        <w:rPr>
          <w:rFonts w:cs="Times New Roman"/>
          <w:iCs/>
          <w:szCs w:val="24"/>
        </w:rPr>
        <w:t>will be required to report progress and outcomes when requesting reimbursement from NMDA as well as the end of the grant term before final reimbursement can be approved. </w:t>
      </w:r>
    </w:p>
    <w:p w14:paraId="244AD394" w14:textId="77777777" w:rsidR="00470E70" w:rsidRPr="00F07B30" w:rsidRDefault="00470E70" w:rsidP="00470E70">
      <w:pPr>
        <w:jc w:val="both"/>
        <w:rPr>
          <w:rFonts w:cs="Times New Roman"/>
          <w:iCs/>
          <w:szCs w:val="24"/>
        </w:rPr>
      </w:pPr>
      <w:r w:rsidRPr="00F07B30">
        <w:rPr>
          <w:rFonts w:cs="Times New Roman"/>
          <w:iCs/>
          <w:szCs w:val="24"/>
        </w:rPr>
        <w:t> </w:t>
      </w:r>
    </w:p>
    <w:p w14:paraId="65A394D4" w14:textId="77777777" w:rsidR="00470E70" w:rsidRPr="00F07B30" w:rsidRDefault="00470E70" w:rsidP="00470E70">
      <w:pPr>
        <w:jc w:val="both"/>
        <w:rPr>
          <w:rFonts w:cs="Times New Roman"/>
          <w:iCs/>
          <w:szCs w:val="24"/>
        </w:rPr>
      </w:pPr>
      <w:r w:rsidRPr="00F07B30">
        <w:rPr>
          <w:rFonts w:cs="Times New Roman"/>
          <w:iCs/>
          <w:szCs w:val="24"/>
          <w:u w:val="single"/>
        </w:rPr>
        <w:t>Request for Reimbursement Process</w:t>
      </w:r>
      <w:r w:rsidRPr="00F07B30">
        <w:rPr>
          <w:rFonts w:cs="Times New Roman"/>
          <w:iCs/>
          <w:szCs w:val="24"/>
        </w:rPr>
        <w:t> </w:t>
      </w:r>
    </w:p>
    <w:p w14:paraId="4F916E78" w14:textId="350A540A" w:rsidR="00470E70" w:rsidRPr="00F07B30" w:rsidRDefault="00470E70" w:rsidP="00470E70">
      <w:pPr>
        <w:jc w:val="both"/>
        <w:rPr>
          <w:rFonts w:cs="Times New Roman"/>
          <w:iCs/>
          <w:szCs w:val="24"/>
        </w:rPr>
      </w:pPr>
      <w:r w:rsidRPr="00F07B30">
        <w:rPr>
          <w:rFonts w:cs="Times New Roman"/>
          <w:iCs/>
          <w:szCs w:val="24"/>
        </w:rPr>
        <w:t xml:space="preserve">All grant funds will be dispersed on a reimbursement basis only, meaning </w:t>
      </w:r>
      <w:r w:rsidR="00F07B30">
        <w:rPr>
          <w:rFonts w:cs="Times New Roman"/>
          <w:iCs/>
          <w:szCs w:val="24"/>
        </w:rPr>
        <w:t>Contractor</w:t>
      </w:r>
      <w:r w:rsidR="00F07B30" w:rsidRPr="00F07B30">
        <w:rPr>
          <w:rFonts w:cs="Times New Roman"/>
          <w:iCs/>
          <w:szCs w:val="24"/>
        </w:rPr>
        <w:t xml:space="preserve"> </w:t>
      </w:r>
      <w:r w:rsidRPr="00F07B30">
        <w:rPr>
          <w:rFonts w:cs="Times New Roman"/>
          <w:iCs/>
          <w:szCs w:val="24"/>
        </w:rPr>
        <w:t>must first incur expenses, request reimbursement through NMDA, and provide detailed documentation proving the expense. Access to a request for reimbursement form with further instruction will be provided to the grantees upon issuing a purchase order, however, proper documentation for expenditures may include but are not limited to: </w:t>
      </w:r>
    </w:p>
    <w:p w14:paraId="1947C930" w14:textId="77777777" w:rsidR="00470E70" w:rsidRPr="00F07B30" w:rsidRDefault="00470E70" w:rsidP="00470E70">
      <w:pPr>
        <w:jc w:val="both"/>
        <w:rPr>
          <w:rFonts w:cs="Times New Roman"/>
          <w:iCs/>
          <w:szCs w:val="24"/>
        </w:rPr>
      </w:pPr>
      <w:r w:rsidRPr="00F07B30">
        <w:rPr>
          <w:rFonts w:cs="Times New Roman"/>
          <w:iCs/>
          <w:szCs w:val="24"/>
        </w:rPr>
        <w:t> </w:t>
      </w:r>
    </w:p>
    <w:p w14:paraId="71FDF6E0"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Detailed invoices under your letterhead that clearly display vendor(s)/supplier(s) </w:t>
      </w:r>
    </w:p>
    <w:p w14:paraId="36F4D14F"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Attach itemized receipts clearly displaying the vendors/suppliers paid </w:t>
      </w:r>
    </w:p>
    <w:p w14:paraId="690E86C2"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Invoice(s) should indicate a balance of $0 that clearly shows the vendor(s)/supplier(s) and the payment method </w:t>
      </w:r>
    </w:p>
    <w:p w14:paraId="6D54B01E"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Bank statements (with redactions where needed) </w:t>
      </w:r>
    </w:p>
    <w:p w14:paraId="64F56176"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Credit card statements (with redactions where needed) </w:t>
      </w:r>
    </w:p>
    <w:p w14:paraId="34A8E1BB" w14:textId="77777777" w:rsidR="00470E70" w:rsidRPr="00F07B30" w:rsidRDefault="00470E70" w:rsidP="00F07B30">
      <w:pPr>
        <w:numPr>
          <w:ilvl w:val="0"/>
          <w:numId w:val="8"/>
        </w:numPr>
        <w:jc w:val="both"/>
        <w:rPr>
          <w:rFonts w:cs="Times New Roman"/>
          <w:iCs/>
          <w:szCs w:val="24"/>
        </w:rPr>
      </w:pPr>
      <w:r w:rsidRPr="00F07B30">
        <w:rPr>
          <w:rFonts w:cs="Times New Roman"/>
          <w:iCs/>
          <w:szCs w:val="24"/>
        </w:rPr>
        <w:t>Copy of design, engineering and/or construction plans (if applicable) </w:t>
      </w:r>
    </w:p>
    <w:p w14:paraId="4DE8920F" w14:textId="77777777" w:rsidR="00470E70" w:rsidRPr="00F07B30" w:rsidRDefault="00470E70" w:rsidP="00470E70">
      <w:pPr>
        <w:jc w:val="both"/>
        <w:rPr>
          <w:rFonts w:cs="Times New Roman"/>
          <w:iCs/>
          <w:szCs w:val="24"/>
        </w:rPr>
      </w:pPr>
      <w:r w:rsidRPr="00F07B30">
        <w:rPr>
          <w:rFonts w:cs="Times New Roman"/>
          <w:iCs/>
          <w:szCs w:val="24"/>
        </w:rPr>
        <w:t> </w:t>
      </w:r>
    </w:p>
    <w:p w14:paraId="0A65397B" w14:textId="30282989" w:rsidR="00A810B1" w:rsidRPr="00F07B30" w:rsidRDefault="00470E70" w:rsidP="00470E70">
      <w:pPr>
        <w:jc w:val="both"/>
        <w:rPr>
          <w:rFonts w:cs="Times New Roman"/>
          <w:szCs w:val="24"/>
        </w:rPr>
      </w:pPr>
      <w:r w:rsidRPr="00F07B30">
        <w:rPr>
          <w:rFonts w:cs="Times New Roman"/>
          <w:iCs/>
          <w:szCs w:val="24"/>
        </w:rPr>
        <w:t>When proper backup documentation is provided along with a request for reimbursement that aligns with the approved proposal and budget, the payment term is net 30 from the date of the reimbursement request. When proper backup documentation is not provided initially, the payment term may be delayed. To ease cashflow concerns, grantees are encouraged to invoice NMDA monthly, but no less than quarterly.</w:t>
      </w:r>
    </w:p>
    <w:p w14:paraId="680AFCB7" w14:textId="2F68067D" w:rsidR="002278D2" w:rsidRPr="00D4477C" w:rsidRDefault="002278D2" w:rsidP="002F75C9">
      <w:pPr>
        <w:jc w:val="both"/>
        <w:rPr>
          <w:rFonts w:cs="Times New Roman"/>
          <w:szCs w:val="24"/>
        </w:rPr>
      </w:pPr>
    </w:p>
    <w:p w14:paraId="685AE0F9" w14:textId="0E8574CE" w:rsidR="00A810B1" w:rsidRPr="00D4477C" w:rsidRDefault="00B10719" w:rsidP="002F75C9">
      <w:pPr>
        <w:jc w:val="both"/>
        <w:rPr>
          <w:rFonts w:cs="Times New Roman"/>
          <w:szCs w:val="24"/>
        </w:rPr>
      </w:pPr>
      <w:r>
        <w:rPr>
          <w:rFonts w:cs="Times New Roman"/>
          <w:b/>
          <w:szCs w:val="24"/>
        </w:rPr>
        <w:t>3</w:t>
      </w:r>
      <w:r w:rsidR="00621A4A" w:rsidRPr="00D4477C">
        <w:rPr>
          <w:rFonts w:cs="Times New Roman"/>
          <w:b/>
          <w:szCs w:val="24"/>
        </w:rPr>
        <w:t>.</w:t>
      </w:r>
      <w:r w:rsidR="00621A4A" w:rsidRPr="00D4477C">
        <w:rPr>
          <w:rFonts w:cs="Times New Roman"/>
          <w:b/>
          <w:szCs w:val="24"/>
        </w:rPr>
        <w:tab/>
      </w:r>
      <w:r w:rsidR="00A810B1" w:rsidRPr="00D4477C">
        <w:rPr>
          <w:rFonts w:cs="Times New Roman"/>
          <w:b/>
          <w:szCs w:val="24"/>
        </w:rPr>
        <w:t>Term and Termination.</w:t>
      </w:r>
      <w:r w:rsidR="00A810B1" w:rsidRPr="00D4477C">
        <w:rPr>
          <w:rFonts w:cs="Times New Roman"/>
          <w:szCs w:val="24"/>
        </w:rPr>
        <w:t xml:space="preserve"> The term of this Agreement will be from </w:t>
      </w:r>
      <w:r w:rsidR="00BB00D6" w:rsidRPr="00D4477C">
        <w:rPr>
          <w:rFonts w:cs="Times New Roman"/>
          <w:szCs w:val="24"/>
        </w:rPr>
        <w:t xml:space="preserve">the </w:t>
      </w:r>
      <w:r w:rsidR="00FD3573">
        <w:rPr>
          <w:rFonts w:cs="Times New Roman"/>
          <w:szCs w:val="24"/>
        </w:rPr>
        <w:t>Effective Date</w:t>
      </w:r>
      <w:r w:rsidR="00A810B1" w:rsidRPr="00D4477C">
        <w:rPr>
          <w:rFonts w:cs="Times New Roman"/>
          <w:szCs w:val="24"/>
        </w:rPr>
        <w:t xml:space="preserve"> through</w:t>
      </w:r>
      <w:r w:rsidR="00D63A36">
        <w:rPr>
          <w:rFonts w:cs="Times New Roman"/>
          <w:szCs w:val="24"/>
        </w:rPr>
        <w:t xml:space="preserve"> the Termination Date (See Key Terms). E</w:t>
      </w:r>
      <w:r w:rsidR="00A810B1" w:rsidRPr="00D4477C">
        <w:rPr>
          <w:rFonts w:cs="Times New Roman"/>
          <w:szCs w:val="24"/>
        </w:rPr>
        <w:t xml:space="preserve">ither Party may, at any time, with or without </w:t>
      </w:r>
      <w:r w:rsidR="00A810B1" w:rsidRPr="00D4477C">
        <w:rPr>
          <w:rFonts w:cs="Times New Roman"/>
          <w:szCs w:val="24"/>
        </w:rPr>
        <w:lastRenderedPageBreak/>
        <w:t xml:space="preserve">cause, cancel this Agreement by providing the other Party with </w:t>
      </w:r>
      <w:r w:rsidR="00D63A36">
        <w:rPr>
          <w:rFonts w:cs="Times New Roman"/>
          <w:szCs w:val="24"/>
        </w:rPr>
        <w:t>fourteen</w:t>
      </w:r>
      <w:r w:rsidR="00A810B1" w:rsidRPr="00D4477C">
        <w:rPr>
          <w:rFonts w:cs="Times New Roman"/>
          <w:szCs w:val="24"/>
        </w:rPr>
        <w:t xml:space="preserve"> (</w:t>
      </w:r>
      <w:r w:rsidR="00D63A36">
        <w:rPr>
          <w:rFonts w:cs="Times New Roman"/>
          <w:szCs w:val="24"/>
        </w:rPr>
        <w:t>14</w:t>
      </w:r>
      <w:r w:rsidR="00A810B1" w:rsidRPr="00D4477C">
        <w:rPr>
          <w:rFonts w:cs="Times New Roman"/>
          <w:szCs w:val="24"/>
        </w:rPr>
        <w:t xml:space="preserve">) days advance notice in writing. </w:t>
      </w:r>
      <w:r w:rsidR="00D63A36">
        <w:rPr>
          <w:rFonts w:cs="Times New Roman"/>
          <w:szCs w:val="24"/>
        </w:rPr>
        <w:t xml:space="preserve"> </w:t>
      </w:r>
    </w:p>
    <w:p w14:paraId="0175A0A1" w14:textId="61D942DD" w:rsidR="00A810B1" w:rsidRDefault="00A810B1" w:rsidP="002F75C9">
      <w:pPr>
        <w:jc w:val="both"/>
        <w:rPr>
          <w:rFonts w:cs="Times New Roman"/>
          <w:szCs w:val="24"/>
        </w:rPr>
      </w:pPr>
    </w:p>
    <w:p w14:paraId="43A7755E" w14:textId="523BF763" w:rsidR="007C6213" w:rsidRPr="00D4477C" w:rsidRDefault="00193536" w:rsidP="007C6213">
      <w:pPr>
        <w:jc w:val="both"/>
        <w:rPr>
          <w:rFonts w:cs="Times New Roman"/>
          <w:szCs w:val="24"/>
        </w:rPr>
      </w:pPr>
      <w:r>
        <w:rPr>
          <w:rFonts w:cs="Times New Roman"/>
          <w:b/>
          <w:szCs w:val="24"/>
        </w:rPr>
        <w:t>4</w:t>
      </w:r>
      <w:r w:rsidR="007C6213" w:rsidRPr="00D4477C">
        <w:rPr>
          <w:rFonts w:cs="Times New Roman"/>
          <w:b/>
          <w:szCs w:val="24"/>
        </w:rPr>
        <w:t>.</w:t>
      </w:r>
      <w:r w:rsidR="007C6213" w:rsidRPr="00D4477C">
        <w:rPr>
          <w:rFonts w:cs="Times New Roman"/>
          <w:b/>
          <w:szCs w:val="24"/>
        </w:rPr>
        <w:tab/>
        <w:t>A</w:t>
      </w:r>
      <w:r w:rsidR="007C6213">
        <w:rPr>
          <w:rFonts w:cs="Times New Roman"/>
          <w:b/>
          <w:szCs w:val="24"/>
        </w:rPr>
        <w:t>mendment</w:t>
      </w:r>
      <w:r w:rsidR="007C6213" w:rsidRPr="00D4477C">
        <w:rPr>
          <w:rFonts w:cs="Times New Roman"/>
          <w:b/>
          <w:szCs w:val="24"/>
        </w:rPr>
        <w:t>.</w:t>
      </w:r>
      <w:r w:rsidR="007C6213" w:rsidRPr="00D4477C">
        <w:rPr>
          <w:rFonts w:cs="Times New Roman"/>
          <w:szCs w:val="24"/>
        </w:rPr>
        <w:t xml:space="preserve"> </w:t>
      </w:r>
      <w:r w:rsidR="007C6213">
        <w:rPr>
          <w:rFonts w:cs="Times New Roman"/>
          <w:szCs w:val="24"/>
        </w:rPr>
        <w:t xml:space="preserve"> </w:t>
      </w:r>
      <w:r w:rsidR="00430529" w:rsidRPr="00430529">
        <w:rPr>
          <w:rFonts w:cs="Times New Roman"/>
          <w:szCs w:val="24"/>
        </w:rPr>
        <w:t xml:space="preserve">This </w:t>
      </w:r>
      <w:r w:rsidR="00430529">
        <w:rPr>
          <w:rFonts w:cs="Times New Roman"/>
          <w:szCs w:val="24"/>
        </w:rPr>
        <w:t>A</w:t>
      </w:r>
      <w:r w:rsidR="00430529" w:rsidRPr="00430529">
        <w:rPr>
          <w:rFonts w:cs="Times New Roman"/>
          <w:szCs w:val="24"/>
        </w:rPr>
        <w:t xml:space="preserve">greement </w:t>
      </w:r>
      <w:r w:rsidR="003A5A9D" w:rsidRPr="00F259A9">
        <w:rPr>
          <w:rFonts w:cs="Times New Roman"/>
          <w:szCs w:val="24"/>
        </w:rPr>
        <w:t>can</w:t>
      </w:r>
      <w:r w:rsidR="00430529" w:rsidRPr="00F259A9">
        <w:rPr>
          <w:rFonts w:cs="Times New Roman"/>
          <w:szCs w:val="24"/>
        </w:rPr>
        <w:t>not</w:t>
      </w:r>
      <w:r w:rsidR="00430529" w:rsidRPr="00430529">
        <w:rPr>
          <w:rFonts w:cs="Times New Roman"/>
          <w:szCs w:val="24"/>
        </w:rPr>
        <w:t xml:space="preserve"> be altered, changed, or amended except by instrument in writing executed by the </w:t>
      </w:r>
      <w:r w:rsidR="00430529">
        <w:rPr>
          <w:rFonts w:cs="Times New Roman"/>
          <w:szCs w:val="24"/>
        </w:rPr>
        <w:t>P</w:t>
      </w:r>
      <w:r w:rsidR="00430529" w:rsidRPr="00430529">
        <w:rPr>
          <w:rFonts w:cs="Times New Roman"/>
          <w:szCs w:val="24"/>
        </w:rPr>
        <w:t>arties hereto.</w:t>
      </w:r>
    </w:p>
    <w:p w14:paraId="0D245849" w14:textId="77777777" w:rsidR="007C6213" w:rsidRPr="00D4477C" w:rsidRDefault="007C6213" w:rsidP="002F75C9">
      <w:pPr>
        <w:jc w:val="both"/>
        <w:rPr>
          <w:rFonts w:cs="Times New Roman"/>
          <w:szCs w:val="24"/>
        </w:rPr>
      </w:pPr>
    </w:p>
    <w:p w14:paraId="189FF0BF" w14:textId="78356B25" w:rsidR="00A810B1" w:rsidRPr="00D4477C" w:rsidRDefault="007C6213" w:rsidP="002F75C9">
      <w:pPr>
        <w:jc w:val="both"/>
        <w:rPr>
          <w:rFonts w:cs="Times New Roman"/>
          <w:szCs w:val="24"/>
        </w:rPr>
      </w:pPr>
      <w:r>
        <w:rPr>
          <w:rFonts w:cs="Times New Roman"/>
          <w:b/>
          <w:szCs w:val="24"/>
        </w:rPr>
        <w:t>5</w:t>
      </w:r>
      <w:r w:rsidR="00621A4A" w:rsidRPr="00D4477C">
        <w:rPr>
          <w:rFonts w:cs="Times New Roman"/>
          <w:b/>
          <w:szCs w:val="24"/>
        </w:rPr>
        <w:t>.</w:t>
      </w:r>
      <w:r w:rsidR="00621A4A" w:rsidRPr="00D4477C">
        <w:rPr>
          <w:rFonts w:cs="Times New Roman"/>
          <w:b/>
          <w:szCs w:val="24"/>
        </w:rPr>
        <w:tab/>
      </w:r>
      <w:r w:rsidR="00A810B1" w:rsidRPr="00D4477C">
        <w:rPr>
          <w:rFonts w:cs="Times New Roman"/>
          <w:b/>
          <w:szCs w:val="24"/>
        </w:rPr>
        <w:t>Agreement Limitation.</w:t>
      </w:r>
      <w:r w:rsidR="00A810B1" w:rsidRPr="00D4477C">
        <w:rPr>
          <w:rFonts w:cs="Times New Roman"/>
          <w:szCs w:val="24"/>
        </w:rPr>
        <w:t xml:space="preserve"> </w:t>
      </w:r>
      <w:r w:rsidR="00D4477C">
        <w:rPr>
          <w:rFonts w:cs="Times New Roman"/>
          <w:szCs w:val="24"/>
        </w:rPr>
        <w:t xml:space="preserve"> </w:t>
      </w:r>
      <w:r w:rsidR="00A810B1" w:rsidRPr="00D4477C">
        <w:rPr>
          <w:rFonts w:cs="Times New Roman"/>
          <w:szCs w:val="24"/>
        </w:rPr>
        <w:t xml:space="preserve">Each Party will retain complete control over such programs of its own that are outside of this Agreement. </w:t>
      </w:r>
    </w:p>
    <w:p w14:paraId="4AE381F7" w14:textId="77777777" w:rsidR="00FF1EDD" w:rsidRPr="00D4477C" w:rsidRDefault="00FF1EDD" w:rsidP="002F75C9">
      <w:pPr>
        <w:jc w:val="both"/>
        <w:rPr>
          <w:rFonts w:cs="Times New Roman"/>
          <w:szCs w:val="24"/>
        </w:rPr>
      </w:pPr>
    </w:p>
    <w:p w14:paraId="204F5CA9" w14:textId="69D71A50" w:rsidR="00B93891" w:rsidRDefault="007C6213" w:rsidP="002F75C9">
      <w:pPr>
        <w:jc w:val="both"/>
        <w:rPr>
          <w:rFonts w:cs="Times New Roman"/>
          <w:szCs w:val="24"/>
        </w:rPr>
      </w:pPr>
      <w:r>
        <w:rPr>
          <w:rFonts w:cs="Times New Roman"/>
          <w:b/>
          <w:szCs w:val="24"/>
        </w:rPr>
        <w:t>6</w:t>
      </w:r>
      <w:r w:rsidR="000271BE" w:rsidRPr="00D4477C">
        <w:rPr>
          <w:rFonts w:cs="Times New Roman"/>
          <w:b/>
          <w:szCs w:val="24"/>
        </w:rPr>
        <w:t>.</w:t>
      </w:r>
      <w:r w:rsidR="000271BE" w:rsidRPr="00D4477C">
        <w:rPr>
          <w:rFonts w:cs="Times New Roman"/>
          <w:b/>
          <w:szCs w:val="24"/>
        </w:rPr>
        <w:tab/>
      </w:r>
      <w:r w:rsidR="00A810B1" w:rsidRPr="00D4477C">
        <w:rPr>
          <w:rFonts w:cs="Times New Roman"/>
          <w:b/>
          <w:szCs w:val="24"/>
        </w:rPr>
        <w:t>Insurance.</w:t>
      </w:r>
      <w:r w:rsidR="00313366">
        <w:rPr>
          <w:rFonts w:cs="Times New Roman"/>
          <w:b/>
          <w:szCs w:val="24"/>
        </w:rPr>
        <w:t xml:space="preserve"> </w:t>
      </w:r>
      <w:r w:rsidR="00313366">
        <w:rPr>
          <w:rFonts w:cs="Times New Roman"/>
          <w:bCs/>
          <w:szCs w:val="24"/>
        </w:rPr>
        <w:t xml:space="preserve">Contractor </w:t>
      </w:r>
      <w:r w:rsidR="00313366" w:rsidRPr="00313366">
        <w:rPr>
          <w:rFonts w:cs="Times New Roman"/>
          <w:bCs/>
          <w:szCs w:val="24"/>
        </w:rPr>
        <w:t xml:space="preserve">represents and warrants that it has in effect and </w:t>
      </w:r>
      <w:r w:rsidR="00313366">
        <w:rPr>
          <w:rFonts w:cs="Times New Roman"/>
          <w:bCs/>
          <w:szCs w:val="24"/>
        </w:rPr>
        <w:t>will</w:t>
      </w:r>
      <w:r w:rsidR="00313366" w:rsidRPr="00313366">
        <w:rPr>
          <w:rFonts w:cs="Times New Roman"/>
          <w:bCs/>
          <w:szCs w:val="24"/>
        </w:rPr>
        <w:t xml:space="preserve"> continue in effect </w:t>
      </w:r>
      <w:r w:rsidR="001F09BF">
        <w:rPr>
          <w:rFonts w:cs="Times New Roman"/>
          <w:bCs/>
          <w:szCs w:val="24"/>
        </w:rPr>
        <w:t xml:space="preserve">for the Term of this Agreement </w:t>
      </w:r>
      <w:r w:rsidR="00313366" w:rsidRPr="00313366">
        <w:rPr>
          <w:rFonts w:cs="Times New Roman"/>
          <w:bCs/>
          <w:szCs w:val="24"/>
        </w:rPr>
        <w:t xml:space="preserve">a general commercial liability insurance coverage </w:t>
      </w:r>
      <w:r w:rsidR="001F09BF">
        <w:rPr>
          <w:rFonts w:cs="Times New Roman"/>
          <w:bCs/>
          <w:szCs w:val="24"/>
        </w:rPr>
        <w:t>of at least</w:t>
      </w:r>
      <w:r w:rsidR="00313366" w:rsidRPr="00313366">
        <w:rPr>
          <w:rFonts w:cs="Times New Roman"/>
          <w:bCs/>
          <w:szCs w:val="24"/>
        </w:rPr>
        <w:t xml:space="preserve"> </w:t>
      </w:r>
      <w:r w:rsidR="00313366">
        <w:rPr>
          <w:rFonts w:cs="Times New Roman"/>
          <w:bCs/>
          <w:szCs w:val="24"/>
        </w:rPr>
        <w:t xml:space="preserve">$1 million per claim and $3 million aggregate, </w:t>
      </w:r>
      <w:r w:rsidR="001F09BF">
        <w:rPr>
          <w:rFonts w:cs="Times New Roman"/>
          <w:bCs/>
          <w:szCs w:val="24"/>
        </w:rPr>
        <w:t>c</w:t>
      </w:r>
      <w:r w:rsidR="00313366">
        <w:rPr>
          <w:rFonts w:cs="Times New Roman"/>
          <w:bCs/>
          <w:szCs w:val="24"/>
        </w:rPr>
        <w:t>omprehensive automobile liability insurance</w:t>
      </w:r>
      <w:r w:rsidR="001F09BF">
        <w:rPr>
          <w:rFonts w:cs="Times New Roman"/>
          <w:bCs/>
          <w:szCs w:val="24"/>
        </w:rPr>
        <w:t>,</w:t>
      </w:r>
      <w:r w:rsidR="00313366">
        <w:rPr>
          <w:rFonts w:cs="Times New Roman"/>
          <w:bCs/>
          <w:szCs w:val="24"/>
        </w:rPr>
        <w:t xml:space="preserve"> and </w:t>
      </w:r>
      <w:r w:rsidR="001F09BF">
        <w:rPr>
          <w:rFonts w:cs="Times New Roman"/>
          <w:bCs/>
          <w:szCs w:val="24"/>
        </w:rPr>
        <w:t>w</w:t>
      </w:r>
      <w:r w:rsidR="00313366">
        <w:rPr>
          <w:rFonts w:cs="Times New Roman"/>
          <w:bCs/>
          <w:szCs w:val="24"/>
        </w:rPr>
        <w:t xml:space="preserve">orkers </w:t>
      </w:r>
      <w:r w:rsidR="001F09BF">
        <w:rPr>
          <w:rFonts w:cs="Times New Roman"/>
          <w:bCs/>
          <w:szCs w:val="24"/>
        </w:rPr>
        <w:t>c</w:t>
      </w:r>
      <w:r w:rsidR="00313366">
        <w:rPr>
          <w:rFonts w:cs="Times New Roman"/>
          <w:bCs/>
          <w:szCs w:val="24"/>
        </w:rPr>
        <w:t xml:space="preserve">ompensation insurance </w:t>
      </w:r>
      <w:r w:rsidR="001F09BF" w:rsidRPr="00D4477C">
        <w:rPr>
          <w:rFonts w:cs="Times New Roman"/>
          <w:szCs w:val="24"/>
        </w:rPr>
        <w:t>in compliance with the New Mexico Workers’ Compensation Act, Section 52-1-1 et seq. NMSA 1978, and the New Mexico Unemployment Compensation Act.</w:t>
      </w:r>
      <w:r w:rsidR="001F09BF">
        <w:rPr>
          <w:rFonts w:cs="Times New Roman"/>
          <w:bCs/>
          <w:szCs w:val="24"/>
        </w:rPr>
        <w:t xml:space="preserve"> </w:t>
      </w:r>
      <w:r w:rsidR="00313366">
        <w:rPr>
          <w:rFonts w:cs="Times New Roman"/>
          <w:bCs/>
          <w:szCs w:val="24"/>
        </w:rPr>
        <w:t xml:space="preserve"> </w:t>
      </w:r>
      <w:r w:rsidR="001F09BF">
        <w:rPr>
          <w:rFonts w:cs="Times New Roman"/>
          <w:bCs/>
          <w:szCs w:val="24"/>
        </w:rPr>
        <w:t>Contractor will name NMDA as an additional insured and</w:t>
      </w:r>
      <w:r w:rsidR="007B4DE9">
        <w:rPr>
          <w:rFonts w:cs="Times New Roman"/>
          <w:bCs/>
          <w:szCs w:val="24"/>
        </w:rPr>
        <w:t>,</w:t>
      </w:r>
      <w:r w:rsidR="001F09BF">
        <w:rPr>
          <w:rFonts w:cs="Times New Roman"/>
          <w:bCs/>
          <w:szCs w:val="24"/>
        </w:rPr>
        <w:t xml:space="preserve"> </w:t>
      </w:r>
      <w:r w:rsidR="007B4DE9">
        <w:rPr>
          <w:rFonts w:cs="Times New Roman"/>
          <w:bCs/>
          <w:szCs w:val="24"/>
        </w:rPr>
        <w:t xml:space="preserve">upon request from NMDA, will </w:t>
      </w:r>
      <w:r w:rsidR="00313366" w:rsidRPr="00313366">
        <w:rPr>
          <w:rFonts w:cs="Times New Roman"/>
          <w:bCs/>
          <w:szCs w:val="24"/>
        </w:rPr>
        <w:t xml:space="preserve">provide </w:t>
      </w:r>
      <w:r w:rsidR="001F09BF">
        <w:rPr>
          <w:rFonts w:cs="Times New Roman"/>
          <w:bCs/>
          <w:szCs w:val="24"/>
        </w:rPr>
        <w:t>NMDA</w:t>
      </w:r>
      <w:r w:rsidR="00313366" w:rsidRPr="00313366">
        <w:rPr>
          <w:rFonts w:cs="Times New Roman"/>
          <w:bCs/>
          <w:szCs w:val="24"/>
        </w:rPr>
        <w:t xml:space="preserve"> with a certificate or certificates of insurance evidencing </w:t>
      </w:r>
      <w:r w:rsidR="004643B7">
        <w:rPr>
          <w:rFonts w:cs="Times New Roman"/>
          <w:bCs/>
          <w:szCs w:val="24"/>
        </w:rPr>
        <w:t>the</w:t>
      </w:r>
      <w:r w:rsidR="004643B7" w:rsidRPr="00313366">
        <w:rPr>
          <w:rFonts w:cs="Times New Roman"/>
          <w:bCs/>
          <w:szCs w:val="24"/>
        </w:rPr>
        <w:t xml:space="preserve"> </w:t>
      </w:r>
      <w:r w:rsidR="00313366" w:rsidRPr="00313366">
        <w:rPr>
          <w:rFonts w:cs="Times New Roman"/>
          <w:bCs/>
          <w:szCs w:val="24"/>
        </w:rPr>
        <w:t>insurance policies required by this section</w:t>
      </w:r>
      <w:r w:rsidR="00313366">
        <w:rPr>
          <w:rFonts w:cs="Times New Roman"/>
          <w:bCs/>
          <w:szCs w:val="24"/>
        </w:rPr>
        <w:t xml:space="preserve">. </w:t>
      </w:r>
      <w:r w:rsidR="00313366" w:rsidRPr="00313366">
        <w:rPr>
          <w:rFonts w:cs="Times New Roman"/>
          <w:bCs/>
          <w:szCs w:val="24"/>
        </w:rPr>
        <w:t xml:space="preserve"> </w:t>
      </w:r>
    </w:p>
    <w:p w14:paraId="39F79A53" w14:textId="77777777" w:rsidR="00B93891" w:rsidRDefault="00B93891" w:rsidP="002F75C9">
      <w:pPr>
        <w:jc w:val="both"/>
        <w:rPr>
          <w:rFonts w:cs="Times New Roman"/>
          <w:szCs w:val="24"/>
        </w:rPr>
      </w:pPr>
    </w:p>
    <w:p w14:paraId="37C03C18" w14:textId="7C19532A" w:rsidR="00B93891" w:rsidRPr="001F09BF" w:rsidRDefault="007C6213" w:rsidP="002F75C9">
      <w:pPr>
        <w:jc w:val="both"/>
        <w:rPr>
          <w:rFonts w:eastAsiaTheme="majorEastAsia" w:cs="Times New Roman"/>
          <w:bCs/>
          <w:szCs w:val="24"/>
        </w:rPr>
      </w:pPr>
      <w:r>
        <w:rPr>
          <w:rFonts w:eastAsiaTheme="majorEastAsia" w:cs="Times New Roman"/>
          <w:b/>
          <w:szCs w:val="24"/>
        </w:rPr>
        <w:t>7</w:t>
      </w:r>
      <w:r w:rsidR="001F09BF">
        <w:rPr>
          <w:rFonts w:eastAsiaTheme="majorEastAsia" w:cs="Times New Roman"/>
          <w:b/>
          <w:szCs w:val="24"/>
        </w:rPr>
        <w:t>.</w:t>
      </w:r>
      <w:r w:rsidR="001F09BF">
        <w:rPr>
          <w:rFonts w:eastAsiaTheme="majorEastAsia" w:cs="Times New Roman"/>
          <w:b/>
          <w:szCs w:val="24"/>
        </w:rPr>
        <w:tab/>
      </w:r>
      <w:r w:rsidR="00B93891" w:rsidRPr="001F09BF">
        <w:rPr>
          <w:rFonts w:eastAsiaTheme="majorEastAsia" w:cs="Times New Roman"/>
          <w:b/>
          <w:szCs w:val="24"/>
        </w:rPr>
        <w:t>Governmental Immunity</w:t>
      </w:r>
      <w:r w:rsidR="00B93891" w:rsidRPr="001F09BF">
        <w:rPr>
          <w:rFonts w:eastAsiaTheme="majorEastAsia" w:cs="Times New Roman"/>
          <w:bCs/>
          <w:szCs w:val="24"/>
        </w:rPr>
        <w:t xml:space="preserve">.  </w:t>
      </w:r>
      <w:r w:rsidR="00D63A36" w:rsidRPr="001F09BF">
        <w:rPr>
          <w:rFonts w:eastAsiaTheme="majorEastAsia" w:cs="Times New Roman"/>
          <w:bCs/>
          <w:szCs w:val="24"/>
        </w:rPr>
        <w:t>NMDA</w:t>
      </w:r>
      <w:r w:rsidR="00B93891" w:rsidRPr="001F09BF">
        <w:rPr>
          <w:rFonts w:eastAsiaTheme="majorEastAsia" w:cs="Times New Roman"/>
          <w:bCs/>
          <w:szCs w:val="24"/>
        </w:rPr>
        <w:t xml:space="preserve"> is a public entity entitled to protections of governmental immunity under applicable </w:t>
      </w:r>
      <w:r w:rsidR="00AA2874" w:rsidRPr="001F09BF">
        <w:rPr>
          <w:rFonts w:eastAsiaTheme="majorEastAsia" w:cs="Times New Roman"/>
          <w:bCs/>
          <w:szCs w:val="24"/>
        </w:rPr>
        <w:t xml:space="preserve">Federal and State </w:t>
      </w:r>
      <w:r w:rsidR="00B93891" w:rsidRPr="001F09BF">
        <w:rPr>
          <w:rFonts w:eastAsiaTheme="majorEastAsia" w:cs="Times New Roman"/>
          <w:bCs/>
          <w:szCs w:val="24"/>
        </w:rPr>
        <w:t xml:space="preserve">law, it is specifically understood and agreed that nothing contained in this paragraph or elsewhere in this Agreement will be construed as: an express or implied waiver by the </w:t>
      </w:r>
      <w:r w:rsidR="00D63A36" w:rsidRPr="001F09BF">
        <w:rPr>
          <w:rFonts w:eastAsiaTheme="majorEastAsia" w:cs="Times New Roman"/>
          <w:bCs/>
          <w:szCs w:val="24"/>
        </w:rPr>
        <w:t>NMDA</w:t>
      </w:r>
      <w:r w:rsidR="00B93891" w:rsidRPr="001F09BF">
        <w:rPr>
          <w:rFonts w:eastAsiaTheme="majorEastAsia" w:cs="Times New Roman"/>
          <w:bCs/>
          <w:szCs w:val="24"/>
        </w:rPr>
        <w:t xml:space="preserve"> of its </w:t>
      </w:r>
      <w:r w:rsidR="006A744C" w:rsidRPr="001F09BF">
        <w:rPr>
          <w:rFonts w:eastAsiaTheme="majorEastAsia" w:cs="Times New Roman"/>
          <w:bCs/>
          <w:szCs w:val="24"/>
        </w:rPr>
        <w:t xml:space="preserve">privileges, rights, defenses, remedies, or </w:t>
      </w:r>
      <w:r w:rsidR="00B93891" w:rsidRPr="001F09BF">
        <w:rPr>
          <w:rFonts w:eastAsiaTheme="majorEastAsia" w:cs="Times New Roman"/>
          <w:bCs/>
          <w:szCs w:val="24"/>
        </w:rPr>
        <w:t>immunit</w:t>
      </w:r>
      <w:r w:rsidR="006A744C" w:rsidRPr="001F09BF">
        <w:rPr>
          <w:rFonts w:eastAsiaTheme="majorEastAsia" w:cs="Times New Roman"/>
          <w:bCs/>
          <w:szCs w:val="24"/>
        </w:rPr>
        <w:t>ies</w:t>
      </w:r>
      <w:r w:rsidR="00B93891" w:rsidRPr="001F09BF">
        <w:rPr>
          <w:rFonts w:eastAsiaTheme="majorEastAsia" w:cs="Times New Roman"/>
          <w:bCs/>
          <w:szCs w:val="24"/>
        </w:rPr>
        <w:t xml:space="preserve">; </w:t>
      </w:r>
      <w:r w:rsidR="006A744C" w:rsidRPr="001F09BF">
        <w:rPr>
          <w:rFonts w:eastAsiaTheme="majorEastAsia" w:cs="Times New Roman"/>
          <w:bCs/>
          <w:szCs w:val="24"/>
        </w:rPr>
        <w:t xml:space="preserve">or </w:t>
      </w:r>
      <w:r w:rsidR="00B93891" w:rsidRPr="001F09BF">
        <w:rPr>
          <w:rFonts w:eastAsiaTheme="majorEastAsia" w:cs="Times New Roman"/>
          <w:bCs/>
          <w:szCs w:val="24"/>
        </w:rPr>
        <w:t xml:space="preserve">an express or implied acceptance by </w:t>
      </w:r>
      <w:r w:rsidR="00D63A36" w:rsidRPr="001F09BF">
        <w:rPr>
          <w:rFonts w:eastAsiaTheme="majorEastAsia" w:cs="Times New Roman"/>
          <w:bCs/>
          <w:szCs w:val="24"/>
        </w:rPr>
        <w:t>NMDA</w:t>
      </w:r>
      <w:r w:rsidR="00B93891" w:rsidRPr="001F09BF">
        <w:rPr>
          <w:rFonts w:eastAsiaTheme="majorEastAsia" w:cs="Times New Roman"/>
          <w:bCs/>
          <w:szCs w:val="24"/>
        </w:rPr>
        <w:t xml:space="preserve"> of liabilities arising as a result of actions which lie in tort or could lie in tort in excess of the liabilities allowable under the </w:t>
      </w:r>
      <w:r w:rsidR="006A744C" w:rsidRPr="001F09BF">
        <w:rPr>
          <w:rFonts w:eastAsiaTheme="majorEastAsia" w:cs="Times New Roman"/>
          <w:bCs/>
          <w:szCs w:val="24"/>
        </w:rPr>
        <w:t>New Mexico Tort Claims Act, Section 41-4-1 et seq., NMSA 1978, and any amendments thereto.</w:t>
      </w:r>
      <w:r w:rsidR="00B93891" w:rsidRPr="001F09BF">
        <w:rPr>
          <w:rFonts w:eastAsiaTheme="majorEastAsia" w:cs="Times New Roman"/>
          <w:bCs/>
          <w:szCs w:val="24"/>
        </w:rPr>
        <w:t xml:space="preserve">; or, a pledge of the full faith and credit of </w:t>
      </w:r>
      <w:r w:rsidR="006A744C" w:rsidRPr="001F09BF">
        <w:rPr>
          <w:rFonts w:eastAsiaTheme="majorEastAsia" w:cs="Times New Roman"/>
          <w:bCs/>
          <w:szCs w:val="24"/>
        </w:rPr>
        <w:t xml:space="preserve">the State of New Mexico or </w:t>
      </w:r>
      <w:r w:rsidR="00D63A36" w:rsidRPr="001F09BF">
        <w:rPr>
          <w:rFonts w:eastAsiaTheme="majorEastAsia" w:cs="Times New Roman"/>
          <w:bCs/>
          <w:szCs w:val="24"/>
        </w:rPr>
        <w:t>NMDA</w:t>
      </w:r>
      <w:r w:rsidR="00B93891" w:rsidRPr="001F09BF">
        <w:rPr>
          <w:rFonts w:eastAsiaTheme="majorEastAsia" w:cs="Times New Roman"/>
          <w:bCs/>
          <w:szCs w:val="24"/>
        </w:rPr>
        <w:t xml:space="preserve">; or, as the assumption by the </w:t>
      </w:r>
      <w:r w:rsidR="00D63A36" w:rsidRPr="001F09BF">
        <w:rPr>
          <w:rFonts w:eastAsiaTheme="majorEastAsia" w:cs="Times New Roman"/>
          <w:bCs/>
          <w:szCs w:val="24"/>
        </w:rPr>
        <w:t>NMDA</w:t>
      </w:r>
      <w:r w:rsidR="00B93891" w:rsidRPr="001F09BF">
        <w:rPr>
          <w:rFonts w:eastAsiaTheme="majorEastAsia" w:cs="Times New Roman"/>
          <w:bCs/>
          <w:szCs w:val="24"/>
        </w:rPr>
        <w:t xml:space="preserve"> of a debt, contract, or liability of </w:t>
      </w:r>
      <w:r w:rsidR="006A744C" w:rsidRPr="001F09BF">
        <w:rPr>
          <w:rFonts w:eastAsiaTheme="majorEastAsia" w:cs="Times New Roman"/>
          <w:bCs/>
          <w:szCs w:val="24"/>
        </w:rPr>
        <w:t>any other party to this Agreement</w:t>
      </w:r>
      <w:r w:rsidR="00B93891" w:rsidRPr="001F09BF">
        <w:rPr>
          <w:rFonts w:eastAsiaTheme="majorEastAsia" w:cs="Times New Roman"/>
          <w:bCs/>
          <w:szCs w:val="24"/>
        </w:rPr>
        <w:t>.</w:t>
      </w:r>
    </w:p>
    <w:p w14:paraId="64CE3C88" w14:textId="77777777" w:rsidR="00B93891" w:rsidRPr="001F09BF" w:rsidRDefault="00B93891" w:rsidP="002F75C9">
      <w:pPr>
        <w:pStyle w:val="ListParagraph"/>
        <w:jc w:val="both"/>
        <w:rPr>
          <w:rFonts w:ascii="Times New Roman" w:eastAsiaTheme="majorEastAsia" w:hAnsi="Times New Roman" w:cs="Times New Roman"/>
          <w:bCs/>
          <w:sz w:val="24"/>
          <w:szCs w:val="24"/>
        </w:rPr>
      </w:pPr>
    </w:p>
    <w:p w14:paraId="56F5291D" w14:textId="2D897969" w:rsidR="00B93891" w:rsidRPr="001F09BF" w:rsidRDefault="007C6213" w:rsidP="002F75C9">
      <w:pPr>
        <w:jc w:val="both"/>
        <w:rPr>
          <w:rFonts w:eastAsiaTheme="majorEastAsia" w:cs="Times New Roman"/>
          <w:bCs/>
          <w:szCs w:val="24"/>
        </w:rPr>
      </w:pPr>
      <w:r>
        <w:rPr>
          <w:rFonts w:eastAsiaTheme="majorEastAsia" w:cs="Times New Roman"/>
          <w:b/>
          <w:szCs w:val="24"/>
        </w:rPr>
        <w:t>8</w:t>
      </w:r>
      <w:r w:rsidR="001F09BF">
        <w:rPr>
          <w:rFonts w:eastAsiaTheme="majorEastAsia" w:cs="Times New Roman"/>
          <w:b/>
          <w:szCs w:val="24"/>
        </w:rPr>
        <w:t>.</w:t>
      </w:r>
      <w:r w:rsidR="001F09BF">
        <w:rPr>
          <w:rFonts w:eastAsiaTheme="majorEastAsia" w:cs="Times New Roman"/>
          <w:b/>
          <w:szCs w:val="24"/>
        </w:rPr>
        <w:tab/>
      </w:r>
      <w:r w:rsidR="00B93891" w:rsidRPr="001F09BF">
        <w:rPr>
          <w:rFonts w:eastAsiaTheme="majorEastAsia" w:cs="Times New Roman"/>
          <w:b/>
          <w:szCs w:val="24"/>
        </w:rPr>
        <w:t>No Special Damages</w:t>
      </w:r>
      <w:r w:rsidR="00B93891" w:rsidRPr="001F09BF">
        <w:rPr>
          <w:rFonts w:eastAsiaTheme="majorEastAsia" w:cs="Times New Roman"/>
          <w:bCs/>
          <w:szCs w:val="24"/>
        </w:rPr>
        <w:t xml:space="preserve">.  In no event </w:t>
      </w:r>
      <w:r w:rsidR="00AD11C8">
        <w:rPr>
          <w:rFonts w:eastAsiaTheme="majorEastAsia" w:cs="Times New Roman"/>
          <w:bCs/>
          <w:szCs w:val="24"/>
        </w:rPr>
        <w:t>will</w:t>
      </w:r>
      <w:r w:rsidR="00B93891" w:rsidRPr="001F09BF">
        <w:rPr>
          <w:rFonts w:eastAsiaTheme="majorEastAsia" w:cs="Times New Roman"/>
          <w:bCs/>
          <w:szCs w:val="24"/>
        </w:rPr>
        <w:t xml:space="preserve"> either </w:t>
      </w:r>
      <w:r w:rsidR="004643B7">
        <w:rPr>
          <w:rFonts w:eastAsiaTheme="majorEastAsia" w:cs="Times New Roman"/>
          <w:bCs/>
          <w:szCs w:val="24"/>
        </w:rPr>
        <w:t>P</w:t>
      </w:r>
      <w:r w:rsidR="00B93891" w:rsidRPr="001F09BF">
        <w:rPr>
          <w:rFonts w:eastAsiaTheme="majorEastAsia" w:cs="Times New Roman"/>
          <w:bCs/>
          <w:szCs w:val="24"/>
        </w:rPr>
        <w:t>arty be liable hereunder (whether in an action in negligence, contract or tort or based on a warranty or otherwise) for any indirect, incidental, special or consequential damages incurred by the other party or any third party, even if the party has been advised of the possibility of such damages.</w:t>
      </w:r>
    </w:p>
    <w:p w14:paraId="1637131B" w14:textId="77777777" w:rsidR="00B93891" w:rsidRPr="00302BEA" w:rsidRDefault="00B93891" w:rsidP="002F75C9">
      <w:pPr>
        <w:pStyle w:val="ListParagraph"/>
        <w:jc w:val="both"/>
        <w:rPr>
          <w:rFonts w:eastAsiaTheme="majorEastAsia" w:cstheme="majorBidi"/>
          <w:bCs/>
          <w:sz w:val="20"/>
          <w:szCs w:val="32"/>
        </w:rPr>
      </w:pPr>
    </w:p>
    <w:p w14:paraId="57C3712C" w14:textId="31DEEBD6" w:rsidR="00A810B1" w:rsidRPr="00D4477C" w:rsidRDefault="007C6213" w:rsidP="002F75C9">
      <w:pPr>
        <w:jc w:val="both"/>
        <w:rPr>
          <w:rFonts w:cs="Times New Roman"/>
          <w:szCs w:val="24"/>
        </w:rPr>
      </w:pPr>
      <w:r>
        <w:rPr>
          <w:rFonts w:cs="Times New Roman"/>
          <w:b/>
          <w:szCs w:val="24"/>
        </w:rPr>
        <w:t>9</w:t>
      </w:r>
      <w:r w:rsidR="006C18AA" w:rsidRPr="00D4477C">
        <w:rPr>
          <w:rFonts w:cs="Times New Roman"/>
          <w:b/>
          <w:szCs w:val="24"/>
        </w:rPr>
        <w:t>.</w:t>
      </w:r>
      <w:r w:rsidR="006C18AA" w:rsidRPr="00D4477C">
        <w:rPr>
          <w:rFonts w:cs="Times New Roman"/>
          <w:b/>
          <w:szCs w:val="24"/>
        </w:rPr>
        <w:tab/>
      </w:r>
      <w:r w:rsidR="00A810B1" w:rsidRPr="00D4477C">
        <w:rPr>
          <w:rFonts w:cs="Times New Roman"/>
          <w:b/>
          <w:szCs w:val="24"/>
        </w:rPr>
        <w:t>Compliance.</w:t>
      </w:r>
      <w:r w:rsidR="00A810B1" w:rsidRPr="00D4477C">
        <w:rPr>
          <w:rFonts w:cs="Times New Roman"/>
          <w:szCs w:val="24"/>
        </w:rPr>
        <w:t xml:space="preserve"> The Parties will comply with all federal, state and local laws, rules, regulations, standards and Executive orders, without limitation to those designated within this Agreement.</w:t>
      </w:r>
    </w:p>
    <w:p w14:paraId="7FD99B38" w14:textId="77777777" w:rsidR="00B92FC9" w:rsidRPr="00D4477C" w:rsidRDefault="00B92FC9" w:rsidP="002F75C9">
      <w:pPr>
        <w:jc w:val="both"/>
        <w:rPr>
          <w:rFonts w:cs="Times New Roman"/>
          <w:szCs w:val="24"/>
        </w:rPr>
      </w:pPr>
    </w:p>
    <w:p w14:paraId="5A24A54F" w14:textId="500A4F9A" w:rsidR="00B92FC9" w:rsidRPr="00D4477C" w:rsidRDefault="007C6213" w:rsidP="002F75C9">
      <w:pPr>
        <w:jc w:val="both"/>
        <w:rPr>
          <w:rFonts w:cs="Times New Roman"/>
          <w:szCs w:val="24"/>
        </w:rPr>
      </w:pPr>
      <w:r>
        <w:rPr>
          <w:rFonts w:cs="Times New Roman"/>
          <w:b/>
          <w:szCs w:val="24"/>
        </w:rPr>
        <w:t>10</w:t>
      </w:r>
      <w:r w:rsidR="00B92FC9" w:rsidRPr="00D4477C">
        <w:rPr>
          <w:rFonts w:cs="Times New Roman"/>
          <w:b/>
          <w:szCs w:val="24"/>
        </w:rPr>
        <w:t>.</w:t>
      </w:r>
      <w:r w:rsidR="00B92FC9" w:rsidRPr="00D4477C">
        <w:rPr>
          <w:rFonts w:cs="Times New Roman"/>
          <w:b/>
          <w:szCs w:val="24"/>
        </w:rPr>
        <w:tab/>
        <w:t>Independent Contractor Status.</w:t>
      </w:r>
      <w:r w:rsidR="00B92FC9" w:rsidRPr="00D4477C">
        <w:rPr>
          <w:rFonts w:cs="Times New Roman"/>
          <w:szCs w:val="24"/>
        </w:rPr>
        <w:t xml:space="preserve">  Each Party will be considered to be an independent party and will not be construed to be an agent or representative of the other Party, and therefore, has no liability for the act or omissions of the other Party.  In addition, neither Party, nor any of </w:t>
      </w:r>
      <w:r w:rsidR="00FD290E" w:rsidRPr="00D4477C">
        <w:rPr>
          <w:rFonts w:cs="Times New Roman"/>
          <w:szCs w:val="24"/>
        </w:rPr>
        <w:t xml:space="preserve">its employees, agents or subcontractors, will be entitled to compensation, worker’s compensation, or employee benefits of the other party by virtue of this Agreement. </w:t>
      </w:r>
    </w:p>
    <w:p w14:paraId="4AE6AC2D" w14:textId="77777777" w:rsidR="00A810B1" w:rsidRPr="00D4477C" w:rsidRDefault="00A810B1" w:rsidP="002F75C9">
      <w:pPr>
        <w:jc w:val="both"/>
        <w:rPr>
          <w:rFonts w:cs="Times New Roman"/>
          <w:szCs w:val="24"/>
        </w:rPr>
      </w:pPr>
    </w:p>
    <w:p w14:paraId="0E682A72" w14:textId="369C9F23" w:rsidR="00A810B1" w:rsidRPr="00D4477C" w:rsidRDefault="00D07886" w:rsidP="002F75C9">
      <w:pPr>
        <w:jc w:val="both"/>
        <w:rPr>
          <w:rFonts w:cs="Times New Roman"/>
          <w:szCs w:val="24"/>
        </w:rPr>
      </w:pPr>
      <w:r w:rsidRPr="00D4477C">
        <w:rPr>
          <w:rFonts w:cs="Times New Roman"/>
          <w:b/>
          <w:szCs w:val="24"/>
        </w:rPr>
        <w:t>1</w:t>
      </w:r>
      <w:r w:rsidR="007C6213">
        <w:rPr>
          <w:rFonts w:cs="Times New Roman"/>
          <w:b/>
          <w:szCs w:val="24"/>
        </w:rPr>
        <w:t>1</w:t>
      </w:r>
      <w:r w:rsidRPr="00D4477C">
        <w:rPr>
          <w:rFonts w:cs="Times New Roman"/>
          <w:b/>
          <w:szCs w:val="24"/>
        </w:rPr>
        <w:t>.</w:t>
      </w:r>
      <w:r w:rsidRPr="00D4477C">
        <w:rPr>
          <w:rFonts w:cs="Times New Roman"/>
          <w:b/>
          <w:szCs w:val="24"/>
        </w:rPr>
        <w:tab/>
      </w:r>
      <w:r w:rsidR="00A810B1" w:rsidRPr="00D4477C">
        <w:rPr>
          <w:rFonts w:cs="Times New Roman"/>
          <w:b/>
          <w:szCs w:val="24"/>
        </w:rPr>
        <w:t>Severability.</w:t>
      </w:r>
      <w:r w:rsidR="00A810B1" w:rsidRPr="00D4477C">
        <w:rPr>
          <w:rFonts w:cs="Times New Roman"/>
          <w:szCs w:val="24"/>
        </w:rPr>
        <w:t xml:space="preserve"> If any provision of this Agreement is held invalid or unenforceable, </w:t>
      </w:r>
      <w:r w:rsidRPr="00D4477C">
        <w:rPr>
          <w:rFonts w:cs="Times New Roman"/>
          <w:szCs w:val="24"/>
        </w:rPr>
        <w:t>the remaining</w:t>
      </w:r>
      <w:r w:rsidR="00A810B1" w:rsidRPr="00D4477C">
        <w:rPr>
          <w:rFonts w:cs="Times New Roman"/>
          <w:szCs w:val="24"/>
        </w:rPr>
        <w:t xml:space="preserve"> provisions will continue valid and enforceable to the full extent permitted by law.</w:t>
      </w:r>
    </w:p>
    <w:p w14:paraId="4D3100B3" w14:textId="77777777" w:rsidR="00A810B1" w:rsidRPr="00D4477C" w:rsidRDefault="00A810B1" w:rsidP="002F75C9">
      <w:pPr>
        <w:jc w:val="both"/>
        <w:rPr>
          <w:rFonts w:cs="Times New Roman"/>
          <w:szCs w:val="24"/>
        </w:rPr>
      </w:pPr>
    </w:p>
    <w:p w14:paraId="6BF4B016" w14:textId="3191D38A" w:rsidR="00A810B1" w:rsidRPr="00D4477C" w:rsidRDefault="006C18AA" w:rsidP="002F75C9">
      <w:pPr>
        <w:jc w:val="both"/>
        <w:rPr>
          <w:rFonts w:cs="Times New Roman"/>
          <w:szCs w:val="24"/>
        </w:rPr>
      </w:pPr>
      <w:r w:rsidRPr="00D4477C">
        <w:rPr>
          <w:rFonts w:cs="Times New Roman"/>
          <w:b/>
          <w:szCs w:val="24"/>
        </w:rPr>
        <w:lastRenderedPageBreak/>
        <w:t>1</w:t>
      </w:r>
      <w:r w:rsidR="007C6213">
        <w:rPr>
          <w:rFonts w:cs="Times New Roman"/>
          <w:b/>
          <w:szCs w:val="24"/>
        </w:rPr>
        <w:t>2</w:t>
      </w:r>
      <w:r w:rsidRPr="00D4477C">
        <w:rPr>
          <w:rFonts w:cs="Times New Roman"/>
          <w:b/>
          <w:szCs w:val="24"/>
        </w:rPr>
        <w:t>.</w:t>
      </w:r>
      <w:r w:rsidRPr="00D4477C">
        <w:rPr>
          <w:rFonts w:cs="Times New Roman"/>
          <w:b/>
          <w:szCs w:val="24"/>
        </w:rPr>
        <w:tab/>
      </w:r>
      <w:r w:rsidR="00B92FC9" w:rsidRPr="00D4477C">
        <w:rPr>
          <w:rFonts w:cs="Times New Roman"/>
          <w:b/>
          <w:szCs w:val="24"/>
        </w:rPr>
        <w:t>Liability</w:t>
      </w:r>
      <w:r w:rsidR="00A810B1" w:rsidRPr="00D4477C">
        <w:rPr>
          <w:rFonts w:cs="Times New Roman"/>
          <w:b/>
          <w:szCs w:val="24"/>
        </w:rPr>
        <w:t>.</w:t>
      </w:r>
      <w:r w:rsidR="00A810B1" w:rsidRPr="00D4477C">
        <w:rPr>
          <w:rFonts w:cs="Times New Roman"/>
          <w:szCs w:val="24"/>
        </w:rPr>
        <w:t xml:space="preserve"> </w:t>
      </w:r>
      <w:r w:rsidR="00D4477C">
        <w:rPr>
          <w:rFonts w:cs="Times New Roman"/>
          <w:szCs w:val="24"/>
        </w:rPr>
        <w:t xml:space="preserve">  </w:t>
      </w:r>
      <w:r w:rsidR="00D63A36">
        <w:rPr>
          <w:rFonts w:cs="Times New Roman"/>
          <w:szCs w:val="24"/>
        </w:rPr>
        <w:t>NMDA</w:t>
      </w:r>
      <w:r w:rsidRPr="00D4477C">
        <w:rPr>
          <w:rFonts w:cs="Times New Roman"/>
          <w:szCs w:val="24"/>
        </w:rPr>
        <w:t xml:space="preserve"> and </w:t>
      </w:r>
      <w:r w:rsidR="00D63A36">
        <w:rPr>
          <w:rFonts w:cs="Times New Roman"/>
          <w:szCs w:val="24"/>
        </w:rPr>
        <w:t>Contractor</w:t>
      </w:r>
      <w:r w:rsidRPr="00D4477C">
        <w:rPr>
          <w:rFonts w:cs="Times New Roman"/>
          <w:szCs w:val="24"/>
        </w:rPr>
        <w:t xml:space="preserve"> will each be solely responsible for the liability arising from personal injury, including death, or damage to property arising from the acts or failure to act of the respective Party or of its official</w:t>
      </w:r>
      <w:r w:rsidR="00362221">
        <w:rPr>
          <w:rFonts w:cs="Times New Roman"/>
          <w:szCs w:val="24"/>
        </w:rPr>
        <w:t>s</w:t>
      </w:r>
      <w:r w:rsidRPr="00D4477C">
        <w:rPr>
          <w:rFonts w:cs="Times New Roman"/>
          <w:szCs w:val="24"/>
        </w:rPr>
        <w:t xml:space="preserve">, agents, and employees pursuant to the Agreement. </w:t>
      </w:r>
      <w:r w:rsidR="00D63A36">
        <w:rPr>
          <w:rFonts w:cs="Times New Roman"/>
          <w:szCs w:val="24"/>
        </w:rPr>
        <w:t>NMDA</w:t>
      </w:r>
      <w:r w:rsidRPr="00D4477C">
        <w:rPr>
          <w:rFonts w:cs="Times New Roman"/>
          <w:szCs w:val="24"/>
        </w:rPr>
        <w:t xml:space="preserve"> liability will be strictly limited by and this Agreement will give full effect to the intent of the Tort Claims Act, Section 41-4-1 et seq., NMS</w:t>
      </w:r>
      <w:r w:rsidR="008D398E" w:rsidRPr="00D4477C">
        <w:rPr>
          <w:rFonts w:cs="Times New Roman"/>
          <w:szCs w:val="24"/>
        </w:rPr>
        <w:t>A</w:t>
      </w:r>
      <w:r w:rsidRPr="00D4477C">
        <w:rPr>
          <w:rFonts w:cs="Times New Roman"/>
          <w:szCs w:val="24"/>
        </w:rPr>
        <w:t xml:space="preserve"> 1978, and any amendments thereto.</w:t>
      </w:r>
    </w:p>
    <w:p w14:paraId="25142CC3" w14:textId="77777777" w:rsidR="00A810B1" w:rsidRDefault="00A810B1" w:rsidP="002F75C9">
      <w:pPr>
        <w:jc w:val="both"/>
        <w:rPr>
          <w:rFonts w:cs="Times New Roman"/>
          <w:szCs w:val="24"/>
        </w:rPr>
      </w:pPr>
    </w:p>
    <w:p w14:paraId="54B8750F" w14:textId="6DF58310" w:rsidR="001F09BF" w:rsidRDefault="001F09BF" w:rsidP="002F75C9">
      <w:pPr>
        <w:tabs>
          <w:tab w:val="left" w:pos="-1080"/>
          <w:tab w:val="left" w:pos="-720"/>
          <w:tab w:val="left" w:pos="0"/>
          <w:tab w:val="left" w:pos="720"/>
          <w:tab w:val="left" w:pos="1260"/>
          <w:tab w:val="left" w:pos="1980"/>
          <w:tab w:val="left" w:pos="2880"/>
        </w:tabs>
        <w:jc w:val="both"/>
      </w:pPr>
      <w:r w:rsidRPr="001F09BF">
        <w:rPr>
          <w:b/>
          <w:bCs/>
        </w:rPr>
        <w:t>1</w:t>
      </w:r>
      <w:r w:rsidR="007C6213">
        <w:rPr>
          <w:b/>
          <w:bCs/>
        </w:rPr>
        <w:t>3</w:t>
      </w:r>
      <w:r w:rsidRPr="001F09BF">
        <w:rPr>
          <w:b/>
          <w:bCs/>
        </w:rPr>
        <w:t>.</w:t>
      </w:r>
      <w:r w:rsidRPr="001F09BF">
        <w:rPr>
          <w:b/>
          <w:bCs/>
        </w:rPr>
        <w:tab/>
        <w:t>Subcontracting.</w:t>
      </w:r>
      <w:r>
        <w:rPr>
          <w:b/>
          <w:bCs/>
        </w:rPr>
        <w:tab/>
      </w:r>
      <w:r>
        <w:t>Contractor may not subcontract any portion of the services to be performed under this Agreement without the prior written approval of NMDA.</w:t>
      </w:r>
    </w:p>
    <w:p w14:paraId="436FAE4B" w14:textId="77777777" w:rsidR="001F09BF" w:rsidRDefault="001F09BF" w:rsidP="002F75C9">
      <w:pPr>
        <w:tabs>
          <w:tab w:val="left" w:pos="-1080"/>
          <w:tab w:val="left" w:pos="-720"/>
          <w:tab w:val="left" w:pos="0"/>
          <w:tab w:val="left" w:pos="720"/>
          <w:tab w:val="left" w:pos="1260"/>
          <w:tab w:val="left" w:pos="1980"/>
          <w:tab w:val="left" w:pos="2880"/>
        </w:tabs>
        <w:jc w:val="both"/>
      </w:pPr>
    </w:p>
    <w:p w14:paraId="6B7AB52F" w14:textId="6469686C" w:rsidR="001F09BF" w:rsidRPr="00127731" w:rsidRDefault="001F09BF" w:rsidP="002F75C9">
      <w:pPr>
        <w:tabs>
          <w:tab w:val="left" w:pos="-1080"/>
          <w:tab w:val="left" w:pos="-720"/>
          <w:tab w:val="left" w:pos="0"/>
          <w:tab w:val="left" w:pos="720"/>
          <w:tab w:val="left" w:pos="1260"/>
          <w:tab w:val="left" w:pos="1980"/>
          <w:tab w:val="left" w:pos="2880"/>
        </w:tabs>
        <w:jc w:val="both"/>
      </w:pPr>
      <w:r w:rsidRPr="001F09BF">
        <w:rPr>
          <w:b/>
          <w:bCs/>
        </w:rPr>
        <w:t>1</w:t>
      </w:r>
      <w:r w:rsidR="007C6213">
        <w:rPr>
          <w:b/>
          <w:bCs/>
        </w:rPr>
        <w:t>4</w:t>
      </w:r>
      <w:r w:rsidRPr="001F09BF">
        <w:rPr>
          <w:b/>
          <w:bCs/>
        </w:rPr>
        <w:t>.</w:t>
      </w:r>
      <w:r w:rsidRPr="001F09BF">
        <w:rPr>
          <w:b/>
          <w:bCs/>
        </w:rPr>
        <w:tab/>
        <w:t>Record and Audit.</w:t>
      </w:r>
      <w:r>
        <w:tab/>
      </w:r>
      <w:r w:rsidRPr="0021691E">
        <w:t xml:space="preserve">Contractor </w:t>
      </w:r>
      <w:r w:rsidRPr="00154650">
        <w:t>must maintain level of effort records that indicate the date and nature of services rendered.  These records must</w:t>
      </w:r>
      <w:r w:rsidRPr="0021691E">
        <w:t xml:space="preserve"> be subject to inspection by the </w:t>
      </w:r>
      <w:r w:rsidR="00653097">
        <w:t>NMDA</w:t>
      </w:r>
      <w:r w:rsidRPr="0021691E">
        <w:t xml:space="preserve">.  </w:t>
      </w:r>
      <w:r w:rsidR="00653097">
        <w:t>NMDA will</w:t>
      </w:r>
      <w:r w:rsidRPr="0021691E">
        <w:t xml:space="preserve"> have the right to audit billings both before and after payment</w:t>
      </w:r>
      <w:r w:rsidRPr="0021691E">
        <w:rPr>
          <w:color w:val="FF0000"/>
        </w:rPr>
        <w:t xml:space="preserve">.  </w:t>
      </w:r>
      <w:r w:rsidRPr="00154650">
        <w:t>P</w:t>
      </w:r>
      <w:r w:rsidRPr="0021691E">
        <w:t xml:space="preserve">ayment </w:t>
      </w:r>
      <w:r w:rsidRPr="00154650">
        <w:t xml:space="preserve">to Contractor </w:t>
      </w:r>
      <w:r w:rsidRPr="0021691E">
        <w:t xml:space="preserve">under this </w:t>
      </w:r>
      <w:r w:rsidRPr="00154650">
        <w:t>A</w:t>
      </w:r>
      <w:r w:rsidRPr="0021691E">
        <w:t xml:space="preserve">greement </w:t>
      </w:r>
      <w:r w:rsidRPr="00154650">
        <w:t>does</w:t>
      </w:r>
      <w:r w:rsidRPr="0021691E">
        <w:t xml:space="preserve"> not foreclose the right of </w:t>
      </w:r>
      <w:r w:rsidR="00653097">
        <w:t>NMDA</w:t>
      </w:r>
      <w:r w:rsidRPr="0021691E">
        <w:t xml:space="preserve"> to recover excessive</w:t>
      </w:r>
      <w:r w:rsidRPr="00154650">
        <w:t>, improper, or</w:t>
      </w:r>
      <w:r w:rsidRPr="0021691E">
        <w:t xml:space="preserve"> illegal payments.</w:t>
      </w:r>
    </w:p>
    <w:p w14:paraId="5D85AAA2" w14:textId="77777777" w:rsidR="001F09BF" w:rsidRDefault="001F09BF" w:rsidP="002F75C9">
      <w:pPr>
        <w:tabs>
          <w:tab w:val="left" w:pos="-1080"/>
          <w:tab w:val="left" w:pos="-720"/>
          <w:tab w:val="left" w:pos="0"/>
          <w:tab w:val="left" w:pos="720"/>
          <w:tab w:val="left" w:pos="1260"/>
          <w:tab w:val="left" w:pos="1980"/>
          <w:tab w:val="left" w:pos="2880"/>
        </w:tabs>
        <w:jc w:val="both"/>
      </w:pPr>
    </w:p>
    <w:p w14:paraId="1B0E05F3" w14:textId="04AD7561" w:rsidR="001F09BF" w:rsidRDefault="00653097" w:rsidP="002F75C9">
      <w:pPr>
        <w:tabs>
          <w:tab w:val="left" w:pos="-1080"/>
          <w:tab w:val="left" w:pos="-720"/>
          <w:tab w:val="left" w:pos="0"/>
          <w:tab w:val="left" w:pos="720"/>
          <w:tab w:val="left" w:pos="1260"/>
          <w:tab w:val="left" w:pos="1980"/>
          <w:tab w:val="left" w:pos="2880"/>
        </w:tabs>
        <w:jc w:val="both"/>
      </w:pPr>
      <w:r w:rsidRPr="00653097">
        <w:rPr>
          <w:b/>
          <w:bCs/>
        </w:rPr>
        <w:t>1</w:t>
      </w:r>
      <w:r w:rsidR="007C6213">
        <w:rPr>
          <w:b/>
          <w:bCs/>
        </w:rPr>
        <w:t>5</w:t>
      </w:r>
      <w:r w:rsidR="001F09BF" w:rsidRPr="00653097">
        <w:rPr>
          <w:b/>
          <w:bCs/>
        </w:rPr>
        <w:t>.</w:t>
      </w:r>
      <w:r w:rsidR="001F09BF" w:rsidRPr="00653097">
        <w:rPr>
          <w:b/>
          <w:bCs/>
        </w:rPr>
        <w:tab/>
      </w:r>
      <w:r w:rsidRPr="00653097">
        <w:rPr>
          <w:b/>
          <w:bCs/>
        </w:rPr>
        <w:t>Release.</w:t>
      </w:r>
      <w:r w:rsidR="001F09BF" w:rsidRPr="00653097">
        <w:rPr>
          <w:b/>
          <w:bCs/>
        </w:rPr>
        <w:tab/>
      </w:r>
      <w:r w:rsidR="001F09BF">
        <w:t xml:space="preserve">Contractor, upon final payment of the amount due under this Agreement, releases </w:t>
      </w:r>
      <w:r>
        <w:t>NMDA</w:t>
      </w:r>
      <w:r w:rsidR="001F09BF">
        <w:t>, its officers and employees, and the State of New Mexico from all liabilities, claims, and obligations whatsoever arising from or under this Agreement.</w:t>
      </w:r>
    </w:p>
    <w:p w14:paraId="5F5FB7DD" w14:textId="77777777" w:rsidR="001F09BF" w:rsidRDefault="001F09BF" w:rsidP="002F75C9">
      <w:pPr>
        <w:jc w:val="both"/>
        <w:rPr>
          <w:rFonts w:cs="Times New Roman"/>
          <w:szCs w:val="24"/>
        </w:rPr>
      </w:pPr>
    </w:p>
    <w:p w14:paraId="1205F68E" w14:textId="0D7CC3F0" w:rsidR="00A810B1" w:rsidRPr="00D4477C" w:rsidRDefault="006C18AA" w:rsidP="002F75C9">
      <w:pPr>
        <w:jc w:val="both"/>
        <w:rPr>
          <w:rFonts w:cs="Times New Roman"/>
          <w:szCs w:val="24"/>
        </w:rPr>
      </w:pPr>
      <w:r w:rsidRPr="00D4477C">
        <w:rPr>
          <w:rFonts w:cs="Times New Roman"/>
          <w:b/>
          <w:szCs w:val="24"/>
        </w:rPr>
        <w:t>1</w:t>
      </w:r>
      <w:r w:rsidR="007C6213">
        <w:rPr>
          <w:rFonts w:cs="Times New Roman"/>
          <w:b/>
          <w:szCs w:val="24"/>
        </w:rPr>
        <w:t>6</w:t>
      </w:r>
      <w:r w:rsidRPr="00D4477C">
        <w:rPr>
          <w:rFonts w:cs="Times New Roman"/>
          <w:b/>
          <w:szCs w:val="24"/>
        </w:rPr>
        <w:t>.</w:t>
      </w:r>
      <w:r w:rsidRPr="00D4477C">
        <w:rPr>
          <w:rFonts w:cs="Times New Roman"/>
          <w:b/>
          <w:szCs w:val="24"/>
        </w:rPr>
        <w:tab/>
      </w:r>
      <w:r w:rsidR="00A810B1" w:rsidRPr="00D4477C">
        <w:rPr>
          <w:rFonts w:cs="Times New Roman"/>
          <w:b/>
          <w:szCs w:val="24"/>
        </w:rPr>
        <w:t>Non-discrimination.</w:t>
      </w:r>
      <w:r w:rsidR="00A810B1" w:rsidRPr="00D4477C">
        <w:rPr>
          <w:rFonts w:cs="Times New Roman"/>
          <w:szCs w:val="24"/>
        </w:rPr>
        <w:t xml:space="preserve"> </w:t>
      </w:r>
      <w:r w:rsidR="00B77D19" w:rsidRPr="00D4477C">
        <w:rPr>
          <w:rFonts w:cs="Times New Roman"/>
          <w:szCs w:val="24"/>
        </w:rPr>
        <w:tab/>
      </w:r>
      <w:r w:rsidR="00FD693B" w:rsidRPr="00FD693B">
        <w:rPr>
          <w:rFonts w:cs="Times New Roman"/>
          <w:szCs w:val="24"/>
        </w:rPr>
        <w:t xml:space="preserve">Each Party will comply with all applicable laws relating to discrimination, harassment and retaliation including, without limitation, Title IX of the Education Amendments of 1972, </w:t>
      </w:r>
      <w:r w:rsidR="00B4191E">
        <w:rPr>
          <w:rFonts w:cs="Times New Roman"/>
          <w:szCs w:val="24"/>
        </w:rPr>
        <w:t xml:space="preserve">the Americans with Disabilities Act, New Mexico Human Rights Act, </w:t>
      </w:r>
      <w:r w:rsidR="00F66064">
        <w:rPr>
          <w:rFonts w:cs="Times New Roman"/>
          <w:szCs w:val="24"/>
        </w:rPr>
        <w:t>the Age Discrimination in Employment Act of 1967,</w:t>
      </w:r>
      <w:r w:rsidR="00B4191E">
        <w:rPr>
          <w:rFonts w:cs="Times New Roman"/>
          <w:szCs w:val="24"/>
        </w:rPr>
        <w:t xml:space="preserve"> </w:t>
      </w:r>
      <w:r w:rsidR="00FD693B" w:rsidRPr="00FD693B">
        <w:rPr>
          <w:rFonts w:cs="Times New Roman"/>
          <w:szCs w:val="24"/>
        </w:rPr>
        <w:t xml:space="preserve">the Rehabilitation Act of 1973, Title VI of the Civil Rights Act of 164 and all requirements imposed by or pursuant to regulation of the U.S. Department of Health and Human Services (45 C.F.R. Part 80), all as amended.  </w:t>
      </w:r>
      <w:r w:rsidRPr="00D4477C">
        <w:rPr>
          <w:rFonts w:cs="Times New Roman"/>
          <w:szCs w:val="24"/>
        </w:rPr>
        <w:t xml:space="preserve">Neither </w:t>
      </w:r>
      <w:r w:rsidR="00D63A36">
        <w:rPr>
          <w:rFonts w:cs="Times New Roman"/>
          <w:szCs w:val="24"/>
        </w:rPr>
        <w:t>NMDA</w:t>
      </w:r>
      <w:r w:rsidRPr="00D4477C">
        <w:rPr>
          <w:rFonts w:cs="Times New Roman"/>
          <w:szCs w:val="24"/>
        </w:rPr>
        <w:t xml:space="preserve"> nor </w:t>
      </w:r>
      <w:r w:rsidR="00D63A36">
        <w:rPr>
          <w:rFonts w:cs="Times New Roman"/>
          <w:szCs w:val="24"/>
        </w:rPr>
        <w:t>Contractor</w:t>
      </w:r>
      <w:r w:rsidRPr="00D4477C">
        <w:rPr>
          <w:rFonts w:cs="Times New Roman"/>
          <w:szCs w:val="24"/>
        </w:rPr>
        <w:t xml:space="preserve"> will engage in illegal discrimination against </w:t>
      </w:r>
      <w:r w:rsidR="00B77D19" w:rsidRPr="00D4477C">
        <w:rPr>
          <w:rFonts w:cs="Times New Roman"/>
          <w:szCs w:val="24"/>
        </w:rPr>
        <w:t xml:space="preserve">the Program </w:t>
      </w:r>
      <w:r w:rsidR="00FD693B" w:rsidRPr="00D4477C">
        <w:rPr>
          <w:rFonts w:cs="Times New Roman"/>
          <w:szCs w:val="24"/>
        </w:rPr>
        <w:t>Participants</w:t>
      </w:r>
      <w:r w:rsidRPr="00D4477C">
        <w:rPr>
          <w:rFonts w:cs="Times New Roman"/>
          <w:szCs w:val="24"/>
        </w:rPr>
        <w:t xml:space="preserve">, employees or </w:t>
      </w:r>
      <w:r w:rsidR="001200A7" w:rsidRPr="00D4477C">
        <w:rPr>
          <w:rFonts w:cs="Times New Roman"/>
          <w:szCs w:val="24"/>
        </w:rPr>
        <w:t>patients</w:t>
      </w:r>
      <w:r w:rsidRPr="00D4477C">
        <w:rPr>
          <w:rFonts w:cs="Times New Roman"/>
          <w:szCs w:val="24"/>
        </w:rPr>
        <w:t xml:space="preserve"> with regard to age, ancestry, skin color, disability, gender identity, genetic information, national origin, pregnancy, race, religion, serious medical condition, sex, sexual orientation, spousal affiliation, or protected veteran status.</w:t>
      </w:r>
    </w:p>
    <w:p w14:paraId="09D06488" w14:textId="77777777" w:rsidR="00E521F1" w:rsidRPr="00D4477C" w:rsidRDefault="00E521F1" w:rsidP="002F75C9">
      <w:pPr>
        <w:jc w:val="both"/>
        <w:rPr>
          <w:rFonts w:cs="Times New Roman"/>
          <w:szCs w:val="24"/>
        </w:rPr>
      </w:pPr>
    </w:p>
    <w:p w14:paraId="07CF4EC4" w14:textId="06757C6C" w:rsidR="00E521F1" w:rsidRPr="00D4477C" w:rsidRDefault="00F66064" w:rsidP="002F75C9">
      <w:pPr>
        <w:jc w:val="both"/>
        <w:rPr>
          <w:rFonts w:cs="Times New Roman"/>
          <w:szCs w:val="24"/>
        </w:rPr>
      </w:pPr>
      <w:r>
        <w:rPr>
          <w:rFonts w:cs="Times New Roman"/>
          <w:b/>
          <w:szCs w:val="24"/>
        </w:rPr>
        <w:t>1</w:t>
      </w:r>
      <w:r w:rsidR="007C6213">
        <w:rPr>
          <w:rFonts w:cs="Times New Roman"/>
          <w:b/>
          <w:szCs w:val="24"/>
        </w:rPr>
        <w:t>7</w:t>
      </w:r>
      <w:r w:rsidR="00E521F1" w:rsidRPr="00D4477C">
        <w:rPr>
          <w:rFonts w:cs="Times New Roman"/>
          <w:b/>
          <w:szCs w:val="24"/>
        </w:rPr>
        <w:t>.</w:t>
      </w:r>
      <w:r w:rsidR="00E521F1" w:rsidRPr="00D4477C">
        <w:rPr>
          <w:rFonts w:cs="Times New Roman"/>
          <w:b/>
          <w:szCs w:val="24"/>
        </w:rPr>
        <w:tab/>
      </w:r>
      <w:r w:rsidR="004F0AD1" w:rsidRPr="00D4477C">
        <w:rPr>
          <w:rFonts w:cs="Times New Roman"/>
          <w:b/>
          <w:szCs w:val="24"/>
        </w:rPr>
        <w:t>Force Majeure.</w:t>
      </w:r>
      <w:r w:rsidR="00D4477C">
        <w:rPr>
          <w:rFonts w:cs="Times New Roman"/>
          <w:szCs w:val="24"/>
        </w:rPr>
        <w:t xml:space="preserve">  </w:t>
      </w:r>
      <w:r w:rsidR="00E521F1" w:rsidRPr="00D4477C">
        <w:rPr>
          <w:rFonts w:cs="Times New Roman"/>
          <w:szCs w:val="24"/>
        </w:rPr>
        <w:t>No Party will be liable or be deemed in breach of this Agreement for any failure or delay or performance, which results, directly or indirectly, from acts of God, civil or military authority, public disturbance, accidents, fires, or any other cause beyond the reasonable control of either party.</w:t>
      </w:r>
    </w:p>
    <w:p w14:paraId="370D70EC" w14:textId="77777777" w:rsidR="00E521F1" w:rsidRPr="00D4477C" w:rsidRDefault="00E521F1" w:rsidP="002F75C9">
      <w:pPr>
        <w:jc w:val="both"/>
        <w:rPr>
          <w:rFonts w:cs="Times New Roman"/>
          <w:szCs w:val="24"/>
        </w:rPr>
      </w:pPr>
    </w:p>
    <w:p w14:paraId="19B1DEA9" w14:textId="6432F17B" w:rsidR="00E521F1" w:rsidRDefault="00362221" w:rsidP="002F75C9">
      <w:pPr>
        <w:jc w:val="both"/>
        <w:rPr>
          <w:rFonts w:cs="Times New Roman"/>
          <w:color w:val="000000"/>
          <w:szCs w:val="24"/>
        </w:rPr>
      </w:pPr>
      <w:r>
        <w:rPr>
          <w:rFonts w:cs="Times New Roman"/>
          <w:b/>
          <w:szCs w:val="24"/>
        </w:rPr>
        <w:t>1</w:t>
      </w:r>
      <w:r w:rsidR="007C6213">
        <w:rPr>
          <w:rFonts w:cs="Times New Roman"/>
          <w:b/>
          <w:szCs w:val="24"/>
        </w:rPr>
        <w:t>8</w:t>
      </w:r>
      <w:r w:rsidR="004F0AD1" w:rsidRPr="00D4477C">
        <w:rPr>
          <w:rFonts w:cs="Times New Roman"/>
          <w:b/>
          <w:szCs w:val="24"/>
        </w:rPr>
        <w:t>.</w:t>
      </w:r>
      <w:r w:rsidR="004F0AD1" w:rsidRPr="00D4477C">
        <w:rPr>
          <w:rFonts w:cs="Times New Roman"/>
          <w:b/>
          <w:szCs w:val="24"/>
        </w:rPr>
        <w:tab/>
        <w:t>Assignment.</w:t>
      </w:r>
      <w:r w:rsidR="00D4477C">
        <w:rPr>
          <w:rFonts w:cs="Times New Roman"/>
          <w:szCs w:val="24"/>
        </w:rPr>
        <w:t xml:space="preserve">  </w:t>
      </w:r>
      <w:r w:rsidR="00E521F1" w:rsidRPr="00D4477C">
        <w:rPr>
          <w:rFonts w:cs="Times New Roman"/>
          <w:szCs w:val="24"/>
        </w:rPr>
        <w:t xml:space="preserve">Neither </w:t>
      </w:r>
      <w:r w:rsidR="00D63A36">
        <w:rPr>
          <w:rFonts w:cs="Times New Roman"/>
          <w:szCs w:val="24"/>
        </w:rPr>
        <w:t>NMDA</w:t>
      </w:r>
      <w:r w:rsidR="00E521F1" w:rsidRPr="00D4477C">
        <w:rPr>
          <w:rFonts w:cs="Times New Roman"/>
          <w:szCs w:val="24"/>
        </w:rPr>
        <w:t xml:space="preserve"> nor </w:t>
      </w:r>
      <w:r w:rsidR="00D63A36">
        <w:rPr>
          <w:rFonts w:cs="Times New Roman"/>
          <w:szCs w:val="24"/>
        </w:rPr>
        <w:t>Contractor</w:t>
      </w:r>
      <w:r w:rsidR="00E521F1" w:rsidRPr="00D4477C">
        <w:rPr>
          <w:rFonts w:cs="Times New Roman"/>
          <w:color w:val="000000"/>
          <w:szCs w:val="24"/>
        </w:rPr>
        <w:t xml:space="preserve"> may assign or transfer any rights, duties, or obligations under this Agreement, in whole or in part, without prior written consent of the other Party.  This Agreement will inure to the benefit of and be binding upon the parties hereto and their respective heirs, representatives, successor and permitted assigns.</w:t>
      </w:r>
    </w:p>
    <w:p w14:paraId="554A1216" w14:textId="77777777" w:rsidR="00653097" w:rsidRDefault="00653097" w:rsidP="002F75C9">
      <w:pPr>
        <w:jc w:val="both"/>
        <w:rPr>
          <w:rFonts w:cs="Times New Roman"/>
          <w:color w:val="000000"/>
          <w:szCs w:val="24"/>
        </w:rPr>
      </w:pPr>
    </w:p>
    <w:p w14:paraId="60D730BE" w14:textId="1166E902" w:rsidR="00653097" w:rsidRDefault="00653097" w:rsidP="002F75C9">
      <w:pPr>
        <w:tabs>
          <w:tab w:val="left" w:pos="-1080"/>
          <w:tab w:val="left" w:pos="-720"/>
          <w:tab w:val="left" w:pos="0"/>
          <w:tab w:val="left" w:pos="720"/>
          <w:tab w:val="left" w:pos="1260"/>
          <w:tab w:val="left" w:pos="1980"/>
          <w:tab w:val="left" w:pos="2880"/>
        </w:tabs>
        <w:jc w:val="both"/>
      </w:pPr>
      <w:r w:rsidRPr="00653097">
        <w:rPr>
          <w:rFonts w:cs="Times New Roman"/>
          <w:b/>
          <w:bCs/>
          <w:color w:val="000000"/>
          <w:szCs w:val="24"/>
        </w:rPr>
        <w:t>1</w:t>
      </w:r>
      <w:r w:rsidR="007C6213">
        <w:rPr>
          <w:rFonts w:cs="Times New Roman"/>
          <w:b/>
          <w:bCs/>
          <w:color w:val="000000"/>
          <w:szCs w:val="24"/>
        </w:rPr>
        <w:t>9</w:t>
      </w:r>
      <w:r w:rsidRPr="00653097">
        <w:rPr>
          <w:rFonts w:cs="Times New Roman"/>
          <w:b/>
          <w:bCs/>
          <w:color w:val="000000"/>
          <w:szCs w:val="24"/>
        </w:rPr>
        <w:t xml:space="preserve">. </w:t>
      </w:r>
      <w:r w:rsidRPr="00653097">
        <w:rPr>
          <w:rFonts w:cs="Times New Roman"/>
          <w:b/>
          <w:bCs/>
          <w:color w:val="000000"/>
          <w:szCs w:val="24"/>
        </w:rPr>
        <w:tab/>
        <w:t>Consolidation.</w:t>
      </w:r>
      <w:r>
        <w:rPr>
          <w:rFonts w:cs="Times New Roman"/>
          <w:color w:val="000000"/>
          <w:szCs w:val="24"/>
        </w:rPr>
        <w:t xml:space="preserve"> </w:t>
      </w:r>
      <w:r>
        <w:t xml:space="preserve"> 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will be valid or enforceable unless embodied in this Agreement.</w:t>
      </w:r>
    </w:p>
    <w:p w14:paraId="3A75E4F5" w14:textId="77777777" w:rsidR="00653097" w:rsidRDefault="00653097" w:rsidP="002F75C9">
      <w:pPr>
        <w:tabs>
          <w:tab w:val="left" w:pos="-1080"/>
          <w:tab w:val="left" w:pos="-720"/>
          <w:tab w:val="left" w:pos="0"/>
          <w:tab w:val="left" w:pos="720"/>
          <w:tab w:val="left" w:pos="1260"/>
          <w:tab w:val="left" w:pos="1980"/>
          <w:tab w:val="left" w:pos="2880"/>
        </w:tabs>
        <w:jc w:val="both"/>
      </w:pPr>
    </w:p>
    <w:p w14:paraId="3D6CAD4E" w14:textId="3405A5BA" w:rsidR="009B0417" w:rsidRPr="009B0417" w:rsidRDefault="007C6213" w:rsidP="002F75C9">
      <w:pPr>
        <w:jc w:val="both"/>
        <w:rPr>
          <w:rFonts w:cs="Times New Roman"/>
          <w:color w:val="000000"/>
          <w:szCs w:val="24"/>
        </w:rPr>
      </w:pPr>
      <w:r>
        <w:rPr>
          <w:rFonts w:cs="Times New Roman"/>
          <w:b/>
          <w:color w:val="000000"/>
          <w:szCs w:val="24"/>
        </w:rPr>
        <w:lastRenderedPageBreak/>
        <w:t>20</w:t>
      </w:r>
      <w:r w:rsidR="009B0417" w:rsidRPr="009B0417">
        <w:rPr>
          <w:rFonts w:cs="Times New Roman"/>
          <w:b/>
          <w:color w:val="000000"/>
          <w:szCs w:val="24"/>
        </w:rPr>
        <w:t>.</w:t>
      </w:r>
      <w:r w:rsidR="009B0417">
        <w:rPr>
          <w:rFonts w:cs="Times New Roman"/>
          <w:b/>
          <w:color w:val="000000"/>
          <w:szCs w:val="24"/>
        </w:rPr>
        <w:tab/>
        <w:t xml:space="preserve">Third-Party Beneficiary.  </w:t>
      </w:r>
      <w:r w:rsidR="009B0417">
        <w:rPr>
          <w:rFonts w:cs="Times New Roman"/>
          <w:color w:val="000000"/>
          <w:szCs w:val="24"/>
        </w:rPr>
        <w:t xml:space="preserve">This Agreement is for the benefit of </w:t>
      </w:r>
      <w:r w:rsidR="006750E9">
        <w:rPr>
          <w:rFonts w:cs="Times New Roman"/>
          <w:color w:val="000000"/>
          <w:szCs w:val="24"/>
        </w:rPr>
        <w:t>Parties</w:t>
      </w:r>
      <w:r w:rsidR="009B0417">
        <w:rPr>
          <w:rFonts w:cs="Times New Roman"/>
          <w:color w:val="000000"/>
          <w:szCs w:val="24"/>
        </w:rPr>
        <w:t xml:space="preserve"> only.  No rights or benefits are conferred to any third-party by or through this Agreement. </w:t>
      </w:r>
    </w:p>
    <w:p w14:paraId="0D415158" w14:textId="77777777" w:rsidR="001200A7" w:rsidRPr="00D4477C" w:rsidRDefault="001200A7" w:rsidP="002F75C9">
      <w:pPr>
        <w:jc w:val="both"/>
        <w:rPr>
          <w:rFonts w:cs="Times New Roman"/>
          <w:color w:val="000000"/>
          <w:szCs w:val="24"/>
        </w:rPr>
      </w:pPr>
    </w:p>
    <w:p w14:paraId="1DDA65CD" w14:textId="57B3ACA8" w:rsidR="001200A7" w:rsidRPr="00D4477C" w:rsidRDefault="00653097" w:rsidP="002F75C9">
      <w:pPr>
        <w:jc w:val="both"/>
        <w:rPr>
          <w:rFonts w:cs="Times New Roman"/>
          <w:color w:val="000000"/>
          <w:szCs w:val="24"/>
        </w:rPr>
      </w:pPr>
      <w:r>
        <w:rPr>
          <w:rFonts w:cs="Times New Roman"/>
          <w:b/>
          <w:color w:val="000000"/>
          <w:szCs w:val="24"/>
        </w:rPr>
        <w:t>2</w:t>
      </w:r>
      <w:r w:rsidR="007C6213">
        <w:rPr>
          <w:rFonts w:cs="Times New Roman"/>
          <w:b/>
          <w:color w:val="000000"/>
          <w:szCs w:val="24"/>
        </w:rPr>
        <w:t>1</w:t>
      </w:r>
      <w:r w:rsidR="001200A7" w:rsidRPr="00D4477C">
        <w:rPr>
          <w:rFonts w:cs="Times New Roman"/>
          <w:b/>
          <w:color w:val="000000"/>
          <w:szCs w:val="24"/>
        </w:rPr>
        <w:t>.</w:t>
      </w:r>
      <w:r w:rsidR="001200A7" w:rsidRPr="00D4477C">
        <w:rPr>
          <w:rFonts w:cs="Times New Roman"/>
          <w:b/>
          <w:color w:val="000000"/>
          <w:szCs w:val="24"/>
        </w:rPr>
        <w:tab/>
        <w:t>Non-Waiver.</w:t>
      </w:r>
      <w:r w:rsidR="001200A7" w:rsidRPr="00D4477C">
        <w:rPr>
          <w:rFonts w:cs="Times New Roman"/>
          <w:color w:val="000000"/>
          <w:szCs w:val="24"/>
        </w:rPr>
        <w:tab/>
      </w:r>
      <w:r w:rsidR="003D50C7" w:rsidRPr="00D4477C">
        <w:rPr>
          <w:rFonts w:cs="Times New Roman"/>
          <w:color w:val="000000"/>
          <w:szCs w:val="24"/>
        </w:rPr>
        <w:t>The waiver of a breach of any term of this Agreement will in no way be construed as a waiver of any other term or waiver of such breach on any other occasion.</w:t>
      </w:r>
    </w:p>
    <w:p w14:paraId="5E80323A" w14:textId="77777777" w:rsidR="00D07886" w:rsidRPr="00D4477C" w:rsidRDefault="00D07886" w:rsidP="002F75C9">
      <w:pPr>
        <w:jc w:val="both"/>
        <w:rPr>
          <w:rFonts w:cs="Times New Roman"/>
          <w:color w:val="000000"/>
          <w:szCs w:val="24"/>
        </w:rPr>
      </w:pPr>
    </w:p>
    <w:p w14:paraId="7713C338" w14:textId="22F38BF0" w:rsidR="00FD290E" w:rsidRDefault="00653097" w:rsidP="002F75C9">
      <w:pPr>
        <w:jc w:val="both"/>
        <w:rPr>
          <w:rFonts w:cs="Times New Roman"/>
          <w:color w:val="000000"/>
          <w:szCs w:val="24"/>
        </w:rPr>
      </w:pPr>
      <w:r>
        <w:rPr>
          <w:rFonts w:cs="Times New Roman"/>
          <w:b/>
          <w:color w:val="000000"/>
          <w:szCs w:val="24"/>
        </w:rPr>
        <w:t>2</w:t>
      </w:r>
      <w:r w:rsidR="007C6213">
        <w:rPr>
          <w:rFonts w:cs="Times New Roman"/>
          <w:b/>
          <w:color w:val="000000"/>
          <w:szCs w:val="24"/>
        </w:rPr>
        <w:t>2</w:t>
      </w:r>
      <w:r w:rsidR="00FD290E" w:rsidRPr="00D4477C">
        <w:rPr>
          <w:rFonts w:cs="Times New Roman"/>
          <w:b/>
          <w:color w:val="000000"/>
          <w:szCs w:val="24"/>
        </w:rPr>
        <w:t>.</w:t>
      </w:r>
      <w:r w:rsidR="00FD290E" w:rsidRPr="00D4477C">
        <w:rPr>
          <w:rFonts w:cs="Times New Roman"/>
          <w:b/>
          <w:color w:val="000000"/>
          <w:szCs w:val="24"/>
        </w:rPr>
        <w:tab/>
        <w:t>Non-Exclusivity.</w:t>
      </w:r>
      <w:r w:rsidR="00D4477C">
        <w:rPr>
          <w:rFonts w:cs="Times New Roman"/>
          <w:color w:val="000000"/>
          <w:szCs w:val="24"/>
        </w:rPr>
        <w:t xml:space="preserve">  </w:t>
      </w:r>
      <w:r w:rsidR="00FD290E" w:rsidRPr="00D4477C">
        <w:rPr>
          <w:rFonts w:cs="Times New Roman"/>
          <w:color w:val="000000"/>
          <w:szCs w:val="24"/>
        </w:rPr>
        <w:t>Each Party will have the right to enter into similar agreements with other parties.</w:t>
      </w:r>
    </w:p>
    <w:p w14:paraId="4F705318" w14:textId="77777777" w:rsidR="00AE2A27" w:rsidRDefault="00AE2A27" w:rsidP="002F75C9">
      <w:pPr>
        <w:jc w:val="both"/>
        <w:rPr>
          <w:rFonts w:cs="Times New Roman"/>
          <w:color w:val="000000"/>
          <w:szCs w:val="24"/>
        </w:rPr>
      </w:pPr>
    </w:p>
    <w:p w14:paraId="1DB30FC4" w14:textId="744C4708" w:rsidR="00AE2A27" w:rsidRPr="00AE2A27" w:rsidRDefault="00AE2A27" w:rsidP="002F75C9">
      <w:pPr>
        <w:jc w:val="both"/>
        <w:rPr>
          <w:rFonts w:cs="Times New Roman"/>
          <w:b/>
          <w:bCs/>
          <w:szCs w:val="24"/>
        </w:rPr>
      </w:pPr>
      <w:r w:rsidRPr="00AE2A27">
        <w:rPr>
          <w:rFonts w:cs="Times New Roman"/>
          <w:b/>
          <w:bCs/>
          <w:color w:val="000000"/>
          <w:szCs w:val="24"/>
        </w:rPr>
        <w:t>2</w:t>
      </w:r>
      <w:r w:rsidR="007C6213">
        <w:rPr>
          <w:rFonts w:cs="Times New Roman"/>
          <w:b/>
          <w:bCs/>
          <w:color w:val="000000"/>
          <w:szCs w:val="24"/>
        </w:rPr>
        <w:t>3</w:t>
      </w:r>
      <w:r w:rsidRPr="00AE2A27">
        <w:rPr>
          <w:rFonts w:cs="Times New Roman"/>
          <w:b/>
          <w:bCs/>
          <w:color w:val="000000"/>
          <w:szCs w:val="24"/>
        </w:rPr>
        <w:t>.</w:t>
      </w:r>
      <w:r w:rsidRPr="00AE2A27">
        <w:rPr>
          <w:rFonts w:cs="Times New Roman"/>
          <w:b/>
          <w:bCs/>
          <w:color w:val="000000"/>
          <w:szCs w:val="24"/>
        </w:rPr>
        <w:tab/>
        <w:t>Applicable Law.</w:t>
      </w:r>
      <w:r>
        <w:rPr>
          <w:rFonts w:cs="Times New Roman"/>
          <w:b/>
          <w:bCs/>
          <w:color w:val="000000"/>
          <w:szCs w:val="24"/>
        </w:rPr>
        <w:t xml:space="preserve">  </w:t>
      </w:r>
      <w:r w:rsidRPr="00AE2A27">
        <w:rPr>
          <w:rFonts w:cs="Times New Roman"/>
          <w:color w:val="000000"/>
          <w:szCs w:val="24"/>
        </w:rPr>
        <w:t>The laws of the State of New Mexico will govern this Agreement and all claims arising out of or relating to this Agreement</w:t>
      </w:r>
      <w:r>
        <w:rPr>
          <w:rFonts w:cs="Times New Roman"/>
          <w:color w:val="000000"/>
          <w:szCs w:val="24"/>
        </w:rPr>
        <w:t xml:space="preserve"> without regard to conflict of laws principles</w:t>
      </w:r>
      <w:r w:rsidRPr="00AE2A27">
        <w:rPr>
          <w:rFonts w:cs="Times New Roman"/>
          <w:color w:val="000000"/>
          <w:szCs w:val="24"/>
        </w:rPr>
        <w:t>. The sole venue for all actions and claims is irrevocably agreed to be within the State District Court of the State of New Mexico</w:t>
      </w:r>
      <w:r w:rsidR="00EE17FC">
        <w:rPr>
          <w:rFonts w:cs="Times New Roman"/>
          <w:color w:val="000000"/>
          <w:szCs w:val="24"/>
        </w:rPr>
        <w:t>,</w:t>
      </w:r>
      <w:r w:rsidRPr="00AE2A27">
        <w:rPr>
          <w:rFonts w:cs="Times New Roman"/>
          <w:color w:val="000000"/>
          <w:szCs w:val="24"/>
        </w:rPr>
        <w:t xml:space="preserve"> located in Doña Ana County. By execution of this Agreement, each Party irrevocably consents to the exclusive jurisdiction of the courts of the State of New Mexico over any and all lawsuits arising out of or relating to this Agreement.</w:t>
      </w:r>
    </w:p>
    <w:p w14:paraId="4C35279D" w14:textId="77777777" w:rsidR="00E521F1" w:rsidRPr="00D4477C" w:rsidRDefault="00E521F1" w:rsidP="002F75C9">
      <w:pPr>
        <w:jc w:val="both"/>
        <w:rPr>
          <w:rFonts w:cs="Times New Roman"/>
          <w:szCs w:val="24"/>
        </w:rPr>
      </w:pPr>
    </w:p>
    <w:p w14:paraId="2E3D9E02" w14:textId="2D4DFDBC" w:rsidR="00FD693B" w:rsidRDefault="00653097" w:rsidP="002F75C9">
      <w:pPr>
        <w:jc w:val="both"/>
        <w:rPr>
          <w:rFonts w:eastAsia="Times New Roman" w:cs="Times New Roman"/>
          <w:szCs w:val="24"/>
        </w:rPr>
      </w:pPr>
      <w:r>
        <w:rPr>
          <w:rFonts w:eastAsia="Times New Roman" w:cs="Times New Roman"/>
          <w:b/>
          <w:snapToGrid w:val="0"/>
          <w:color w:val="000000"/>
          <w:szCs w:val="24"/>
        </w:rPr>
        <w:t>2</w:t>
      </w:r>
      <w:r w:rsidR="007C6213">
        <w:rPr>
          <w:rFonts w:eastAsia="Times New Roman" w:cs="Times New Roman"/>
          <w:b/>
          <w:snapToGrid w:val="0"/>
          <w:color w:val="000000"/>
          <w:szCs w:val="24"/>
        </w:rPr>
        <w:t>4</w:t>
      </w:r>
      <w:r w:rsidR="00D07886" w:rsidRPr="00D4477C">
        <w:rPr>
          <w:rFonts w:eastAsia="Times New Roman" w:cs="Times New Roman"/>
          <w:b/>
          <w:snapToGrid w:val="0"/>
          <w:color w:val="000000"/>
          <w:szCs w:val="24"/>
        </w:rPr>
        <w:t>.</w:t>
      </w:r>
      <w:r w:rsidR="00D07886" w:rsidRPr="00D4477C">
        <w:rPr>
          <w:rFonts w:eastAsia="Times New Roman" w:cs="Times New Roman"/>
          <w:b/>
          <w:snapToGrid w:val="0"/>
          <w:color w:val="000000"/>
          <w:szCs w:val="24"/>
        </w:rPr>
        <w:tab/>
        <w:t>Authority.</w:t>
      </w:r>
      <w:r w:rsidR="00D4477C">
        <w:rPr>
          <w:rFonts w:eastAsia="Times New Roman" w:cs="Times New Roman"/>
          <w:snapToGrid w:val="0"/>
          <w:color w:val="000000"/>
          <w:szCs w:val="24"/>
        </w:rPr>
        <w:t xml:space="preserve">  </w:t>
      </w:r>
      <w:r w:rsidR="001200A7" w:rsidRPr="00D4477C">
        <w:rPr>
          <w:rFonts w:eastAsia="Times New Roman" w:cs="Times New Roman"/>
          <w:szCs w:val="24"/>
        </w:rPr>
        <w:t>T</w:t>
      </w:r>
      <w:r w:rsidR="00D07886" w:rsidRPr="00D4477C">
        <w:rPr>
          <w:rFonts w:eastAsia="Times New Roman" w:cs="Times New Roman"/>
          <w:szCs w:val="24"/>
        </w:rPr>
        <w:t xml:space="preserve">he individuals signing this Agreement on behalf of the </w:t>
      </w:r>
      <w:r w:rsidR="001200A7" w:rsidRPr="00D4477C">
        <w:rPr>
          <w:rFonts w:eastAsia="Times New Roman" w:cs="Times New Roman"/>
          <w:szCs w:val="24"/>
        </w:rPr>
        <w:t>Parties</w:t>
      </w:r>
      <w:r w:rsidR="00D07886" w:rsidRPr="00D4477C">
        <w:rPr>
          <w:rFonts w:eastAsia="Times New Roman" w:cs="Times New Roman"/>
          <w:szCs w:val="24"/>
        </w:rPr>
        <w:t xml:space="preserve"> represent</w:t>
      </w:r>
      <w:r w:rsidR="001200A7" w:rsidRPr="00D4477C">
        <w:rPr>
          <w:rFonts w:eastAsia="Times New Roman" w:cs="Times New Roman"/>
          <w:szCs w:val="24"/>
        </w:rPr>
        <w:t xml:space="preserve"> and warrant</w:t>
      </w:r>
      <w:r w:rsidR="00D07886" w:rsidRPr="00D4477C">
        <w:rPr>
          <w:rFonts w:eastAsia="Times New Roman" w:cs="Times New Roman"/>
          <w:szCs w:val="24"/>
        </w:rPr>
        <w:t xml:space="preserve"> that </w:t>
      </w:r>
      <w:r w:rsidR="001200A7" w:rsidRPr="00D4477C">
        <w:rPr>
          <w:rFonts w:eastAsia="Times New Roman" w:cs="Times New Roman"/>
          <w:szCs w:val="24"/>
        </w:rPr>
        <w:t>they</w:t>
      </w:r>
      <w:r w:rsidR="00D07886" w:rsidRPr="00D4477C">
        <w:rPr>
          <w:rFonts w:eastAsia="Times New Roman" w:cs="Times New Roman"/>
          <w:szCs w:val="24"/>
        </w:rPr>
        <w:t xml:space="preserve"> ha</w:t>
      </w:r>
      <w:r w:rsidR="001200A7" w:rsidRPr="00D4477C">
        <w:rPr>
          <w:rFonts w:eastAsia="Times New Roman" w:cs="Times New Roman"/>
          <w:szCs w:val="24"/>
        </w:rPr>
        <w:t>ve</w:t>
      </w:r>
      <w:r w:rsidR="00D07886" w:rsidRPr="00D4477C">
        <w:rPr>
          <w:rFonts w:eastAsia="Times New Roman" w:cs="Times New Roman"/>
          <w:szCs w:val="24"/>
        </w:rPr>
        <w:t xml:space="preserve"> the power and authority to bind the </w:t>
      </w:r>
      <w:r w:rsidR="001200A7" w:rsidRPr="00D4477C">
        <w:rPr>
          <w:rFonts w:eastAsia="Times New Roman" w:cs="Times New Roman"/>
          <w:szCs w:val="24"/>
        </w:rPr>
        <w:t>Parties</w:t>
      </w:r>
      <w:r w:rsidR="00D4477C" w:rsidRPr="00D4477C">
        <w:rPr>
          <w:rFonts w:eastAsia="Times New Roman" w:cs="Times New Roman"/>
          <w:szCs w:val="24"/>
        </w:rPr>
        <w:t xml:space="preserve"> for whom he or she is signing</w:t>
      </w:r>
      <w:r w:rsidR="00D07886" w:rsidRPr="00D4477C">
        <w:rPr>
          <w:rFonts w:eastAsia="Times New Roman" w:cs="Times New Roman"/>
          <w:szCs w:val="24"/>
        </w:rPr>
        <w:t xml:space="preserve">, and that no further action, resolution, or approval from the </w:t>
      </w:r>
      <w:r w:rsidR="001200A7" w:rsidRPr="00D4477C">
        <w:rPr>
          <w:rFonts w:eastAsia="Times New Roman" w:cs="Times New Roman"/>
          <w:szCs w:val="24"/>
        </w:rPr>
        <w:t>Part</w:t>
      </w:r>
      <w:r w:rsidR="00D4477C" w:rsidRPr="00D4477C">
        <w:rPr>
          <w:rFonts w:eastAsia="Times New Roman" w:cs="Times New Roman"/>
          <w:szCs w:val="24"/>
        </w:rPr>
        <w:t>ies</w:t>
      </w:r>
      <w:r w:rsidR="00D07886" w:rsidRPr="00D4477C">
        <w:rPr>
          <w:rFonts w:eastAsia="Times New Roman" w:cs="Times New Roman"/>
          <w:szCs w:val="24"/>
        </w:rPr>
        <w:t xml:space="preserve"> is necessary to enter into a binding contract.</w:t>
      </w:r>
    </w:p>
    <w:p w14:paraId="0CE382C1" w14:textId="77777777" w:rsidR="00FB7B95" w:rsidRDefault="00FB7B95" w:rsidP="00A052E9">
      <w:pPr>
        <w:jc w:val="both"/>
        <w:rPr>
          <w:rFonts w:eastAsia="Times New Roman" w:cs="Times New Roman"/>
          <w:snapToGrid w:val="0"/>
          <w:color w:val="000000"/>
          <w:szCs w:val="24"/>
        </w:rPr>
      </w:pPr>
    </w:p>
    <w:p w14:paraId="3A6BC80C" w14:textId="1C9A706D" w:rsidR="00A052E9" w:rsidRPr="00A052E9" w:rsidRDefault="001F09BF" w:rsidP="00A052E9">
      <w:pPr>
        <w:jc w:val="both"/>
        <w:rPr>
          <w:rFonts w:eastAsia="Times New Roman" w:cs="Times New Roman"/>
          <w:snapToGrid w:val="0"/>
          <w:color w:val="000000"/>
          <w:szCs w:val="24"/>
        </w:rPr>
      </w:pPr>
      <w:r>
        <w:rPr>
          <w:rFonts w:eastAsia="Times New Roman" w:cs="Times New Roman"/>
          <w:snapToGrid w:val="0"/>
          <w:color w:val="000000"/>
          <w:szCs w:val="24"/>
        </w:rPr>
        <w:t>T</w:t>
      </w:r>
      <w:r w:rsidR="00A052E9" w:rsidRPr="00A052E9">
        <w:rPr>
          <w:rFonts w:eastAsia="Times New Roman" w:cs="Times New Roman"/>
          <w:snapToGrid w:val="0"/>
          <w:color w:val="000000"/>
          <w:szCs w:val="24"/>
        </w:rPr>
        <w:t xml:space="preserve">he </w:t>
      </w:r>
      <w:r w:rsidR="00C364DA">
        <w:rPr>
          <w:rFonts w:eastAsia="Times New Roman" w:cs="Times New Roman"/>
          <w:snapToGrid w:val="0"/>
          <w:color w:val="000000"/>
          <w:szCs w:val="24"/>
        </w:rPr>
        <w:t>p</w:t>
      </w:r>
      <w:r w:rsidR="00A052E9" w:rsidRPr="00A052E9">
        <w:rPr>
          <w:rFonts w:eastAsia="Times New Roman" w:cs="Times New Roman"/>
          <w:snapToGrid w:val="0"/>
          <w:color w:val="000000"/>
          <w:szCs w:val="24"/>
        </w:rPr>
        <w:t>arties have executed this Agreement as of the date(s) indicated below.</w:t>
      </w:r>
    </w:p>
    <w:p w14:paraId="53E637DE" w14:textId="77777777" w:rsidR="00A052E9" w:rsidRDefault="00A052E9" w:rsidP="006C18AA">
      <w:pPr>
        <w:jc w:val="both"/>
        <w:rPr>
          <w:rFonts w:eastAsia="Times New Roman" w:cs="Times New Roman"/>
          <w:snapToGrid w:val="0"/>
          <w:color w:val="000000"/>
          <w:szCs w:val="24"/>
        </w:rPr>
      </w:pPr>
    </w:p>
    <w:p w14:paraId="41FA32BD" w14:textId="37510C05" w:rsidR="00A052E9" w:rsidRPr="00D4477C" w:rsidRDefault="00A052E9" w:rsidP="006C18AA">
      <w:pPr>
        <w:jc w:val="both"/>
        <w:rPr>
          <w:rFonts w:eastAsia="Times New Roman" w:cs="Times New Roman"/>
          <w:b/>
          <w:snapToGrid w:val="0"/>
          <w:color w:val="000000"/>
          <w:szCs w:val="24"/>
        </w:rPr>
      </w:pPr>
      <w:r w:rsidRPr="00D4477C">
        <w:rPr>
          <w:rFonts w:eastAsia="Times New Roman" w:cs="Times New Roman"/>
          <w:b/>
          <w:snapToGrid w:val="0"/>
          <w:color w:val="000000"/>
          <w:szCs w:val="24"/>
        </w:rPr>
        <w:t xml:space="preserve">NEW MEXICO </w:t>
      </w:r>
      <w:r w:rsidR="001F09BF">
        <w:rPr>
          <w:rFonts w:eastAsia="Times New Roman" w:cs="Times New Roman"/>
          <w:b/>
          <w:snapToGrid w:val="0"/>
          <w:color w:val="000000"/>
          <w:szCs w:val="24"/>
        </w:rPr>
        <w:t>DEPARTMENT OF AGRICULTURE</w:t>
      </w:r>
    </w:p>
    <w:p w14:paraId="36795680" w14:textId="77777777" w:rsidR="00A052E9" w:rsidRDefault="00A052E9" w:rsidP="006C18AA">
      <w:pPr>
        <w:jc w:val="both"/>
        <w:rPr>
          <w:rFonts w:eastAsia="Times New Roman" w:cs="Times New Roman"/>
          <w:snapToGrid w:val="0"/>
          <w:color w:val="000000"/>
          <w:szCs w:val="24"/>
        </w:rPr>
      </w:pPr>
    </w:p>
    <w:p w14:paraId="67F83E2B" w14:textId="685873EF" w:rsidR="00A052E9" w:rsidRDefault="00A052E9" w:rsidP="006C18AA">
      <w:pPr>
        <w:jc w:val="both"/>
        <w:rPr>
          <w:rFonts w:eastAsia="Times New Roman" w:cs="Times New Roman"/>
          <w:snapToGrid w:val="0"/>
          <w:color w:val="000000"/>
          <w:szCs w:val="24"/>
        </w:rPr>
      </w:pPr>
      <w:r>
        <w:rPr>
          <w:rFonts w:eastAsia="Times New Roman" w:cs="Times New Roman"/>
          <w:snapToGrid w:val="0"/>
          <w:color w:val="000000"/>
          <w:szCs w:val="24"/>
        </w:rPr>
        <w:t>__________________________________</w:t>
      </w:r>
    </w:p>
    <w:p w14:paraId="286C737C" w14:textId="24648214" w:rsidR="00EE17FC" w:rsidRDefault="00EE17FC" w:rsidP="006C18AA">
      <w:pPr>
        <w:jc w:val="both"/>
        <w:rPr>
          <w:rFonts w:eastAsia="Times New Roman" w:cs="Times New Roman"/>
          <w:snapToGrid w:val="0"/>
          <w:color w:val="000000"/>
          <w:szCs w:val="24"/>
        </w:rPr>
      </w:pPr>
      <w:r>
        <w:rPr>
          <w:rFonts w:eastAsia="Times New Roman" w:cs="Times New Roman"/>
          <w:snapToGrid w:val="0"/>
          <w:color w:val="000000"/>
          <w:szCs w:val="24"/>
        </w:rPr>
        <w:t>Jeff M. Witte, Director/Secretary</w:t>
      </w:r>
    </w:p>
    <w:p w14:paraId="7B316D32" w14:textId="77777777" w:rsidR="00A052E9" w:rsidRDefault="00A052E9" w:rsidP="006C18AA">
      <w:pPr>
        <w:jc w:val="both"/>
        <w:rPr>
          <w:rFonts w:eastAsia="Times New Roman" w:cs="Times New Roman"/>
          <w:snapToGrid w:val="0"/>
          <w:color w:val="000000"/>
          <w:szCs w:val="24"/>
        </w:rPr>
      </w:pPr>
    </w:p>
    <w:p w14:paraId="32370995" w14:textId="4C67D16D" w:rsidR="00A052E9" w:rsidRDefault="00A052E9" w:rsidP="006C18AA">
      <w:pPr>
        <w:jc w:val="both"/>
        <w:rPr>
          <w:rFonts w:eastAsia="Times New Roman" w:cs="Times New Roman"/>
          <w:snapToGrid w:val="0"/>
          <w:color w:val="000000"/>
          <w:szCs w:val="24"/>
        </w:rPr>
      </w:pPr>
      <w:r>
        <w:rPr>
          <w:rFonts w:eastAsia="Times New Roman" w:cs="Times New Roman"/>
          <w:snapToGrid w:val="0"/>
          <w:color w:val="000000"/>
          <w:szCs w:val="24"/>
        </w:rPr>
        <w:t>Date: _____________________________</w:t>
      </w:r>
    </w:p>
    <w:p w14:paraId="04775AB2" w14:textId="77777777" w:rsidR="00A052E9" w:rsidRDefault="00A052E9" w:rsidP="006C18AA">
      <w:pPr>
        <w:jc w:val="both"/>
      </w:pPr>
    </w:p>
    <w:p w14:paraId="0A215BB5" w14:textId="77777777" w:rsidR="00EE17FC" w:rsidRDefault="00EE17FC" w:rsidP="006C18AA">
      <w:pPr>
        <w:jc w:val="both"/>
      </w:pPr>
    </w:p>
    <w:p w14:paraId="71DF0FAA" w14:textId="77777777" w:rsidR="007B0E3A" w:rsidRDefault="007B0E3A" w:rsidP="006C18AA">
      <w:pPr>
        <w:jc w:val="both"/>
      </w:pPr>
    </w:p>
    <w:p w14:paraId="1568E505" w14:textId="4E32C87D" w:rsidR="00A052E9" w:rsidRPr="00D4477C" w:rsidRDefault="00D63A36" w:rsidP="006C18AA">
      <w:pPr>
        <w:jc w:val="both"/>
        <w:rPr>
          <w:b/>
        </w:rPr>
      </w:pPr>
      <w:r>
        <w:rPr>
          <w:b/>
        </w:rPr>
        <w:t>CONTRACTOR</w:t>
      </w:r>
    </w:p>
    <w:p w14:paraId="7426B8D2" w14:textId="77777777" w:rsidR="00A052E9" w:rsidRDefault="00A052E9" w:rsidP="006C18AA">
      <w:pPr>
        <w:jc w:val="both"/>
      </w:pPr>
    </w:p>
    <w:p w14:paraId="5A6CEC8C" w14:textId="76E10706" w:rsidR="00EE17FC" w:rsidRDefault="00EE17FC" w:rsidP="00A052E9">
      <w:pPr>
        <w:jc w:val="both"/>
      </w:pPr>
      <w:r>
        <w:t>Signature:_____________________________</w:t>
      </w:r>
    </w:p>
    <w:p w14:paraId="78B0DFF3" w14:textId="77777777" w:rsidR="00EE17FC" w:rsidRDefault="00EE17FC" w:rsidP="00A052E9">
      <w:pPr>
        <w:jc w:val="both"/>
      </w:pPr>
    </w:p>
    <w:p w14:paraId="0C8D3F7C" w14:textId="5D47F1ED" w:rsidR="00A052E9" w:rsidRDefault="00EE17FC" w:rsidP="00A052E9">
      <w:pPr>
        <w:jc w:val="both"/>
      </w:pPr>
      <w:r>
        <w:t>Name</w:t>
      </w:r>
      <w:r w:rsidR="00A052E9" w:rsidRPr="00A052E9">
        <w:t>:________________________________</w:t>
      </w:r>
    </w:p>
    <w:p w14:paraId="0235E32A" w14:textId="77777777" w:rsidR="00EE17FC" w:rsidRPr="00A052E9" w:rsidRDefault="00EE17FC" w:rsidP="00A052E9">
      <w:pPr>
        <w:jc w:val="both"/>
      </w:pPr>
    </w:p>
    <w:p w14:paraId="40C7E0A0" w14:textId="77777777" w:rsidR="00A052E9" w:rsidRPr="00A052E9" w:rsidRDefault="00A052E9" w:rsidP="00A052E9">
      <w:pPr>
        <w:jc w:val="both"/>
      </w:pPr>
      <w:r w:rsidRPr="00A052E9">
        <w:t>Title:_________________________________</w:t>
      </w:r>
    </w:p>
    <w:p w14:paraId="4F012008" w14:textId="77777777" w:rsidR="00A052E9" w:rsidRPr="00A052E9" w:rsidRDefault="00A052E9" w:rsidP="00A052E9">
      <w:pPr>
        <w:jc w:val="both"/>
      </w:pPr>
    </w:p>
    <w:p w14:paraId="4442ADE4" w14:textId="240BEAA4" w:rsidR="0037224D" w:rsidRDefault="00A052E9" w:rsidP="006C18AA">
      <w:pPr>
        <w:jc w:val="both"/>
      </w:pPr>
      <w:r w:rsidRPr="00A052E9">
        <w:t>Date: ________________________________</w:t>
      </w:r>
    </w:p>
    <w:p w14:paraId="1ECD79F2" w14:textId="77777777" w:rsidR="0037224D" w:rsidRDefault="0037224D">
      <w:r>
        <w:br w:type="page"/>
      </w:r>
    </w:p>
    <w:p w14:paraId="602904B7" w14:textId="77777777" w:rsidR="00B310B8" w:rsidRDefault="00B310B8" w:rsidP="0037224D">
      <w:pPr>
        <w:jc w:val="center"/>
        <w:rPr>
          <w:sz w:val="48"/>
          <w:szCs w:val="48"/>
          <w:u w:val="single"/>
        </w:rPr>
      </w:pPr>
    </w:p>
    <w:p w14:paraId="37328E5E" w14:textId="77777777" w:rsidR="00B310B8" w:rsidRDefault="00B310B8" w:rsidP="0037224D">
      <w:pPr>
        <w:jc w:val="center"/>
        <w:rPr>
          <w:sz w:val="48"/>
          <w:szCs w:val="48"/>
          <w:u w:val="single"/>
        </w:rPr>
      </w:pPr>
    </w:p>
    <w:p w14:paraId="0D7EBDC9" w14:textId="77777777" w:rsidR="00B310B8" w:rsidRDefault="00B310B8" w:rsidP="0037224D">
      <w:pPr>
        <w:jc w:val="center"/>
        <w:rPr>
          <w:sz w:val="48"/>
          <w:szCs w:val="48"/>
          <w:u w:val="single"/>
        </w:rPr>
      </w:pPr>
    </w:p>
    <w:p w14:paraId="56180F4D" w14:textId="298C7C06" w:rsidR="00FA0D2B" w:rsidRPr="00F07B30" w:rsidRDefault="0037224D" w:rsidP="0037224D">
      <w:pPr>
        <w:jc w:val="center"/>
        <w:rPr>
          <w:sz w:val="48"/>
          <w:szCs w:val="48"/>
          <w:u w:val="single"/>
        </w:rPr>
      </w:pPr>
      <w:r w:rsidRPr="00F07B30">
        <w:rPr>
          <w:sz w:val="48"/>
          <w:szCs w:val="48"/>
          <w:u w:val="single"/>
        </w:rPr>
        <w:t>Exhibit A</w:t>
      </w:r>
    </w:p>
    <w:p w14:paraId="3C9C2E46" w14:textId="77777777" w:rsidR="0037224D" w:rsidRPr="00F07B30" w:rsidRDefault="0037224D" w:rsidP="0037224D">
      <w:pPr>
        <w:jc w:val="center"/>
        <w:rPr>
          <w:sz w:val="48"/>
          <w:szCs w:val="48"/>
          <w:u w:val="single"/>
        </w:rPr>
      </w:pPr>
    </w:p>
    <w:p w14:paraId="3E6DDFE8" w14:textId="4ED207EE" w:rsidR="0037224D" w:rsidRPr="00F07B30" w:rsidRDefault="0037224D" w:rsidP="0037224D">
      <w:pPr>
        <w:jc w:val="center"/>
        <w:rPr>
          <w:sz w:val="48"/>
          <w:szCs w:val="48"/>
        </w:rPr>
      </w:pPr>
      <w:r w:rsidRPr="00F07B30">
        <w:rPr>
          <w:sz w:val="48"/>
          <w:szCs w:val="48"/>
        </w:rPr>
        <w:t>Scope of Work</w:t>
      </w:r>
    </w:p>
    <w:p w14:paraId="6A870C86" w14:textId="77777777" w:rsidR="0037224D" w:rsidRPr="00F07B30" w:rsidRDefault="0037224D" w:rsidP="0037224D">
      <w:pPr>
        <w:jc w:val="center"/>
        <w:rPr>
          <w:sz w:val="48"/>
          <w:szCs w:val="48"/>
        </w:rPr>
      </w:pPr>
    </w:p>
    <w:p w14:paraId="235A6EA2" w14:textId="1F81BA3A" w:rsidR="0037224D" w:rsidRPr="00F07B30" w:rsidRDefault="0037224D" w:rsidP="0037224D">
      <w:pPr>
        <w:jc w:val="center"/>
        <w:rPr>
          <w:sz w:val="48"/>
          <w:szCs w:val="48"/>
        </w:rPr>
      </w:pPr>
      <w:r w:rsidRPr="00F07B30">
        <w:rPr>
          <w:sz w:val="48"/>
          <w:szCs w:val="48"/>
        </w:rPr>
        <w:t>And</w:t>
      </w:r>
    </w:p>
    <w:p w14:paraId="213154CF" w14:textId="77777777" w:rsidR="0037224D" w:rsidRPr="00F07B30" w:rsidRDefault="0037224D" w:rsidP="0037224D">
      <w:pPr>
        <w:jc w:val="center"/>
        <w:rPr>
          <w:sz w:val="48"/>
          <w:szCs w:val="48"/>
        </w:rPr>
      </w:pPr>
    </w:p>
    <w:p w14:paraId="6AED596C" w14:textId="5676B714" w:rsidR="0037224D" w:rsidRPr="00F07B30" w:rsidRDefault="0037224D" w:rsidP="00F07B30">
      <w:pPr>
        <w:jc w:val="center"/>
        <w:rPr>
          <w:sz w:val="48"/>
          <w:szCs w:val="48"/>
        </w:rPr>
      </w:pPr>
      <w:r w:rsidRPr="00F07B30">
        <w:rPr>
          <w:sz w:val="48"/>
          <w:szCs w:val="48"/>
        </w:rPr>
        <w:t>Preliminary Budget</w:t>
      </w:r>
    </w:p>
    <w:sectPr w:rsidR="0037224D" w:rsidRPr="00F07B30" w:rsidSect="00B918BD">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FA4A7" w14:textId="77777777" w:rsidR="00B01389" w:rsidRDefault="00B01389" w:rsidP="004F0AD1">
      <w:r>
        <w:separator/>
      </w:r>
    </w:p>
  </w:endnote>
  <w:endnote w:type="continuationSeparator" w:id="0">
    <w:p w14:paraId="7D33CAF6" w14:textId="77777777" w:rsidR="00B01389" w:rsidRDefault="00B01389" w:rsidP="004F0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207122"/>
      <w:docPartObj>
        <w:docPartGallery w:val="Page Numbers (Bottom of Page)"/>
        <w:docPartUnique/>
      </w:docPartObj>
    </w:sdtPr>
    <w:sdtContent>
      <w:sdt>
        <w:sdtPr>
          <w:id w:val="1728636285"/>
          <w:docPartObj>
            <w:docPartGallery w:val="Page Numbers (Top of Page)"/>
            <w:docPartUnique/>
          </w:docPartObj>
        </w:sdtPr>
        <w:sdtContent>
          <w:p w14:paraId="58B0051D" w14:textId="3853EB53" w:rsidR="004F0AD1" w:rsidRDefault="00AD11C8" w:rsidP="004F0AD1">
            <w:pPr>
              <w:pStyle w:val="Footer"/>
              <w:rPr>
                <w:b/>
                <w:bCs/>
                <w:szCs w:val="24"/>
              </w:rPr>
            </w:pPr>
            <w:r w:rsidRPr="00AD11C8">
              <w:rPr>
                <w:iCs/>
                <w:sz w:val="16"/>
                <w:szCs w:val="16"/>
              </w:rPr>
              <w:t>ugc05112026</w:t>
            </w:r>
            <w:r>
              <w:rPr>
                <w:i/>
              </w:rPr>
              <w:tab/>
            </w:r>
            <w:r>
              <w:rPr>
                <w:i/>
              </w:rPr>
              <w:tab/>
            </w:r>
            <w:r w:rsidR="004F0AD1">
              <w:t xml:space="preserve">Page </w:t>
            </w:r>
            <w:r w:rsidR="004F0AD1">
              <w:rPr>
                <w:b/>
                <w:bCs/>
                <w:szCs w:val="24"/>
              </w:rPr>
              <w:fldChar w:fldCharType="begin"/>
            </w:r>
            <w:r w:rsidR="004F0AD1">
              <w:rPr>
                <w:b/>
                <w:bCs/>
              </w:rPr>
              <w:instrText xml:space="preserve"> PAGE </w:instrText>
            </w:r>
            <w:r w:rsidR="004F0AD1">
              <w:rPr>
                <w:b/>
                <w:bCs/>
                <w:szCs w:val="24"/>
              </w:rPr>
              <w:fldChar w:fldCharType="separate"/>
            </w:r>
            <w:r w:rsidR="00DB529F">
              <w:rPr>
                <w:b/>
                <w:bCs/>
                <w:noProof/>
              </w:rPr>
              <w:t>1</w:t>
            </w:r>
            <w:r w:rsidR="004F0AD1">
              <w:rPr>
                <w:b/>
                <w:bCs/>
                <w:szCs w:val="24"/>
              </w:rPr>
              <w:fldChar w:fldCharType="end"/>
            </w:r>
            <w:r w:rsidR="004F0AD1">
              <w:t xml:space="preserve"> of </w:t>
            </w:r>
            <w:r w:rsidR="004F0AD1">
              <w:rPr>
                <w:b/>
                <w:bCs/>
                <w:szCs w:val="24"/>
              </w:rPr>
              <w:fldChar w:fldCharType="begin"/>
            </w:r>
            <w:r w:rsidR="004F0AD1">
              <w:rPr>
                <w:b/>
                <w:bCs/>
              </w:rPr>
              <w:instrText xml:space="preserve"> NUMPAGES  </w:instrText>
            </w:r>
            <w:r w:rsidR="004F0AD1">
              <w:rPr>
                <w:b/>
                <w:bCs/>
                <w:szCs w:val="24"/>
              </w:rPr>
              <w:fldChar w:fldCharType="separate"/>
            </w:r>
            <w:r w:rsidR="00DB529F">
              <w:rPr>
                <w:b/>
                <w:bCs/>
                <w:noProof/>
              </w:rPr>
              <w:t>7</w:t>
            </w:r>
            <w:r w:rsidR="004F0AD1">
              <w:rPr>
                <w:b/>
                <w:bCs/>
                <w:szCs w:val="24"/>
              </w:rPr>
              <w:fldChar w:fldCharType="end"/>
            </w:r>
          </w:p>
          <w:p w14:paraId="505D5805" w14:textId="29C0DE3A" w:rsidR="004F0AD1" w:rsidRDefault="00000000" w:rsidP="004F0AD1">
            <w:pPr>
              <w:pStyle w:val="Footer"/>
            </w:pPr>
          </w:p>
        </w:sdtContent>
      </w:sdt>
    </w:sdtContent>
  </w:sdt>
  <w:p w14:paraId="280688D1" w14:textId="77777777" w:rsidR="004F0AD1" w:rsidRDefault="004F0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F1D7" w14:textId="77777777" w:rsidR="00B01389" w:rsidRDefault="00B01389" w:rsidP="004F0AD1">
      <w:r>
        <w:separator/>
      </w:r>
    </w:p>
  </w:footnote>
  <w:footnote w:type="continuationSeparator" w:id="0">
    <w:p w14:paraId="037B3B46" w14:textId="77777777" w:rsidR="00B01389" w:rsidRDefault="00B01389" w:rsidP="004F0A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2FF4"/>
    <w:multiLevelType w:val="multilevel"/>
    <w:tmpl w:val="C3925882"/>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 w15:restartNumberingAfterBreak="0">
    <w:nsid w:val="0FCE7668"/>
    <w:multiLevelType w:val="hybridMultilevel"/>
    <w:tmpl w:val="8AE63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1402CD"/>
    <w:multiLevelType w:val="multilevel"/>
    <w:tmpl w:val="295C3168"/>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 w15:restartNumberingAfterBreak="0">
    <w:nsid w:val="18AF3179"/>
    <w:multiLevelType w:val="multilevel"/>
    <w:tmpl w:val="9258E170"/>
    <w:lvl w:ilvl="0">
      <w:start w:val="1"/>
      <w:numFmt w:val="decimal"/>
      <w:pStyle w:val="Style1"/>
      <w:suff w:val="nothing"/>
      <w:lvlText w:val="Article %1"/>
      <w:lvlJc w:val="left"/>
      <w:pPr>
        <w:ind w:left="0" w:firstLine="0"/>
      </w:pPr>
      <w:rPr>
        <w:rFonts w:ascii="Times New Roman" w:hAnsi="Times New Roman" w:hint="default"/>
        <w:b/>
        <w:bCs/>
        <w:i w:val="0"/>
        <w:sz w:val="20"/>
      </w:rPr>
    </w:lvl>
    <w:lvl w:ilvl="1">
      <w:start w:val="1"/>
      <w:numFmt w:val="decimal"/>
      <w:lvlText w:val="%1.%2"/>
      <w:lvlJc w:val="left"/>
      <w:pPr>
        <w:ind w:left="720" w:hanging="720"/>
      </w:pPr>
      <w:rPr>
        <w:rFonts w:hint="default"/>
        <w:b w:val="0"/>
        <w:bCs w:val="0"/>
      </w:rPr>
    </w:lvl>
    <w:lvl w:ilvl="2">
      <w:start w:val="1"/>
      <w:numFmt w:val="decimal"/>
      <w:lvlText w:val="%1.%2.%3"/>
      <w:lvlJc w:val="left"/>
      <w:pPr>
        <w:ind w:left="1440" w:hanging="720"/>
      </w:pPr>
      <w:rPr>
        <w:rFonts w:hint="default"/>
        <w:b w:val="0"/>
        <w:bCs w:val="0"/>
      </w:rPr>
    </w:lvl>
    <w:lvl w:ilvl="3">
      <w:start w:val="1"/>
      <w:numFmt w:val="decimal"/>
      <w:lvlText w:val="%1.%2.%3.%4"/>
      <w:lvlJc w:val="left"/>
      <w:pPr>
        <w:tabs>
          <w:tab w:val="num" w:pos="1800"/>
        </w:tabs>
        <w:ind w:left="2160" w:hanging="720"/>
      </w:pPr>
      <w:rPr>
        <w:rFonts w:hint="default"/>
        <w:b w:val="0"/>
        <w:bCs/>
      </w:rPr>
    </w:lvl>
    <w:lvl w:ilvl="4">
      <w:start w:val="1"/>
      <w:numFmt w:val="decimal"/>
      <w:lvlText w:val="%1.%2.%3.%4.%5"/>
      <w:lvlJc w:val="left"/>
      <w:pPr>
        <w:tabs>
          <w:tab w:val="num" w:pos="2520"/>
        </w:tabs>
        <w:ind w:left="2520" w:firstLine="0"/>
      </w:pPr>
      <w:rPr>
        <w:rFonts w:hint="default"/>
      </w:rPr>
    </w:lvl>
    <w:lvl w:ilvl="5">
      <w:start w:val="1"/>
      <w:numFmt w:val="decimal"/>
      <w:lvlText w:val="%1.%2.%3.%4.%5.%6"/>
      <w:lvlJc w:val="left"/>
      <w:pPr>
        <w:ind w:left="3240" w:firstLine="0"/>
      </w:pPr>
      <w:rPr>
        <w:rFonts w:hint="default"/>
      </w:rPr>
    </w:lvl>
    <w:lvl w:ilvl="6">
      <w:start w:val="1"/>
      <w:numFmt w:val="decimal"/>
      <w:lvlText w:val="%1.%2.%3.%4.%5.%6.%7"/>
      <w:lvlJc w:val="left"/>
      <w:pPr>
        <w:tabs>
          <w:tab w:val="num" w:pos="3960"/>
        </w:tabs>
        <w:ind w:left="3960" w:firstLine="0"/>
      </w:pPr>
      <w:rPr>
        <w:rFonts w:hint="default"/>
      </w:rPr>
    </w:lvl>
    <w:lvl w:ilvl="7">
      <w:start w:val="1"/>
      <w:numFmt w:val="decimal"/>
      <w:lvlText w:val="%1.%2.%3.%4.%5.%6.%7.%8"/>
      <w:lvlJc w:val="left"/>
      <w:pPr>
        <w:tabs>
          <w:tab w:val="num" w:pos="4680"/>
        </w:tabs>
        <w:ind w:left="4680" w:firstLine="0"/>
      </w:pPr>
      <w:rPr>
        <w:rFonts w:hint="default"/>
      </w:rPr>
    </w:lvl>
    <w:lvl w:ilvl="8">
      <w:start w:val="1"/>
      <w:numFmt w:val="decimal"/>
      <w:lvlText w:val="%1.%2.%3.%4.%5.%6.%7.%8.%9"/>
      <w:lvlJc w:val="left"/>
      <w:pPr>
        <w:ind w:left="5400" w:firstLine="0"/>
      </w:pPr>
      <w:rPr>
        <w:rFonts w:hint="default"/>
      </w:rPr>
    </w:lvl>
  </w:abstractNum>
  <w:abstractNum w:abstractNumId="4" w15:restartNumberingAfterBreak="0">
    <w:nsid w:val="1CDC48AF"/>
    <w:multiLevelType w:val="multilevel"/>
    <w:tmpl w:val="4CEC755A"/>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 w15:restartNumberingAfterBreak="0">
    <w:nsid w:val="2165656C"/>
    <w:multiLevelType w:val="multilevel"/>
    <w:tmpl w:val="544EAFD0"/>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 w15:restartNumberingAfterBreak="0">
    <w:nsid w:val="29FC5628"/>
    <w:multiLevelType w:val="multilevel"/>
    <w:tmpl w:val="26D87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133BD9"/>
    <w:multiLevelType w:val="multilevel"/>
    <w:tmpl w:val="7AFC8EA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num w:numId="1" w16cid:durableId="722169493">
    <w:abstractNumId w:val="3"/>
  </w:num>
  <w:num w:numId="2" w16cid:durableId="1100416254">
    <w:abstractNumId w:val="6"/>
  </w:num>
  <w:num w:numId="3" w16cid:durableId="1353873209">
    <w:abstractNumId w:val="5"/>
  </w:num>
  <w:num w:numId="4" w16cid:durableId="989946967">
    <w:abstractNumId w:val="0"/>
  </w:num>
  <w:num w:numId="5" w16cid:durableId="1402171321">
    <w:abstractNumId w:val="4"/>
  </w:num>
  <w:num w:numId="6" w16cid:durableId="1926912575">
    <w:abstractNumId w:val="2"/>
  </w:num>
  <w:num w:numId="7" w16cid:durableId="1298294231">
    <w:abstractNumId w:val="7"/>
  </w:num>
  <w:num w:numId="8" w16cid:durableId="790823018">
    <w:abstractNumId w:val="1"/>
  </w: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89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8AA"/>
    <w:pPr>
      <w:widowControl w:val="0"/>
      <w:ind w:left="720"/>
      <w:contextualSpacing/>
    </w:pPr>
    <w:rPr>
      <w:rFonts w:asciiTheme="minorHAnsi" w:hAnsiTheme="minorHAnsi"/>
      <w:sz w:val="22"/>
    </w:rPr>
  </w:style>
  <w:style w:type="character" w:styleId="Hyperlink">
    <w:name w:val="Hyperlink"/>
    <w:basedOn w:val="DefaultParagraphFont"/>
    <w:uiPriority w:val="99"/>
    <w:unhideWhenUsed/>
    <w:rsid w:val="006C18AA"/>
    <w:rPr>
      <w:color w:val="0563C1" w:themeColor="hyperlink"/>
      <w:u w:val="single"/>
    </w:rPr>
  </w:style>
  <w:style w:type="paragraph" w:styleId="Header">
    <w:name w:val="header"/>
    <w:basedOn w:val="Normal"/>
    <w:link w:val="HeaderChar"/>
    <w:uiPriority w:val="99"/>
    <w:unhideWhenUsed/>
    <w:rsid w:val="004F0AD1"/>
    <w:pPr>
      <w:tabs>
        <w:tab w:val="center" w:pos="4680"/>
        <w:tab w:val="right" w:pos="9360"/>
      </w:tabs>
    </w:pPr>
  </w:style>
  <w:style w:type="character" w:customStyle="1" w:styleId="HeaderChar">
    <w:name w:val="Header Char"/>
    <w:basedOn w:val="DefaultParagraphFont"/>
    <w:link w:val="Header"/>
    <w:uiPriority w:val="99"/>
    <w:rsid w:val="004F0AD1"/>
  </w:style>
  <w:style w:type="paragraph" w:styleId="Footer">
    <w:name w:val="footer"/>
    <w:basedOn w:val="Normal"/>
    <w:link w:val="FooterChar"/>
    <w:uiPriority w:val="99"/>
    <w:unhideWhenUsed/>
    <w:rsid w:val="004F0AD1"/>
    <w:pPr>
      <w:tabs>
        <w:tab w:val="center" w:pos="4680"/>
        <w:tab w:val="right" w:pos="9360"/>
      </w:tabs>
    </w:pPr>
  </w:style>
  <w:style w:type="character" w:customStyle="1" w:styleId="FooterChar">
    <w:name w:val="Footer Char"/>
    <w:basedOn w:val="DefaultParagraphFont"/>
    <w:link w:val="Footer"/>
    <w:uiPriority w:val="99"/>
    <w:rsid w:val="004F0AD1"/>
  </w:style>
  <w:style w:type="paragraph" w:styleId="BalloonText">
    <w:name w:val="Balloon Text"/>
    <w:basedOn w:val="Normal"/>
    <w:link w:val="BalloonTextChar"/>
    <w:uiPriority w:val="99"/>
    <w:semiHidden/>
    <w:unhideWhenUsed/>
    <w:rsid w:val="00A052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52E9"/>
    <w:rPr>
      <w:rFonts w:ascii="Segoe UI" w:hAnsi="Segoe UI" w:cs="Segoe UI"/>
      <w:sz w:val="18"/>
      <w:szCs w:val="18"/>
    </w:rPr>
  </w:style>
  <w:style w:type="paragraph" w:customStyle="1" w:styleId="Style1">
    <w:name w:val="Style1"/>
    <w:basedOn w:val="Heading1"/>
    <w:qFormat/>
    <w:rsid w:val="00B93891"/>
    <w:pPr>
      <w:numPr>
        <w:numId w:val="1"/>
      </w:numPr>
      <w:tabs>
        <w:tab w:val="num" w:pos="360"/>
      </w:tabs>
      <w:spacing w:after="160" w:line="259" w:lineRule="auto"/>
      <w:jc w:val="center"/>
    </w:pPr>
    <w:rPr>
      <w:rFonts w:ascii="Times New Roman" w:hAnsi="Times New Roman"/>
      <w:b/>
      <w:sz w:val="20"/>
    </w:rPr>
  </w:style>
  <w:style w:type="character" w:customStyle="1" w:styleId="Heading1Char">
    <w:name w:val="Heading 1 Char"/>
    <w:basedOn w:val="DefaultParagraphFont"/>
    <w:link w:val="Heading1"/>
    <w:uiPriority w:val="9"/>
    <w:rsid w:val="00B93891"/>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D63A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F09BF"/>
    <w:rPr>
      <w:sz w:val="16"/>
      <w:szCs w:val="16"/>
    </w:rPr>
  </w:style>
  <w:style w:type="paragraph" w:styleId="CommentText">
    <w:name w:val="annotation text"/>
    <w:basedOn w:val="Normal"/>
    <w:link w:val="CommentTextChar"/>
    <w:rsid w:val="001F09BF"/>
    <w:pPr>
      <w:widowControl w:val="0"/>
      <w:autoSpaceDE w:val="0"/>
      <w:autoSpaceDN w:val="0"/>
      <w:adjustRightInd w:val="0"/>
    </w:pPr>
    <w:rPr>
      <w:rFonts w:eastAsia="Times New Roman" w:cs="Times New Roman"/>
      <w:sz w:val="20"/>
      <w:szCs w:val="20"/>
    </w:rPr>
  </w:style>
  <w:style w:type="character" w:customStyle="1" w:styleId="CommentTextChar">
    <w:name w:val="Comment Text Char"/>
    <w:basedOn w:val="DefaultParagraphFont"/>
    <w:link w:val="CommentText"/>
    <w:rsid w:val="001F09B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A66C6"/>
    <w:pPr>
      <w:widowControl/>
      <w:autoSpaceDE/>
      <w:autoSpaceDN/>
      <w:adjustRightInd/>
    </w:pPr>
    <w:rPr>
      <w:rFonts w:eastAsiaTheme="minorHAnsi" w:cstheme="minorBidi"/>
      <w:b/>
      <w:bCs/>
    </w:rPr>
  </w:style>
  <w:style w:type="character" w:customStyle="1" w:styleId="CommentSubjectChar">
    <w:name w:val="Comment Subject Char"/>
    <w:basedOn w:val="CommentTextChar"/>
    <w:link w:val="CommentSubject"/>
    <w:uiPriority w:val="99"/>
    <w:semiHidden/>
    <w:rsid w:val="005A66C6"/>
    <w:rPr>
      <w:rFonts w:eastAsia="Times New Roman" w:cs="Times New Roman"/>
      <w:b/>
      <w:bCs/>
      <w:sz w:val="20"/>
      <w:szCs w:val="20"/>
    </w:rPr>
  </w:style>
  <w:style w:type="paragraph" w:styleId="Revision">
    <w:name w:val="Revision"/>
    <w:hidden/>
    <w:uiPriority w:val="99"/>
    <w:semiHidden/>
    <w:rsid w:val="00053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4516">
      <w:bodyDiv w:val="1"/>
      <w:marLeft w:val="0"/>
      <w:marRight w:val="0"/>
      <w:marTop w:val="0"/>
      <w:marBottom w:val="0"/>
      <w:divBdr>
        <w:top w:val="none" w:sz="0" w:space="0" w:color="auto"/>
        <w:left w:val="none" w:sz="0" w:space="0" w:color="auto"/>
        <w:bottom w:val="none" w:sz="0" w:space="0" w:color="auto"/>
        <w:right w:val="none" w:sz="0" w:space="0" w:color="auto"/>
      </w:divBdr>
    </w:div>
    <w:div w:id="74712711">
      <w:bodyDiv w:val="1"/>
      <w:marLeft w:val="0"/>
      <w:marRight w:val="0"/>
      <w:marTop w:val="0"/>
      <w:marBottom w:val="0"/>
      <w:divBdr>
        <w:top w:val="none" w:sz="0" w:space="0" w:color="auto"/>
        <w:left w:val="none" w:sz="0" w:space="0" w:color="auto"/>
        <w:bottom w:val="none" w:sz="0" w:space="0" w:color="auto"/>
        <w:right w:val="none" w:sz="0" w:space="0" w:color="auto"/>
      </w:divBdr>
    </w:div>
    <w:div w:id="608045775">
      <w:bodyDiv w:val="1"/>
      <w:marLeft w:val="0"/>
      <w:marRight w:val="0"/>
      <w:marTop w:val="0"/>
      <w:marBottom w:val="0"/>
      <w:divBdr>
        <w:top w:val="none" w:sz="0" w:space="0" w:color="auto"/>
        <w:left w:val="none" w:sz="0" w:space="0" w:color="auto"/>
        <w:bottom w:val="none" w:sz="0" w:space="0" w:color="auto"/>
        <w:right w:val="none" w:sz="0" w:space="0" w:color="auto"/>
      </w:divBdr>
    </w:div>
    <w:div w:id="1237668006">
      <w:bodyDiv w:val="1"/>
      <w:marLeft w:val="0"/>
      <w:marRight w:val="0"/>
      <w:marTop w:val="0"/>
      <w:marBottom w:val="0"/>
      <w:divBdr>
        <w:top w:val="none" w:sz="0" w:space="0" w:color="auto"/>
        <w:left w:val="none" w:sz="0" w:space="0" w:color="auto"/>
        <w:bottom w:val="none" w:sz="0" w:space="0" w:color="auto"/>
        <w:right w:val="none" w:sz="0" w:space="0" w:color="auto"/>
      </w:divBdr>
    </w:div>
    <w:div w:id="201503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13"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footer" Target="footer1.xml"/>
<Relationship Id="rId5" Type="http://schemas.openxmlformats.org/officeDocument/2006/relationships/numbering" Target="numbering.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6802F9E3DD3DB41827D0D9138DBEFC3" ma:contentTypeVersion="15" ma:contentTypeDescription="Create a new document." ma:contentTypeScope="" ma:versionID="0e6dbd2404721930510f772675421144">
  <xsd:schema xmlns:xsd="http://www.w3.org/2001/XMLSchema" xmlns:xs="http://www.w3.org/2001/XMLSchema" xmlns:p="http://schemas.microsoft.com/office/2006/metadata/properties" xmlns:ns3="99e3c6ae-ac1c-4b8c-accc-08647451c54f" xmlns:ns4="f4bb5ebc-ab78-452e-aeb6-2339c56375be" targetNamespace="http://schemas.microsoft.com/office/2006/metadata/properties" ma:root="true" ma:fieldsID="b1a305b7ef0ea36512ce65e8cf180c73" ns3:_="" ns4:_="">
    <xsd:import namespace="99e3c6ae-ac1c-4b8c-accc-08647451c54f"/>
    <xsd:import namespace="f4bb5ebc-ab78-452e-aeb6-2339c56375b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3c6ae-ac1c-4b8c-accc-08647451c5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bb5ebc-ab78-452e-aeb6-2339c56375b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9e3c6ae-ac1c-4b8c-accc-08647451c54f" xsi:nil="true"/>
  </documentManagement>
</p:properties>
</file>

<file path=customXml/itemProps1.xml><?xml version="1.0" encoding="utf-8"?>
<ds:datastoreItem xmlns:ds="http://schemas.openxmlformats.org/officeDocument/2006/customXml" ds:itemID="{2A143B64-BAE0-42FD-A2D1-D9514B812001}">
  <ds:schemaRefs>
    <ds:schemaRef ds:uri="http://schemas.openxmlformats.org/officeDocument/2006/bibliography"/>
  </ds:schemaRefs>
</ds:datastoreItem>
</file>

<file path=customXml/itemProps2.xml><?xml version="1.0" encoding="utf-8"?>
<ds:datastoreItem xmlns:ds="http://schemas.openxmlformats.org/officeDocument/2006/customXml" ds:itemID="{7328D094-D425-4CB0-AF02-97CB7E5C1F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3c6ae-ac1c-4b8c-accc-08647451c54f"/>
    <ds:schemaRef ds:uri="f4bb5ebc-ab78-452e-aeb6-2339c56375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F95F61-DC50-4B14-BDB3-60EF2032EEF7}">
  <ds:schemaRefs>
    <ds:schemaRef ds:uri="http://schemas.microsoft.com/sharepoint/v3/contenttype/forms"/>
  </ds:schemaRefs>
</ds:datastoreItem>
</file>

<file path=customXml/itemProps4.xml><?xml version="1.0" encoding="utf-8"?>
<ds:datastoreItem xmlns:ds="http://schemas.openxmlformats.org/officeDocument/2006/customXml" ds:itemID="{6D528C30-CDFB-4E77-A359-56E0E4B47AA2}">
  <ds:schemaRefs>
    <ds:schemaRef ds:uri="http://schemas.microsoft.com/office/2006/metadata/properties"/>
    <ds:schemaRef ds:uri="http://schemas.microsoft.com/office/infopath/2007/PartnerControls"/>
    <ds:schemaRef ds:uri="99e3c6ae-ac1c-4b8c-accc-08647451c54f"/>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1764</Words>
  <Characters>10058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New Mexico State University</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Scott Field</dc:creator>
  <cp:keywords/>
  <dc:description/>
  <cp:lastModifiedBy/>
  <cp:revision>5</cp:revision>
  <cp:lastPrinted>2017-06-06T20:12:00Z</cp:lastPrinted>
  <dcterms:created xsi:type="dcterms:W3CDTF">2026-05-11T15:58:00Z</dcterms:created>
  <dcterms:modified xsi:type="dcterms:W3CDTF">2026-05-15T09:34:36Z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0x010100B6802F9E3DD3DB41827D0D9138DBEFC3</vt:lpwstr>
  </property>
  <property fmtid="{D5CDD505-2E9C-101B-9397-08002B2CF9AE}" pid="3" name="GrammarlyDocumentId">
    <vt:lpwstr>00432bb8-4c16-43e4-9fae-f502c8af153b</vt:lpwstr>
  </property>
</Properties>
</file>