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E1" w:rsidRPr="00125547" w:rsidRDefault="007E1CE1" w:rsidP="007E1CE1">
      <w:pPr>
        <w:rPr>
          <w:rFonts w:ascii="Baskerville Old Face" w:hAnsi="Baskerville Old Face"/>
          <w:sz w:val="28"/>
          <w:szCs w:val="28"/>
          <w:u w:val="single"/>
        </w:rPr>
      </w:pPr>
      <w:bookmarkStart w:id="0" w:name="OLE_LINK1"/>
      <w:r w:rsidRPr="00125547">
        <w:rPr>
          <w:rFonts w:ascii="Baskerville Old Face" w:hAnsi="Baskerville Old Face"/>
          <w:sz w:val="28"/>
          <w:szCs w:val="28"/>
          <w:u w:val="single"/>
        </w:rPr>
        <w:t xml:space="preserve"> </w:t>
      </w:r>
    </w:p>
    <w:bookmarkEnd w:id="0"/>
    <w:p w:rsidR="007E1CE1" w:rsidRPr="0089646B" w:rsidRDefault="007E1CE1" w:rsidP="007E1CE1">
      <w:pPr>
        <w:rPr>
          <w:lang w:val="en-US"/>
        </w:rPr>
      </w:pPr>
      <w:r w:rsidRPr="009D2E49">
        <w:rPr>
          <w:rFonts w:ascii="Arial Black" w:hAnsi="Arial Black"/>
          <w:noProof/>
          <w:sz w:val="18"/>
          <w:szCs w:val="1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1pt;margin-top:10.7pt;width:123.1pt;height:97.95pt;z-index:251660288" wrapcoords="-72 0 -72 21505 21600 21505 21600 0 -72 0" stroked="f">
            <v:textbox style="mso-next-textbox:#_x0000_s1026">
              <w:txbxContent>
                <w:p w:rsidR="007E1CE1" w:rsidRDefault="007E1CE1" w:rsidP="007E1CE1">
                  <w:pPr>
                    <w:jc w:val="center"/>
                  </w:pPr>
                  <w:r w:rsidRPr="009D2E49">
                    <w:rPr>
                      <w:sz w:val="16"/>
                      <w:szCs w:val="16"/>
                      <w:highlight w:val="lightGray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67.3pt;height:11.2pt" fillcolor="#36f">
                        <v:shadow color="#868686"/>
                        <v:textpath style="font-family:&quot;Arial Black&quot;;font-size:18pt;font-weight:bold;v-text-kern:t" trim="t" fitpath="t" string="S.G.S.N"/>
                      </v:shape>
                    </w:pict>
                  </w:r>
                </w:p>
                <w:p w:rsidR="007E1CE1" w:rsidRDefault="007E1CE1" w:rsidP="007E1CE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45375" cy="265958"/>
                        <wp:effectExtent l="57150" t="19050" r="30925" b="0"/>
                        <wp:docPr id="1" name="Image 3" descr="Photo OEIL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hoto OE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prstClr val="black"/>
                                    <a:schemeClr val="accent5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6716" cy="266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F81BD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r="5400000" algn="ctr" rotWithShape="0">
                                    <a:schemeClr val="accent1">
                                      <a:lumMod val="75000"/>
                                      <a:alpha val="57000"/>
                                    </a:schemeClr>
                                  </a:outerShdw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 extrusionH="76200" contourW="12700">
                                  <a:extrusionClr>
                                    <a:schemeClr val="tx2">
                                      <a:lumMod val="60000"/>
                                      <a:lumOff val="40000"/>
                                    </a:schemeClr>
                                  </a:extrusionClr>
                                  <a:contourClr>
                                    <a:schemeClr val="accent1">
                                      <a:lumMod val="75000"/>
                                    </a:schemeClr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2E49">
                    <w:rPr>
                      <w:highlight w:val="lightGray"/>
                    </w:rPr>
                    <w:pict>
                      <v:shape id="_x0000_i1026" type="#_x0000_t136" style="width:64.5pt;height:14.05pt" fillcolor="blue">
                        <v:shadow color="#868686"/>
                        <v:textpath style="font-family:&quot;Amazone BT&quot;;font-size:20pt;v-text-kern:t" trim="t" fitpath="t" string="SECURITE&#10;"/>
                      </v:shape>
                    </w:pict>
                  </w:r>
                </w:p>
                <w:p w:rsidR="007E1CE1" w:rsidRPr="007E1CE1" w:rsidRDefault="007E1CE1" w:rsidP="007E1CE1">
                  <w:pPr>
                    <w:jc w:val="center"/>
                    <w:rPr>
                      <w:rStyle w:val="Accentuation"/>
                      <w:sz w:val="20"/>
                      <w:szCs w:val="20"/>
                    </w:rPr>
                  </w:pPr>
                  <w:r w:rsidRPr="007E1CE1">
                    <w:rPr>
                      <w:rStyle w:val="Accentuation"/>
                      <w:sz w:val="20"/>
                      <w:szCs w:val="20"/>
                    </w:rPr>
                    <w:t>DEPUIS 1992</w:t>
                  </w:r>
                </w:p>
              </w:txbxContent>
            </v:textbox>
            <w10:wrap type="tight"/>
          </v:shape>
        </w:pict>
      </w: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  <w:r w:rsidRPr="0089646B">
        <w:rPr>
          <w:lang w:val="en-US"/>
        </w:rPr>
        <w:t xml:space="preserve">        </w:t>
      </w: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tabs>
          <w:tab w:val="left" w:pos="4069"/>
        </w:tabs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p w:rsidR="007E1CE1" w:rsidRPr="0089646B" w:rsidRDefault="007E1CE1" w:rsidP="007E1CE1">
      <w:pPr>
        <w:rPr>
          <w:lang w:val="en-US"/>
        </w:rPr>
      </w:pPr>
    </w:p>
    <w:tbl>
      <w:tblPr>
        <w:tblpPr w:leftFromText="141" w:rightFromText="141" w:vertAnchor="text" w:horzAnchor="margin" w:tblpXSpec="center" w:tblpY="381"/>
        <w:tblW w:w="10632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32"/>
      </w:tblGrid>
      <w:tr w:rsidR="007E1CE1" w:rsidRPr="0083552F" w:rsidTr="00A3552E">
        <w:trPr>
          <w:trHeight w:val="528"/>
        </w:trPr>
        <w:tc>
          <w:tcPr>
            <w:tcW w:w="10632" w:type="dxa"/>
          </w:tcPr>
          <w:p w:rsidR="007E1CE1" w:rsidRPr="00303497" w:rsidRDefault="007E1CE1" w:rsidP="00A3552E">
            <w:pPr>
              <w:jc w:val="center"/>
              <w:rPr>
                <w:rFonts w:ascii="Berlin Sans FB Demi" w:hAnsi="Berlin Sans FB Demi"/>
                <w:b/>
                <w:color w:val="A6A6A6" w:themeColor="background1" w:themeShade="A6"/>
                <w:sz w:val="16"/>
                <w:szCs w:val="16"/>
              </w:rPr>
            </w:pPr>
            <w:r w:rsidRPr="00303497">
              <w:rPr>
                <w:rFonts w:ascii="Berlin Sans FB Demi" w:hAnsi="Berlin Sans FB Demi"/>
                <w:b/>
                <w:color w:val="A6A6A6" w:themeColor="background1" w:themeShade="A6"/>
                <w:sz w:val="16"/>
                <w:szCs w:val="16"/>
              </w:rPr>
              <w:t xml:space="preserve">IMMATRICULATION IPRES N° S.N 18.237.101 – CSS S.N 209.213.7620 – POLICE D’ASSURANCE N° 209.641.001 </w:t>
            </w:r>
          </w:p>
          <w:p w:rsidR="007E1CE1" w:rsidRPr="00303497" w:rsidRDefault="007E1CE1" w:rsidP="00A3552E">
            <w:pPr>
              <w:jc w:val="center"/>
              <w:rPr>
                <w:rFonts w:ascii="Berlin Sans FB Demi" w:hAnsi="Berlin Sans FB Demi"/>
                <w:b/>
                <w:color w:val="A6A6A6" w:themeColor="background1" w:themeShade="A6"/>
                <w:sz w:val="16"/>
                <w:szCs w:val="16"/>
              </w:rPr>
            </w:pPr>
            <w:r w:rsidRPr="00303497">
              <w:rPr>
                <w:rFonts w:ascii="Berlin Sans FB Demi" w:hAnsi="Berlin Sans FB Demi"/>
                <w:b/>
                <w:color w:val="A6A6A6" w:themeColor="background1" w:themeShade="A6"/>
                <w:sz w:val="16"/>
                <w:szCs w:val="16"/>
              </w:rPr>
              <w:t>VOTRE  SECURITE, VOTRE HYGIENE   C’EST NOTRE DEVISE DE TRAVAIL</w:t>
            </w:r>
          </w:p>
          <w:p w:rsidR="007E1CE1" w:rsidRPr="00303497" w:rsidRDefault="007E1CE1" w:rsidP="00A3552E">
            <w:pPr>
              <w:jc w:val="center"/>
              <w:rPr>
                <w:color w:val="A6A6A6" w:themeColor="background1" w:themeShade="A6"/>
                <w:sz w:val="16"/>
                <w:szCs w:val="16"/>
                <w:highlight w:val="cyan"/>
              </w:rPr>
            </w:pPr>
          </w:p>
        </w:tc>
      </w:tr>
    </w:tbl>
    <w:p w:rsidR="00355574" w:rsidRDefault="00355574"/>
    <w:sectPr w:rsidR="00355574" w:rsidSect="00355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CE1"/>
    <w:rsid w:val="00355574"/>
    <w:rsid w:val="0044326E"/>
    <w:rsid w:val="007E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E1C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E1CE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E1CE1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1C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CE1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--peoiatsdjklmdn.kml</dc:creator>
  <cp:lastModifiedBy>--peoiatsdjklmdn.kml</cp:lastModifiedBy>
  <cp:revision>1</cp:revision>
  <dcterms:created xsi:type="dcterms:W3CDTF">2019-08-08T16:15:00Z</dcterms:created>
  <dcterms:modified xsi:type="dcterms:W3CDTF">2019-08-08T16:19:00Z</dcterms:modified>
</cp:coreProperties>
</file>