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2813" w:rsidRDefault="00FE47D8">
      <w:r>
        <w:rPr>
          <w:noProof/>
          <w:lang w:eastAsia="fr-FR"/>
        </w:rPr>
        <w:drawing>
          <wp:inline distT="0" distB="0" distL="0" distR="0">
            <wp:extent cx="5760720" cy="2624132"/>
            <wp:effectExtent l="19050" t="0" r="0" b="0"/>
            <wp:docPr id="1" name="Image 1" descr="E:\Logo_TDAGM\TDAGMlogofinal_fw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Logo_TDAGM\TDAGMlogofinal_fw6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6241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6281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FE47D8"/>
    <w:rsid w:val="00852374"/>
    <w:rsid w:val="00A62813"/>
    <w:rsid w:val="00FE47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FE47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E47D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Ragnar Loth Brok</dc:creator>
  <cp:lastModifiedBy>Ragnar Loth Brok</cp:lastModifiedBy>
  <cp:revision>1</cp:revision>
  <dcterms:created xsi:type="dcterms:W3CDTF">2016-04-27T15:44:00Z</dcterms:created>
  <dcterms:modified xsi:type="dcterms:W3CDTF">2016-04-27T15:45:00Z</dcterms:modified>
</cp:coreProperties>
</file>