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DAC" w:rsidRPr="00583C6C" w:rsidRDefault="00640DAC" w:rsidP="00640DAC">
      <w:pPr>
        <w:jc w:val="center"/>
        <w:rPr>
          <w:b/>
          <w:sz w:val="36"/>
          <w:szCs w:val="36"/>
          <w:lang w:val="sl-SI"/>
        </w:rPr>
      </w:pPr>
      <w:r w:rsidRPr="00583C6C">
        <w:rPr>
          <w:b/>
          <w:sz w:val="36"/>
          <w:szCs w:val="36"/>
          <w:lang w:val="sl-SI"/>
        </w:rPr>
        <w:t>Pretvorba RTF v TEI P5</w:t>
      </w:r>
      <w:r w:rsidRPr="00583C6C">
        <w:rPr>
          <w:b/>
          <w:sz w:val="36"/>
          <w:szCs w:val="36"/>
          <w:lang w:val="sl-SI"/>
        </w:rPr>
        <w:br/>
      </w:r>
      <w:r w:rsidR="00CC3D61">
        <w:rPr>
          <w:b/>
          <w:sz w:val="36"/>
          <w:szCs w:val="36"/>
          <w:lang w:val="sl-SI"/>
        </w:rPr>
        <w:t>Navodila in t</w:t>
      </w:r>
      <w:r w:rsidRPr="00583C6C">
        <w:rPr>
          <w:b/>
          <w:sz w:val="36"/>
          <w:szCs w:val="36"/>
          <w:lang w:val="sl-SI"/>
        </w:rPr>
        <w:t>estno besedilo</w:t>
      </w:r>
    </w:p>
    <w:p w:rsidR="007A61E7" w:rsidRDefault="00640DAC" w:rsidP="007A61E7">
      <w:pPr>
        <w:jc w:val="center"/>
        <w:rPr>
          <w:sz w:val="28"/>
          <w:szCs w:val="28"/>
          <w:lang w:val="sl-SI"/>
        </w:rPr>
      </w:pPr>
      <w:r w:rsidRPr="00223807">
        <w:rPr>
          <w:sz w:val="28"/>
          <w:szCs w:val="28"/>
          <w:lang w:val="sl-SI"/>
        </w:rPr>
        <w:t>Tomaž Erjavec</w:t>
      </w:r>
      <w:r w:rsidR="00427CDE" w:rsidRPr="00223807">
        <w:rPr>
          <w:sz w:val="28"/>
          <w:szCs w:val="28"/>
          <w:lang w:val="sl-SI"/>
        </w:rPr>
        <w:br/>
      </w:r>
      <w:r w:rsidRPr="00583C6C">
        <w:rPr>
          <w:sz w:val="28"/>
          <w:szCs w:val="28"/>
          <w:lang w:val="sl-SI"/>
        </w:rPr>
        <w:t>Odsek za tehnologije znanja</w:t>
      </w:r>
      <w:r w:rsidR="00427CDE" w:rsidRPr="00583C6C">
        <w:rPr>
          <w:sz w:val="28"/>
          <w:szCs w:val="28"/>
          <w:lang w:val="sl-SI"/>
        </w:rPr>
        <w:br/>
      </w:r>
      <w:r w:rsidRPr="00583C6C">
        <w:rPr>
          <w:sz w:val="28"/>
          <w:szCs w:val="28"/>
          <w:lang w:val="sl-SI"/>
        </w:rPr>
        <w:t>Institut »Jožef Stefan«</w:t>
      </w:r>
      <w:r w:rsidR="00427CDE" w:rsidRPr="00583C6C">
        <w:rPr>
          <w:sz w:val="28"/>
          <w:szCs w:val="28"/>
          <w:lang w:val="sl-SI"/>
        </w:rPr>
        <w:br/>
      </w:r>
      <w:hyperlink r:id="rId8" w:history="1">
        <w:r w:rsidR="00427CDE" w:rsidRPr="00583C6C">
          <w:rPr>
            <w:rStyle w:val="Hyperlink"/>
            <w:sz w:val="28"/>
            <w:szCs w:val="28"/>
            <w:lang w:val="sl-SI"/>
          </w:rPr>
          <w:t>tomaz.erjavec@ijs.si</w:t>
        </w:r>
      </w:hyperlink>
    </w:p>
    <w:p w:rsidR="00427CDE" w:rsidRDefault="004340F3" w:rsidP="00E94F4E">
      <w:pPr>
        <w:jc w:val="center"/>
        <w:rPr>
          <w:sz w:val="28"/>
          <w:szCs w:val="28"/>
          <w:lang w:val="sl-SI"/>
        </w:rPr>
      </w:pPr>
      <w:r>
        <w:rPr>
          <w:sz w:val="28"/>
          <w:szCs w:val="28"/>
          <w:lang w:val="sl-SI"/>
        </w:rPr>
        <w:t>2013-01-14</w:t>
      </w:r>
    </w:p>
    <w:p w:rsidR="007A61E7" w:rsidRPr="00E94F4E" w:rsidRDefault="007A61E7" w:rsidP="00E94F4E">
      <w:pPr>
        <w:jc w:val="center"/>
        <w:rPr>
          <w:sz w:val="28"/>
          <w:szCs w:val="28"/>
          <w:lang w:val="sl-SI"/>
        </w:rPr>
      </w:pPr>
    </w:p>
    <w:p w:rsidR="004247D9" w:rsidRDefault="004D03E8" w:rsidP="00F135D6">
      <w:pPr>
        <w:rPr>
          <w:lang w:val="sl-SI"/>
        </w:rPr>
      </w:pPr>
      <w:r>
        <w:rPr>
          <w:lang w:val="sl-SI"/>
        </w:rPr>
        <w:t xml:space="preserve">Na </w:t>
      </w:r>
      <w:hyperlink r:id="rId9" w:history="1">
        <w:r w:rsidR="00C06741" w:rsidRPr="00B72940">
          <w:rPr>
            <w:rStyle w:val="Hyperlink"/>
            <w:lang w:val="sl-SI"/>
          </w:rPr>
          <w:t>http://nl.ijs.si/e-zrc/rtf2tei/</w:t>
        </w:r>
      </w:hyperlink>
      <w:r w:rsidR="00C06741">
        <w:rPr>
          <w:lang w:val="sl-SI"/>
        </w:rPr>
        <w:t xml:space="preserve"> najdete servis za pretvorbo Word datotek v </w:t>
      </w:r>
      <w:hyperlink r:id="rId10" w:history="1">
        <w:r w:rsidR="00C06741" w:rsidRPr="005A4327">
          <w:rPr>
            <w:rStyle w:val="Hyperlink"/>
            <w:lang w:val="sl-SI"/>
          </w:rPr>
          <w:t>TE</w:t>
        </w:r>
        <w:r w:rsidR="00C06741">
          <w:rPr>
            <w:rStyle w:val="Hyperlink"/>
            <w:lang w:val="sl-SI"/>
          </w:rPr>
          <w:t>I P5</w:t>
        </w:r>
      </w:hyperlink>
      <w:r w:rsidR="00C06741">
        <w:rPr>
          <w:lang w:val="sl-SI"/>
        </w:rPr>
        <w:t xml:space="preserve">. Spletna stran vsebuje tudi </w:t>
      </w:r>
      <w:r>
        <w:rPr>
          <w:lang w:val="sl-SI"/>
        </w:rPr>
        <w:t xml:space="preserve">navodila za uporabo </w:t>
      </w:r>
      <w:r w:rsidR="00C06741">
        <w:rPr>
          <w:lang w:val="sl-SI"/>
        </w:rPr>
        <w:t>same spletnega servisa</w:t>
      </w:r>
      <w:r>
        <w:rPr>
          <w:lang w:val="sl-SI"/>
        </w:rPr>
        <w:t>, pričujoče besedilo pa v</w:t>
      </w:r>
      <w:r w:rsidR="00123AB6">
        <w:rPr>
          <w:lang w:val="sl-SI"/>
        </w:rPr>
        <w:t>sebuje navodila za oblikovanje Word datotek</w:t>
      </w:r>
      <w:r w:rsidR="0028758C">
        <w:rPr>
          <w:lang w:val="sl-SI"/>
        </w:rPr>
        <w:t xml:space="preserve"> za </w:t>
      </w:r>
      <w:r w:rsidR="00123AB6">
        <w:rPr>
          <w:lang w:val="sl-SI"/>
        </w:rPr>
        <w:t>servi</w:t>
      </w:r>
      <w:r w:rsidR="00F771DF">
        <w:rPr>
          <w:lang w:val="sl-SI"/>
        </w:rPr>
        <w:t>s</w:t>
      </w:r>
      <w:r w:rsidR="0028758C">
        <w:rPr>
          <w:lang w:val="sl-SI"/>
        </w:rPr>
        <w:t xml:space="preserve"> in </w:t>
      </w:r>
      <w:r w:rsidR="00F771DF">
        <w:rPr>
          <w:lang w:val="sl-SI"/>
        </w:rPr>
        <w:t>obenem služi kot testno besedilo, ki ga lahko pošljete servisu</w:t>
      </w:r>
      <w:r w:rsidR="00CD5976">
        <w:rPr>
          <w:lang w:val="sl-SI"/>
        </w:rPr>
        <w:t xml:space="preserve">, </w:t>
      </w:r>
      <w:r w:rsidR="0028758C">
        <w:rPr>
          <w:lang w:val="sl-SI"/>
        </w:rPr>
        <w:t xml:space="preserve">da </w:t>
      </w:r>
      <w:r w:rsidR="00CD5976">
        <w:rPr>
          <w:lang w:val="sl-SI"/>
        </w:rPr>
        <w:t>vam vrne ustrez</w:t>
      </w:r>
      <w:r w:rsidR="00F771DF">
        <w:rPr>
          <w:lang w:val="sl-SI"/>
        </w:rPr>
        <w:t>n</w:t>
      </w:r>
      <w:r w:rsidR="00CD5976">
        <w:rPr>
          <w:lang w:val="sl-SI"/>
        </w:rPr>
        <w:t>o</w:t>
      </w:r>
      <w:r w:rsidR="00F771DF">
        <w:rPr>
          <w:lang w:val="sl-SI"/>
        </w:rPr>
        <w:t xml:space="preserve"> </w:t>
      </w:r>
      <w:r w:rsidR="00CD5976">
        <w:rPr>
          <w:lang w:val="sl-SI"/>
        </w:rPr>
        <w:t>stavljen rezultat</w:t>
      </w:r>
      <w:r w:rsidR="003862E0">
        <w:rPr>
          <w:lang w:val="sl-SI"/>
        </w:rPr>
        <w:t xml:space="preserve"> v XML oz. HTML</w:t>
      </w:r>
      <w:r w:rsidR="00F771DF">
        <w:rPr>
          <w:lang w:val="sl-SI"/>
        </w:rPr>
        <w:t>.</w:t>
      </w:r>
      <w:r w:rsidR="00D1027D">
        <w:rPr>
          <w:lang w:val="sl-SI"/>
        </w:rPr>
        <w:t xml:space="preserve"> </w:t>
      </w:r>
    </w:p>
    <w:p w:rsidR="005930F6" w:rsidRPr="00B72940" w:rsidRDefault="005930F6" w:rsidP="005930F6">
      <w:pPr>
        <w:pStyle w:val="Heading1"/>
        <w:rPr>
          <w:lang w:val="sl-SI"/>
        </w:rPr>
      </w:pPr>
      <w:bookmarkStart w:id="0" w:name="_Toc317600600"/>
      <w:r>
        <w:rPr>
          <w:lang w:val="sl-SI"/>
        </w:rPr>
        <w:t>Splošna navodila</w:t>
      </w:r>
      <w:bookmarkEnd w:id="0"/>
    </w:p>
    <w:p w:rsidR="00AD1883" w:rsidRPr="002A5C9A" w:rsidRDefault="00AD1883" w:rsidP="00003464">
      <w:pPr>
        <w:numPr>
          <w:ilvl w:val="0"/>
          <w:numId w:val="16"/>
        </w:numPr>
        <w:rPr>
          <w:lang w:val="sl-SI"/>
        </w:rPr>
      </w:pPr>
      <w:r w:rsidRPr="00AD1883">
        <w:rPr>
          <w:lang w:val="sl-SI"/>
        </w:rPr>
        <w:t>Besedilo naj uporablja naslove (Heading</w:t>
      </w:r>
      <w:r w:rsidR="00D60A0F">
        <w:rPr>
          <w:lang w:val="sl-SI"/>
        </w:rPr>
        <w:t xml:space="preserve"> </w:t>
      </w:r>
      <w:r w:rsidRPr="00AD1883">
        <w:rPr>
          <w:lang w:val="sl-SI"/>
        </w:rPr>
        <w:t>1, Heading</w:t>
      </w:r>
      <w:r w:rsidR="00D60A0F">
        <w:rPr>
          <w:lang w:val="sl-SI"/>
        </w:rPr>
        <w:t xml:space="preserve"> </w:t>
      </w:r>
      <w:r w:rsidR="000872A7">
        <w:rPr>
          <w:lang w:val="sl-SI"/>
        </w:rPr>
        <w:t>2, itn.), saj bo</w:t>
      </w:r>
      <w:r w:rsidRPr="00AD1883">
        <w:rPr>
          <w:lang w:val="sl-SI"/>
        </w:rPr>
        <w:t xml:space="preserve"> le tako pravilno razčlenjeno na razdelke (&lt;div&gt;) v TEI. </w:t>
      </w:r>
      <w:r w:rsidR="00633776">
        <w:rPr>
          <w:lang w:val="sl-SI"/>
        </w:rPr>
        <w:t xml:space="preserve">Besedilo pred prvim naslovom gre v element &lt;front&gt;. </w:t>
      </w:r>
      <w:r w:rsidR="00633776">
        <w:rPr>
          <w:lang w:val="sl-SI"/>
        </w:rPr>
        <w:br/>
      </w:r>
      <w:r w:rsidR="00633776" w:rsidRPr="009C5E17">
        <w:rPr>
          <w:u w:val="single"/>
          <w:lang w:val="sl-SI"/>
        </w:rPr>
        <w:t>Namig</w:t>
      </w:r>
      <w:r w:rsidR="00633776">
        <w:rPr>
          <w:lang w:val="sl-SI"/>
        </w:rPr>
        <w:t xml:space="preserve">: </w:t>
      </w:r>
      <w:r w:rsidRPr="00AD1883">
        <w:rPr>
          <w:lang w:val="sl-SI"/>
        </w:rPr>
        <w:t xml:space="preserve">Kaj točno so naslovi lahko preverite preko »prikaži ¶«. Pravilni naslovi imajo na začetku vrstice napisan kvadratek, ▪ </w:t>
      </w:r>
      <w:r w:rsidRPr="00AD1883">
        <w:rPr>
          <w:lang w:val="sl-SI"/>
        </w:rPr>
        <w:br/>
      </w:r>
      <w:r w:rsidRPr="009C5E17">
        <w:rPr>
          <w:u w:val="single"/>
          <w:lang w:val="sl-SI"/>
        </w:rPr>
        <w:t>Pozor</w:t>
      </w:r>
      <w:r w:rsidRPr="00AD1883">
        <w:rPr>
          <w:lang w:val="sl-SI"/>
        </w:rPr>
        <w:t>: »Naslovi« lahko pomotoma postanejo tudi prazne vrstice ali pa prelomi strani, kar preverite skozi kvadratek. Ali se naslovi res pravilno pretvorijo</w:t>
      </w:r>
      <w:r>
        <w:rPr>
          <w:lang w:val="sl-SI"/>
        </w:rPr>
        <w:t>,</w:t>
      </w:r>
      <w:r w:rsidRPr="00AD1883">
        <w:rPr>
          <w:lang w:val="sl-SI"/>
        </w:rPr>
        <w:t xml:space="preserve"> preverite v kazalu generiranega HTML</w:t>
      </w:r>
      <w:r w:rsidR="00D00AB7">
        <w:rPr>
          <w:lang w:val="sl-SI"/>
        </w:rPr>
        <w:t>, pa tudi v sami datoteki Word lahko naredite kazalo</w:t>
      </w:r>
      <w:r w:rsidRPr="00AD1883">
        <w:rPr>
          <w:lang w:val="sl-SI"/>
        </w:rPr>
        <w:t>.</w:t>
      </w:r>
    </w:p>
    <w:p w:rsidR="00AD1883" w:rsidRPr="002A5C9A" w:rsidRDefault="00AD1883" w:rsidP="00003464">
      <w:pPr>
        <w:numPr>
          <w:ilvl w:val="0"/>
          <w:numId w:val="16"/>
        </w:numPr>
        <w:rPr>
          <w:lang w:val="sl-SI"/>
        </w:rPr>
      </w:pPr>
      <w:r w:rsidRPr="00AD1883">
        <w:rPr>
          <w:lang w:val="sl-SI"/>
        </w:rPr>
        <w:t xml:space="preserve">Večina formatiranja (font, velikost, </w:t>
      </w:r>
      <w:r w:rsidR="00BE4125">
        <w:rPr>
          <w:lang w:val="sl-SI"/>
        </w:rPr>
        <w:t xml:space="preserve">barva, vrsta podčrtaja, razmaki, </w:t>
      </w:r>
      <w:r w:rsidRPr="00AD1883">
        <w:rPr>
          <w:lang w:val="sl-SI"/>
        </w:rPr>
        <w:t>zamik odstavkov</w:t>
      </w:r>
      <w:r w:rsidR="00BE4125">
        <w:rPr>
          <w:lang w:val="sl-SI"/>
        </w:rPr>
        <w:t>, itd.) se pri pretvorbi izgubi.</w:t>
      </w:r>
      <w:r w:rsidRPr="00AD1883">
        <w:rPr>
          <w:lang w:val="sl-SI"/>
        </w:rPr>
        <w:t xml:space="preserve"> </w:t>
      </w:r>
    </w:p>
    <w:p w:rsidR="00AD1883" w:rsidRPr="002A5C9A" w:rsidRDefault="00AD1883" w:rsidP="00003464">
      <w:pPr>
        <w:numPr>
          <w:ilvl w:val="0"/>
          <w:numId w:val="16"/>
        </w:numPr>
        <w:rPr>
          <w:lang w:val="sl-SI"/>
        </w:rPr>
      </w:pPr>
      <w:r>
        <w:rPr>
          <w:lang w:val="sl-SI"/>
        </w:rPr>
        <w:t>Za bolj specifične elemente TEI je potrebno u</w:t>
      </w:r>
      <w:r w:rsidR="00005965">
        <w:rPr>
          <w:lang w:val="sl-SI"/>
        </w:rPr>
        <w:t>porabiti vnaprej določene sloge, predstavljeni v naslednjih razdel</w:t>
      </w:r>
      <w:r w:rsidR="003E1D43">
        <w:rPr>
          <w:lang w:val="sl-SI"/>
        </w:rPr>
        <w:t>k</w:t>
      </w:r>
      <w:r w:rsidR="00005965">
        <w:rPr>
          <w:lang w:val="sl-SI"/>
        </w:rPr>
        <w:t>ih.</w:t>
      </w:r>
      <w:r>
        <w:rPr>
          <w:lang w:val="sl-SI"/>
        </w:rPr>
        <w:t xml:space="preserve"> </w:t>
      </w:r>
      <w:r w:rsidR="009C5E17">
        <w:rPr>
          <w:lang w:val="sl-SI"/>
        </w:rPr>
        <w:t xml:space="preserve">Slogi uporabljajo različne barve in podčrtanja, da se vizualno ločijo od drugega besedila. </w:t>
      </w:r>
      <w:r w:rsidR="00633776">
        <w:rPr>
          <w:lang w:val="sl-SI"/>
        </w:rPr>
        <w:t xml:space="preserve">Ime sloga je tipično enako imenu elementa TEI v katerega se pretvori. </w:t>
      </w:r>
      <w:r w:rsidR="00633776">
        <w:rPr>
          <w:lang w:val="sl-SI"/>
        </w:rPr>
        <w:br/>
      </w:r>
      <w:r w:rsidR="00633776" w:rsidRPr="009C5E17">
        <w:rPr>
          <w:u w:val="single"/>
          <w:lang w:val="sl-SI"/>
        </w:rPr>
        <w:t>Namig</w:t>
      </w:r>
      <w:r w:rsidR="00633776">
        <w:rPr>
          <w:lang w:val="sl-SI"/>
        </w:rPr>
        <w:t xml:space="preserve">: </w:t>
      </w:r>
      <w:r>
        <w:rPr>
          <w:lang w:val="sl-SI"/>
        </w:rPr>
        <w:t>P</w:t>
      </w:r>
      <w:r w:rsidRPr="00AD1883">
        <w:rPr>
          <w:lang w:val="sl-SI"/>
        </w:rPr>
        <w:t>ri delu s s</w:t>
      </w:r>
      <w:r>
        <w:rPr>
          <w:lang w:val="sl-SI"/>
        </w:rPr>
        <w:t xml:space="preserve">logi pomaga, </w:t>
      </w:r>
      <w:r w:rsidRPr="00AD1883">
        <w:rPr>
          <w:lang w:val="sl-SI"/>
        </w:rPr>
        <w:t xml:space="preserve">če vklopite podokno s slogi (Oblika – Slogi in oblikovanje). </w:t>
      </w:r>
    </w:p>
    <w:p w:rsidR="00AD1883" w:rsidRPr="002A5C9A" w:rsidRDefault="00AD1883" w:rsidP="00003464">
      <w:pPr>
        <w:numPr>
          <w:ilvl w:val="0"/>
          <w:numId w:val="16"/>
        </w:numPr>
        <w:rPr>
          <w:lang w:val="sl-SI"/>
        </w:rPr>
      </w:pPr>
      <w:r w:rsidRPr="00AD1883">
        <w:rPr>
          <w:lang w:val="sl-SI"/>
        </w:rPr>
        <w:t>Pretvorba ne ohrani paginacije, razen v primeru</w:t>
      </w:r>
      <w:r>
        <w:rPr>
          <w:lang w:val="sl-SI"/>
        </w:rPr>
        <w:t>,</w:t>
      </w:r>
      <w:r w:rsidRPr="00AD1883">
        <w:rPr>
          <w:lang w:val="sl-SI"/>
        </w:rPr>
        <w:t xml:space="preserve"> ko vs</w:t>
      </w:r>
      <w:r>
        <w:rPr>
          <w:lang w:val="sl-SI"/>
        </w:rPr>
        <w:t>t</w:t>
      </w:r>
      <w:r w:rsidRPr="00AD1883">
        <w:rPr>
          <w:lang w:val="sl-SI"/>
        </w:rPr>
        <w:t xml:space="preserve">avimo ročni prelom strani, </w:t>
      </w:r>
      <w:r>
        <w:rPr>
          <w:lang w:val="sl-SI"/>
        </w:rPr>
        <w:t xml:space="preserve">ki se prevede v &lt;pb/&gt;; ta je </w:t>
      </w:r>
      <w:r w:rsidRPr="00AD1883">
        <w:rPr>
          <w:lang w:val="sl-SI"/>
        </w:rPr>
        <w:t xml:space="preserve">primeren kot nosilec kazalke na faksimile. </w:t>
      </w:r>
    </w:p>
    <w:p w:rsidR="00AD1883" w:rsidRPr="002A5C9A" w:rsidRDefault="00AD1883" w:rsidP="00003464">
      <w:pPr>
        <w:numPr>
          <w:ilvl w:val="0"/>
          <w:numId w:val="16"/>
        </w:numPr>
        <w:rPr>
          <w:lang w:val="sl-SI"/>
        </w:rPr>
      </w:pPr>
      <w:r w:rsidRPr="00AD1883">
        <w:rPr>
          <w:lang w:val="sl-SI"/>
        </w:rPr>
        <w:t>Odstavek (Enter) in ročni prelom vrstice (Ctrl-Enter) se prevedeta v različna elementa (&lt;p&gt; in &lt;lb/&gt;</w:t>
      </w:r>
      <w:r>
        <w:rPr>
          <w:lang w:val="sl-SI"/>
        </w:rPr>
        <w:t>)</w:t>
      </w:r>
      <w:r w:rsidRPr="00AD1883">
        <w:rPr>
          <w:lang w:val="sl-SI"/>
        </w:rPr>
        <w:t xml:space="preserve">. </w:t>
      </w:r>
      <w:r w:rsidR="00633776">
        <w:rPr>
          <w:lang w:val="sl-SI"/>
        </w:rPr>
        <w:br/>
      </w:r>
      <w:r w:rsidR="00633776" w:rsidRPr="009C5E17">
        <w:rPr>
          <w:u w:val="single"/>
          <w:lang w:val="sl-SI"/>
        </w:rPr>
        <w:t>Namig</w:t>
      </w:r>
      <w:r w:rsidR="00633776">
        <w:rPr>
          <w:lang w:val="sl-SI"/>
        </w:rPr>
        <w:t xml:space="preserve">: </w:t>
      </w:r>
      <w:r w:rsidRPr="00AD1883">
        <w:rPr>
          <w:lang w:val="sl-SI"/>
        </w:rPr>
        <w:t xml:space="preserve">Znake za </w:t>
      </w:r>
      <w:r w:rsidR="00005965">
        <w:rPr>
          <w:lang w:val="sl-SI"/>
        </w:rPr>
        <w:t xml:space="preserve">odstavke, prelom strani in vrstic </w:t>
      </w:r>
      <w:r w:rsidRPr="00AD1883">
        <w:rPr>
          <w:lang w:val="sl-SI"/>
        </w:rPr>
        <w:t>lahko vidite, če vk</w:t>
      </w:r>
      <w:r w:rsidR="00005965">
        <w:rPr>
          <w:lang w:val="sl-SI"/>
        </w:rPr>
        <w:t>l</w:t>
      </w:r>
      <w:r w:rsidRPr="00AD1883">
        <w:rPr>
          <w:lang w:val="sl-SI"/>
        </w:rPr>
        <w:t>opite »prikaži ¶« v Word</w:t>
      </w:r>
      <w:r w:rsidR="00005965">
        <w:rPr>
          <w:lang w:val="sl-SI"/>
        </w:rPr>
        <w:t>u</w:t>
      </w:r>
      <w:r w:rsidRPr="00AD1883">
        <w:rPr>
          <w:lang w:val="sl-SI"/>
        </w:rPr>
        <w:t>, oz. skozi generirani HTML.</w:t>
      </w:r>
    </w:p>
    <w:p w:rsidR="00AD1883" w:rsidRPr="002A5C9A" w:rsidRDefault="00AD1883" w:rsidP="00003464">
      <w:pPr>
        <w:numPr>
          <w:ilvl w:val="0"/>
          <w:numId w:val="16"/>
        </w:numPr>
        <w:rPr>
          <w:lang w:val="sl-SI"/>
        </w:rPr>
      </w:pPr>
      <w:r w:rsidRPr="00AD1883">
        <w:rPr>
          <w:lang w:val="sl-SI"/>
        </w:rPr>
        <w:t>Tabele in opombe naj bi se v pretvorbi ohranile, čeprav bodo verjetno drugače stavljene v HTML, kot pa so bile v Word.</w:t>
      </w:r>
    </w:p>
    <w:p w:rsidR="00AD1883" w:rsidRPr="002A5C9A" w:rsidRDefault="00AD1883" w:rsidP="00003464">
      <w:pPr>
        <w:numPr>
          <w:ilvl w:val="0"/>
          <w:numId w:val="16"/>
        </w:numPr>
        <w:rPr>
          <w:lang w:val="sl-SI"/>
        </w:rPr>
      </w:pPr>
      <w:r w:rsidRPr="00AD1883">
        <w:rPr>
          <w:lang w:val="sl-SI"/>
        </w:rPr>
        <w:t xml:space="preserve">Vrnjeno besedilo v TEI vsebuje tudi kolofon TEI - tega je </w:t>
      </w:r>
      <w:r w:rsidR="00005965" w:rsidRPr="00AD1883">
        <w:rPr>
          <w:lang w:val="sl-SI"/>
        </w:rPr>
        <w:t>treba</w:t>
      </w:r>
      <w:r w:rsidRPr="00AD1883">
        <w:rPr>
          <w:lang w:val="sl-SI"/>
        </w:rPr>
        <w:t xml:space="preserve"> </w:t>
      </w:r>
      <w:r w:rsidR="00005965">
        <w:rPr>
          <w:lang w:val="sl-SI"/>
        </w:rPr>
        <w:t xml:space="preserve">v TEI </w:t>
      </w:r>
      <w:r w:rsidRPr="00AD1883">
        <w:rPr>
          <w:lang w:val="sl-SI"/>
        </w:rPr>
        <w:t xml:space="preserve">ročno </w:t>
      </w:r>
      <w:r w:rsidR="00005965">
        <w:rPr>
          <w:lang w:val="sl-SI"/>
        </w:rPr>
        <w:t xml:space="preserve">popraviti in </w:t>
      </w:r>
      <w:r w:rsidRPr="00AD1883">
        <w:rPr>
          <w:lang w:val="sl-SI"/>
        </w:rPr>
        <w:t>izpolniti</w:t>
      </w:r>
      <w:r w:rsidR="00005965">
        <w:rPr>
          <w:lang w:val="sl-SI"/>
        </w:rPr>
        <w:t>.</w:t>
      </w:r>
      <w:r w:rsidRPr="00AD1883">
        <w:rPr>
          <w:lang w:val="sl-SI"/>
        </w:rPr>
        <w:t xml:space="preserve"> </w:t>
      </w:r>
    </w:p>
    <w:p w:rsidR="00C95C00" w:rsidRDefault="00C95C00" w:rsidP="00C95C00">
      <w:pPr>
        <w:rPr>
          <w:lang w:val="sl-SI"/>
        </w:rPr>
      </w:pPr>
      <w:r w:rsidRPr="00B72940">
        <w:rPr>
          <w:lang w:val="sl-SI"/>
        </w:rPr>
        <w:t>Tule je &lt;pb</w:t>
      </w:r>
      <w:r>
        <w:rPr>
          <w:lang w:val="sl-SI"/>
        </w:rPr>
        <w:t>/</w:t>
      </w:r>
      <w:r w:rsidRPr="00B72940">
        <w:rPr>
          <w:lang w:val="sl-SI"/>
        </w:rPr>
        <w:t>&gt;, prelom strani!</w:t>
      </w:r>
    </w:p>
    <w:p w:rsidR="00B81F95" w:rsidRPr="00B72940" w:rsidRDefault="00B81F95" w:rsidP="00C95C00">
      <w:pPr>
        <w:rPr>
          <w:lang w:val="sl-SI"/>
        </w:rPr>
      </w:pPr>
      <w:r>
        <w:rPr>
          <w:lang w:val="sl-SI"/>
        </w:rPr>
        <w:br w:type="page"/>
      </w:r>
    </w:p>
    <w:p w:rsidR="00D755AA" w:rsidRPr="00B72940" w:rsidRDefault="00D755AA" w:rsidP="00C95C00">
      <w:pPr>
        <w:pStyle w:val="Heading1"/>
        <w:rPr>
          <w:lang w:val="sl-SI"/>
        </w:rPr>
      </w:pPr>
      <w:bookmarkStart w:id="1" w:name="_Toc317600601"/>
      <w:r w:rsidRPr="00B72940">
        <w:rPr>
          <w:lang w:val="sl-SI"/>
        </w:rPr>
        <w:lastRenderedPageBreak/>
        <w:t>Uporaba slogov</w:t>
      </w:r>
      <w:bookmarkEnd w:id="1"/>
    </w:p>
    <w:p w:rsidR="000F6D1C" w:rsidRPr="00B72940" w:rsidRDefault="00D755AA" w:rsidP="005935C3">
      <w:pPr>
        <w:rPr>
          <w:lang w:val="sl-SI"/>
        </w:rPr>
      </w:pPr>
      <w:r w:rsidRPr="00B72940">
        <w:rPr>
          <w:lang w:val="sl-SI"/>
        </w:rPr>
        <w:t xml:space="preserve">V tem poglavju so podani primerov uporabe slogov, </w:t>
      </w:r>
      <w:r w:rsidR="00A40146">
        <w:rPr>
          <w:lang w:val="sl-SI"/>
        </w:rPr>
        <w:t>ki so definirani posebej za pretvorbo v TEI; te sloge spoznamo po</w:t>
      </w:r>
      <w:r w:rsidR="00E8329F">
        <w:rPr>
          <w:lang w:val="sl-SI"/>
        </w:rPr>
        <w:t xml:space="preserve"> tem, da se vsi začnejo z nizo</w:t>
      </w:r>
      <w:r w:rsidR="00A40146">
        <w:rPr>
          <w:lang w:val="sl-SI"/>
        </w:rPr>
        <w:t xml:space="preserve">m »tei:«. </w:t>
      </w:r>
      <w:r w:rsidR="00E8329F">
        <w:rPr>
          <w:lang w:val="sl-SI"/>
        </w:rPr>
        <w:t xml:space="preserve"> </w:t>
      </w:r>
      <w:r w:rsidR="00A40146">
        <w:rPr>
          <w:lang w:val="sl-SI"/>
        </w:rPr>
        <w:t>N</w:t>
      </w:r>
      <w:r w:rsidRPr="00B72940">
        <w:rPr>
          <w:lang w:val="sl-SI"/>
        </w:rPr>
        <w:t xml:space="preserve">ajprej </w:t>
      </w:r>
      <w:r w:rsidR="00A40146">
        <w:rPr>
          <w:lang w:val="sl-SI"/>
        </w:rPr>
        <w:t>opišemo sloge</w:t>
      </w:r>
      <w:r w:rsidRPr="00B72940">
        <w:rPr>
          <w:lang w:val="sl-SI"/>
        </w:rPr>
        <w:t>, ki so definirani n</w:t>
      </w:r>
      <w:r w:rsidR="00A40146">
        <w:rPr>
          <w:lang w:val="sl-SI"/>
        </w:rPr>
        <w:t>a ravni odstavkov, nato pa take</w:t>
      </w:r>
      <w:r w:rsidRPr="00B72940">
        <w:rPr>
          <w:lang w:val="sl-SI"/>
        </w:rPr>
        <w:t xml:space="preserve">, ki jih uporabljamo znotraj besedila za označevanje posameznih besed ali fraz. </w:t>
      </w:r>
    </w:p>
    <w:p w:rsidR="00D755AA" w:rsidRPr="00B72940" w:rsidRDefault="00D755AA" w:rsidP="00D755AA">
      <w:pPr>
        <w:pStyle w:val="Heading2"/>
        <w:rPr>
          <w:lang w:val="sl-SI"/>
        </w:rPr>
      </w:pPr>
      <w:bookmarkStart w:id="2" w:name="_Toc317600602"/>
      <w:r w:rsidRPr="00B72940">
        <w:rPr>
          <w:lang w:val="sl-SI"/>
        </w:rPr>
        <w:t>Slogi, definirani na ravni odstavkov</w:t>
      </w:r>
      <w:bookmarkEnd w:id="2"/>
    </w:p>
    <w:p w:rsidR="00D755AA" w:rsidRPr="00B72940" w:rsidRDefault="00D755AA" w:rsidP="00D755AA">
      <w:pPr>
        <w:rPr>
          <w:lang w:val="sl-SI"/>
        </w:rPr>
      </w:pPr>
      <w:r w:rsidRPr="00B72940">
        <w:rPr>
          <w:lang w:val="sl-SI"/>
        </w:rPr>
        <w:t>Spodnji slogi se vedno uporabijo za označevanje celotnih odstavkov.</w:t>
      </w:r>
    </w:p>
    <w:p w:rsidR="00FE2CC3" w:rsidRDefault="00FE2CC3" w:rsidP="00FE2CC3">
      <w:pPr>
        <w:pStyle w:val="Heading3"/>
        <w:rPr>
          <w:lang w:val="sl-SI"/>
        </w:rPr>
      </w:pPr>
      <w:bookmarkStart w:id="3" w:name="_Toc317600603"/>
      <w:r>
        <w:rPr>
          <w:lang w:val="sl-SI"/>
        </w:rPr>
        <w:t xml:space="preserve">Avtor: </w:t>
      </w:r>
      <w:r w:rsidR="00A40146">
        <w:rPr>
          <w:i/>
          <w:lang w:val="sl-SI"/>
        </w:rPr>
        <w:t>tei:d</w:t>
      </w:r>
      <w:r w:rsidRPr="00FE2CC3">
        <w:rPr>
          <w:i/>
          <w:lang w:val="sl-SI"/>
        </w:rPr>
        <w:t>ocAuthor</w:t>
      </w:r>
      <w:bookmarkEnd w:id="3"/>
      <w:r>
        <w:rPr>
          <w:lang w:val="sl-SI"/>
        </w:rPr>
        <w:t xml:space="preserve"> </w:t>
      </w:r>
    </w:p>
    <w:p w:rsidR="00E96253" w:rsidRDefault="00E96253" w:rsidP="00E96253">
      <w:pPr>
        <w:pStyle w:val="teidocAuthor"/>
      </w:pPr>
      <w:r>
        <w:t>Matija Ogrin</w:t>
      </w:r>
    </w:p>
    <w:p w:rsidR="00E96253" w:rsidRPr="00E96253" w:rsidRDefault="00E96253" w:rsidP="00E96253">
      <w:pPr>
        <w:pStyle w:val="teidocAuthor"/>
      </w:pPr>
    </w:p>
    <w:p w:rsidR="00FE2CC3" w:rsidRPr="00E96253" w:rsidRDefault="00FE2CC3" w:rsidP="00E96253">
      <w:pPr>
        <w:rPr>
          <w:lang w:val="sl-SI"/>
        </w:rPr>
      </w:pPr>
      <w:r>
        <w:rPr>
          <w:lang w:val="sl-SI"/>
        </w:rPr>
        <w:t xml:space="preserve">Avtor se preslika v </w:t>
      </w:r>
      <w:r w:rsidRPr="00B72940">
        <w:rPr>
          <w:lang w:val="sl-SI"/>
        </w:rPr>
        <w:t>&lt;</w:t>
      </w:r>
      <w:r>
        <w:rPr>
          <w:lang w:val="sl-SI"/>
        </w:rPr>
        <w:t>docAuthor</w:t>
      </w:r>
      <w:r w:rsidRPr="00B72940">
        <w:rPr>
          <w:lang w:val="sl-SI"/>
        </w:rPr>
        <w:t>&gt;</w:t>
      </w:r>
      <w:r w:rsidR="00E96253">
        <w:rPr>
          <w:lang w:val="sl-SI"/>
        </w:rPr>
        <w:t>.</w:t>
      </w:r>
    </w:p>
    <w:p w:rsidR="00FE2CC3" w:rsidRPr="00FE2CC3" w:rsidRDefault="00FE2CC3" w:rsidP="00FE2CC3">
      <w:pPr>
        <w:rPr>
          <w:lang w:val="sl-SI"/>
        </w:rPr>
      </w:pPr>
      <w:r>
        <w:rPr>
          <w:lang w:val="sl-SI"/>
        </w:rPr>
        <w:t>Pozor: avtor se sme pojaviti samo neposredno po naslovu poglavja!</w:t>
      </w:r>
    </w:p>
    <w:p w:rsidR="00D755AA" w:rsidRPr="00B72940" w:rsidRDefault="00D755AA" w:rsidP="00D755AA">
      <w:pPr>
        <w:pStyle w:val="Heading3"/>
        <w:rPr>
          <w:lang w:val="sl-SI"/>
        </w:rPr>
      </w:pPr>
      <w:bookmarkStart w:id="4" w:name="_Toc317600604"/>
      <w:r w:rsidRPr="00B72940">
        <w:rPr>
          <w:lang w:val="sl-SI"/>
        </w:rPr>
        <w:t>Bibliografski seznam</w:t>
      </w:r>
      <w:r w:rsidR="00D60A0F">
        <w:rPr>
          <w:lang w:val="sl-SI"/>
        </w:rPr>
        <w:t xml:space="preserve">: </w:t>
      </w:r>
      <w:r w:rsidR="00A40146">
        <w:rPr>
          <w:i/>
          <w:lang w:val="sl-SI"/>
        </w:rPr>
        <w:t>tei:l</w:t>
      </w:r>
      <w:r w:rsidR="00D60A0F" w:rsidRPr="00A244B8">
        <w:rPr>
          <w:i/>
          <w:lang w:val="sl-SI"/>
        </w:rPr>
        <w:t>istBibl</w:t>
      </w:r>
      <w:bookmarkEnd w:id="4"/>
      <w:r w:rsidR="00D60A0F">
        <w:rPr>
          <w:lang w:val="sl-SI"/>
        </w:rPr>
        <w:t xml:space="preserve"> </w:t>
      </w:r>
      <w:r w:rsidRPr="00B72940">
        <w:rPr>
          <w:lang w:val="sl-SI"/>
        </w:rPr>
        <w:t xml:space="preserve"> </w:t>
      </w:r>
    </w:p>
    <w:p w:rsidR="00D755AA" w:rsidRPr="00B72940" w:rsidRDefault="00D755AA" w:rsidP="00D755AA">
      <w:pPr>
        <w:rPr>
          <w:lang w:val="sl-SI"/>
        </w:rPr>
      </w:pPr>
      <w:r w:rsidRPr="00B72940">
        <w:rPr>
          <w:lang w:val="sl-SI"/>
        </w:rPr>
        <w:t xml:space="preserve">Bibliografski seznam </w:t>
      </w:r>
      <w:r w:rsidR="00D60A0F">
        <w:rPr>
          <w:lang w:val="sl-SI"/>
        </w:rPr>
        <w:t xml:space="preserve">se preslika v </w:t>
      </w:r>
      <w:r w:rsidRPr="00B72940">
        <w:rPr>
          <w:lang w:val="sl-SI"/>
        </w:rPr>
        <w:t>&lt;listBibl&gt;</w:t>
      </w:r>
      <w:r w:rsidR="00D60A0F">
        <w:rPr>
          <w:lang w:val="sl-SI"/>
        </w:rPr>
        <w:t>,</w:t>
      </w:r>
      <w:r w:rsidRPr="00B72940">
        <w:rPr>
          <w:lang w:val="sl-SI"/>
        </w:rPr>
        <w:t xml:space="preserve"> s postavkami &lt;bibl&gt;:</w:t>
      </w:r>
    </w:p>
    <w:p w:rsidR="00D755AA" w:rsidRPr="00B72940" w:rsidRDefault="00D755AA" w:rsidP="00D755AA">
      <w:pPr>
        <w:pStyle w:val="teilistBibl"/>
        <w:rPr>
          <w:lang w:val="sl-SI"/>
        </w:rPr>
      </w:pPr>
      <w:r w:rsidRPr="00B72940">
        <w:rPr>
          <w:lang w:val="sl-SI"/>
        </w:rPr>
        <w:t>Matija Ogrin. Uvod v Brižinske spomenike. Acta Analytica 12/4, 1994, str. 3-120.</w:t>
      </w:r>
    </w:p>
    <w:p w:rsidR="00D755AA" w:rsidRPr="00B72940" w:rsidRDefault="00D755AA" w:rsidP="00D755AA">
      <w:pPr>
        <w:pStyle w:val="teilistBibl"/>
        <w:rPr>
          <w:lang w:val="sl-SI"/>
        </w:rPr>
      </w:pPr>
      <w:r w:rsidRPr="00B72940">
        <w:rPr>
          <w:lang w:val="sl-SI"/>
        </w:rPr>
        <w:t xml:space="preserve">Matija Ogrin. Uvod v zbrana dela. Acta Analytica 12/5, 1995, str. 13-15. </w:t>
      </w:r>
    </w:p>
    <w:p w:rsidR="00D755AA" w:rsidRPr="00B72940" w:rsidRDefault="00D755AA" w:rsidP="00D755AA">
      <w:pPr>
        <w:pStyle w:val="Heading3"/>
        <w:rPr>
          <w:lang w:val="sl-SI"/>
        </w:rPr>
      </w:pPr>
      <w:bookmarkStart w:id="5" w:name="_Toc317600605"/>
      <w:r w:rsidRPr="00B72940">
        <w:rPr>
          <w:lang w:val="sl-SI"/>
        </w:rPr>
        <w:t>Citirano besedilo</w:t>
      </w:r>
      <w:r w:rsidR="00D60A0F">
        <w:rPr>
          <w:lang w:val="sl-SI"/>
        </w:rPr>
        <w:t xml:space="preserve">: </w:t>
      </w:r>
      <w:r w:rsidR="00BB06F5">
        <w:rPr>
          <w:i/>
          <w:lang w:val="sl-SI"/>
        </w:rPr>
        <w:t>tei:</w:t>
      </w:r>
      <w:r w:rsidR="00113C5F">
        <w:rPr>
          <w:i/>
          <w:lang w:val="sl-SI"/>
        </w:rPr>
        <w:t>cit</w:t>
      </w:r>
      <w:bookmarkEnd w:id="5"/>
    </w:p>
    <w:p w:rsidR="00D755AA" w:rsidRPr="00B72940" w:rsidRDefault="00D755AA" w:rsidP="00D755AA">
      <w:pPr>
        <w:rPr>
          <w:lang w:val="sl-SI"/>
        </w:rPr>
      </w:pPr>
      <w:r w:rsidRPr="00B72940">
        <w:rPr>
          <w:lang w:val="sl-SI"/>
        </w:rPr>
        <w:t>Citirano besedilo, &lt;</w:t>
      </w:r>
      <w:r w:rsidR="00113C5F">
        <w:rPr>
          <w:lang w:val="sl-SI"/>
        </w:rPr>
        <w:t>cit</w:t>
      </w:r>
      <w:r w:rsidRPr="00B72940">
        <w:rPr>
          <w:lang w:val="sl-SI"/>
        </w:rPr>
        <w:t>&gt;, lahko vsebuje več odstavkov. V spodnjem primeru je na koncu podan tudi vir s slogom bibl, glej naslednje poglavje:</w:t>
      </w:r>
    </w:p>
    <w:p w:rsidR="00D755AA" w:rsidRPr="00B72940" w:rsidRDefault="00D755AA" w:rsidP="00113C5F">
      <w:pPr>
        <w:pStyle w:val="teicit"/>
      </w:pPr>
      <w:r w:rsidRPr="00B72940">
        <w:t>Kar so govorili, to so mislili.</w:t>
      </w:r>
    </w:p>
    <w:p w:rsidR="00D755AA" w:rsidRPr="00B72940" w:rsidRDefault="00D755AA" w:rsidP="00113C5F">
      <w:pPr>
        <w:pStyle w:val="teicit"/>
      </w:pPr>
      <w:r w:rsidRPr="00B72940">
        <w:t xml:space="preserve">Česar niso, niso. </w:t>
      </w:r>
      <w:r w:rsidRPr="00B72940">
        <w:rPr>
          <w:rStyle w:val="teibibl"/>
          <w:lang w:eastAsia="ja-JP"/>
        </w:rPr>
        <w:t>Wittgenstein, 1931</w:t>
      </w:r>
      <w:r w:rsidRPr="00B72940">
        <w:t>.</w:t>
      </w:r>
    </w:p>
    <w:p w:rsidR="00D755AA" w:rsidRPr="00B72940" w:rsidRDefault="00D755AA" w:rsidP="00D755AA">
      <w:pPr>
        <w:pStyle w:val="Heading3"/>
        <w:rPr>
          <w:lang w:val="sl-SI"/>
        </w:rPr>
      </w:pPr>
      <w:bookmarkStart w:id="6" w:name="_Toc317600606"/>
      <w:r w:rsidRPr="00B72940">
        <w:rPr>
          <w:lang w:val="sl-SI"/>
        </w:rPr>
        <w:t>Dramski govor</w:t>
      </w:r>
      <w:r w:rsidR="00D60A0F">
        <w:rPr>
          <w:lang w:val="sl-SI"/>
        </w:rPr>
        <w:t xml:space="preserve">: </w:t>
      </w:r>
      <w:r w:rsidR="00A40146">
        <w:rPr>
          <w:i/>
          <w:lang w:val="sl-SI"/>
        </w:rPr>
        <w:t>tei:s</w:t>
      </w:r>
      <w:r w:rsidR="00D60A0F" w:rsidRPr="00A244B8">
        <w:rPr>
          <w:i/>
          <w:lang w:val="sl-SI"/>
        </w:rPr>
        <w:t>p</w:t>
      </w:r>
      <w:bookmarkEnd w:id="6"/>
      <w:r w:rsidRPr="00B72940">
        <w:rPr>
          <w:lang w:val="sl-SI"/>
        </w:rPr>
        <w:t xml:space="preserve"> </w:t>
      </w:r>
    </w:p>
    <w:p w:rsidR="00D755AA" w:rsidRPr="00B72940" w:rsidRDefault="00D755AA" w:rsidP="00D755AA">
      <w:pPr>
        <w:rPr>
          <w:lang w:val="sl-SI"/>
        </w:rPr>
      </w:pPr>
      <w:r w:rsidRPr="00B72940">
        <w:rPr>
          <w:lang w:val="sl-SI"/>
        </w:rPr>
        <w:t xml:space="preserve">Govori v gledališkem delu; &lt;sp&gt;  (posamezni govori) so ločeni s praznim odstavkom, prvi odstavek govora </w:t>
      </w:r>
      <w:r w:rsidR="00D60A0F">
        <w:rPr>
          <w:lang w:val="sl-SI"/>
        </w:rPr>
        <w:t xml:space="preserve">se preslika v </w:t>
      </w:r>
      <w:r w:rsidRPr="00B72940">
        <w:rPr>
          <w:lang w:val="sl-SI"/>
        </w:rPr>
        <w:t xml:space="preserve">&lt;speaker&gt; (govorec), </w:t>
      </w:r>
      <w:r w:rsidR="00D60A0F">
        <w:rPr>
          <w:lang w:val="sl-SI"/>
        </w:rPr>
        <w:t xml:space="preserve">vsi </w:t>
      </w:r>
      <w:r w:rsidRPr="00B72940">
        <w:rPr>
          <w:lang w:val="sl-SI"/>
        </w:rPr>
        <w:t xml:space="preserve">naslednji pa </w:t>
      </w:r>
      <w:r w:rsidR="00D60A0F">
        <w:rPr>
          <w:lang w:val="sl-SI"/>
        </w:rPr>
        <w:t>v &lt;l&gt; (vrstica</w:t>
      </w:r>
      <w:r w:rsidRPr="00B72940">
        <w:rPr>
          <w:lang w:val="sl-SI"/>
        </w:rPr>
        <w:t>):</w:t>
      </w:r>
    </w:p>
    <w:p w:rsidR="00D755AA" w:rsidRPr="00B72940" w:rsidRDefault="00D755AA" w:rsidP="00D755AA">
      <w:pPr>
        <w:pStyle w:val="teisp"/>
      </w:pPr>
      <w:r w:rsidRPr="00B72940">
        <w:t>Romeo</w:t>
      </w:r>
    </w:p>
    <w:p w:rsidR="00D755AA" w:rsidRPr="00B72940" w:rsidRDefault="00D755AA" w:rsidP="00D755AA">
      <w:pPr>
        <w:pStyle w:val="teisp"/>
      </w:pPr>
      <w:r w:rsidRPr="00B72940">
        <w:t>Biti ali ne biti,</w:t>
      </w:r>
    </w:p>
    <w:p w:rsidR="00D755AA" w:rsidRPr="00B72940" w:rsidRDefault="00D755AA" w:rsidP="00D755AA">
      <w:pPr>
        <w:pStyle w:val="teisp"/>
      </w:pPr>
      <w:r w:rsidRPr="00B72940">
        <w:t>to je sedaj vprašanje.</w:t>
      </w:r>
    </w:p>
    <w:p w:rsidR="00D755AA" w:rsidRPr="00B72940" w:rsidRDefault="00D755AA" w:rsidP="00D755AA">
      <w:pPr>
        <w:pStyle w:val="teisp"/>
      </w:pPr>
    </w:p>
    <w:p w:rsidR="00D755AA" w:rsidRPr="00B72940" w:rsidRDefault="00D755AA" w:rsidP="00D755AA">
      <w:pPr>
        <w:pStyle w:val="teisp"/>
      </w:pPr>
      <w:r w:rsidRPr="00B72940">
        <w:t>Julija</w:t>
      </w:r>
    </w:p>
    <w:p w:rsidR="00D755AA" w:rsidRPr="00B72940" w:rsidRDefault="00D755AA" w:rsidP="00D755AA">
      <w:pPr>
        <w:pStyle w:val="teisp"/>
      </w:pPr>
      <w:r w:rsidRPr="00B72940">
        <w:t>Kakšno vprašanje le?</w:t>
      </w:r>
    </w:p>
    <w:p w:rsidR="00D755AA" w:rsidRPr="00B72940" w:rsidRDefault="00D755AA" w:rsidP="00D755AA">
      <w:pPr>
        <w:pStyle w:val="teisp"/>
      </w:pPr>
      <w:r w:rsidRPr="00B72940">
        <w:t>Bodi, pa je!</w:t>
      </w:r>
    </w:p>
    <w:p w:rsidR="00D755AA" w:rsidRPr="00B72940" w:rsidRDefault="00D755AA" w:rsidP="00D755AA">
      <w:pPr>
        <w:pStyle w:val="Heading3"/>
        <w:rPr>
          <w:lang w:val="sl-SI"/>
        </w:rPr>
      </w:pPr>
      <w:bookmarkStart w:id="7" w:name="_Toc317600607"/>
      <w:r w:rsidRPr="00B72940">
        <w:rPr>
          <w:lang w:val="sl-SI"/>
        </w:rPr>
        <w:t>Pesem</w:t>
      </w:r>
      <w:r w:rsidR="00D60A0F">
        <w:rPr>
          <w:lang w:val="sl-SI"/>
        </w:rPr>
        <w:t xml:space="preserve">: </w:t>
      </w:r>
      <w:r w:rsidR="00A40146">
        <w:rPr>
          <w:i/>
          <w:lang w:val="sl-SI"/>
        </w:rPr>
        <w:t>tei:l</w:t>
      </w:r>
      <w:r w:rsidR="00D60A0F" w:rsidRPr="00371F2D">
        <w:rPr>
          <w:i/>
          <w:lang w:val="sl-SI"/>
        </w:rPr>
        <w:t>g</w:t>
      </w:r>
      <w:bookmarkEnd w:id="7"/>
    </w:p>
    <w:p w:rsidR="00D755AA" w:rsidRPr="00B72940" w:rsidRDefault="00D60A0F" w:rsidP="00D755AA">
      <w:pPr>
        <w:rPr>
          <w:lang w:val="sl-SI"/>
        </w:rPr>
      </w:pPr>
      <w:r>
        <w:rPr>
          <w:lang w:val="sl-SI"/>
        </w:rPr>
        <w:t xml:space="preserve">Pesmi se preslikajo v serijo </w:t>
      </w:r>
      <w:r w:rsidR="00D755AA" w:rsidRPr="00B72940">
        <w:rPr>
          <w:lang w:val="sl-SI"/>
        </w:rPr>
        <w:t>&lt;lg&gt; (kitica)</w:t>
      </w:r>
      <w:r>
        <w:rPr>
          <w:lang w:val="sl-SI"/>
        </w:rPr>
        <w:t xml:space="preserve">; če ima pesem več kitic, naj bodo med sabo ločene s praznim odstavkom. Vsak odstavek znotraj kitice se preslika v </w:t>
      </w:r>
      <w:r w:rsidR="00D755AA" w:rsidRPr="00B72940">
        <w:rPr>
          <w:lang w:val="sl-SI"/>
        </w:rPr>
        <w:t>&lt;l&gt; (vrstica):</w:t>
      </w:r>
    </w:p>
    <w:p w:rsidR="00D755AA" w:rsidRPr="00B72940" w:rsidRDefault="00D755AA" w:rsidP="00D755AA">
      <w:pPr>
        <w:pStyle w:val="teilg"/>
      </w:pPr>
      <w:r w:rsidRPr="00B72940">
        <w:lastRenderedPageBreak/>
        <w:t>Prva vrstica prve kitice pesmi,</w:t>
      </w:r>
    </w:p>
    <w:p w:rsidR="00D755AA" w:rsidRPr="00B72940" w:rsidRDefault="00D755AA" w:rsidP="00D755AA">
      <w:pPr>
        <w:pStyle w:val="teilg"/>
      </w:pPr>
      <w:r w:rsidRPr="00B72940">
        <w:t>druga vrstica prve kitice pesmi.</w:t>
      </w:r>
    </w:p>
    <w:p w:rsidR="00D755AA" w:rsidRPr="00B72940" w:rsidRDefault="00D755AA" w:rsidP="00D755AA">
      <w:pPr>
        <w:pStyle w:val="teilg"/>
      </w:pPr>
    </w:p>
    <w:p w:rsidR="00D755AA" w:rsidRPr="00B72940" w:rsidRDefault="00D755AA" w:rsidP="00D5514C">
      <w:pPr>
        <w:pStyle w:val="teilg"/>
      </w:pPr>
      <w:r w:rsidRPr="00B72940">
        <w:t>Prva vrstica druge kitice pesmi,</w:t>
      </w:r>
    </w:p>
    <w:p w:rsidR="00D755AA" w:rsidRPr="00B72940" w:rsidRDefault="00D755AA" w:rsidP="00C95C00">
      <w:pPr>
        <w:pStyle w:val="teilg"/>
      </w:pPr>
      <w:r w:rsidRPr="00B72940">
        <w:t>druga vrstica druge kitice pesmi.</w:t>
      </w:r>
    </w:p>
    <w:p w:rsidR="00703966" w:rsidRDefault="00703966" w:rsidP="00703966">
      <w:pPr>
        <w:pStyle w:val="Heading3"/>
        <w:rPr>
          <w:lang w:val="sl-SI"/>
        </w:rPr>
      </w:pPr>
      <w:bookmarkStart w:id="8" w:name="_Toc317600608"/>
      <w:r>
        <w:rPr>
          <w:lang w:val="sl-SI"/>
        </w:rPr>
        <w:t>K</w:t>
      </w:r>
      <w:r w:rsidRPr="00703966">
        <w:rPr>
          <w:lang w:val="sl-SI"/>
        </w:rPr>
        <w:t>ustoda</w:t>
      </w:r>
      <w:r>
        <w:rPr>
          <w:lang w:val="sl-SI"/>
        </w:rPr>
        <w:t xml:space="preserve">: </w:t>
      </w:r>
      <w:r w:rsidR="00A40146">
        <w:rPr>
          <w:i/>
          <w:lang w:val="sl-SI"/>
        </w:rPr>
        <w:t>tei:</w:t>
      </w:r>
      <w:r w:rsidR="00982909" w:rsidRPr="00982909">
        <w:rPr>
          <w:i/>
          <w:lang w:val="sl-SI"/>
        </w:rPr>
        <w:t>catch-word</w:t>
      </w:r>
      <w:bookmarkEnd w:id="8"/>
    </w:p>
    <w:p w:rsidR="00F749E7" w:rsidRDefault="00982909" w:rsidP="00703966">
      <w:pPr>
        <w:rPr>
          <w:lang w:val="sl-SI"/>
        </w:rPr>
      </w:pPr>
      <w:r>
        <w:rPr>
          <w:lang w:val="sl-SI"/>
        </w:rPr>
        <w:t xml:space="preserve">Čeprav se slog imenjuje »tei:catch-word«, tega elementa v TEI ne bomo našli. </w:t>
      </w:r>
      <w:r w:rsidR="00F749E7">
        <w:rPr>
          <w:lang w:val="sl-SI"/>
        </w:rPr>
        <w:t xml:space="preserve">TEI </w:t>
      </w:r>
      <w:r>
        <w:rPr>
          <w:lang w:val="sl-SI"/>
        </w:rPr>
        <w:t xml:space="preserve">namreč </w:t>
      </w:r>
      <w:r w:rsidR="00F749E7">
        <w:rPr>
          <w:lang w:val="sl-SI"/>
        </w:rPr>
        <w:t xml:space="preserve">vsebuje element </w:t>
      </w:r>
      <w:hyperlink r:id="rId11" w:history="1">
        <w:r w:rsidR="00F749E7" w:rsidRPr="00F749E7">
          <w:rPr>
            <w:rStyle w:val="Hyperlink"/>
            <w:lang w:val="sl-SI"/>
          </w:rPr>
          <w:t>fw</w:t>
        </w:r>
      </w:hyperlink>
      <w:r w:rsidR="00F749E7">
        <w:rPr>
          <w:lang w:val="sl-SI"/>
        </w:rPr>
        <w:t xml:space="preserve"> </w:t>
      </w:r>
      <w:r w:rsidR="00D5514C">
        <w:rPr>
          <w:lang w:val="sl-SI"/>
        </w:rPr>
        <w:t>(forme work</w:t>
      </w:r>
      <w:r w:rsidR="00F749E7">
        <w:rPr>
          <w:lang w:val="sl-SI"/>
        </w:rPr>
        <w:t>), vendar je pomen tega elementa širši kot samo kusto</w:t>
      </w:r>
      <w:r w:rsidR="00D5514C">
        <w:rPr>
          <w:lang w:val="sl-SI"/>
        </w:rPr>
        <w:t>da</w:t>
      </w:r>
      <w:r w:rsidR="00F749E7">
        <w:rPr>
          <w:lang w:val="sl-SI"/>
        </w:rPr>
        <w:t xml:space="preserve">, zato je </w:t>
      </w:r>
      <w:r>
        <w:rPr>
          <w:lang w:val="sl-SI"/>
        </w:rPr>
        <w:t xml:space="preserve">mora biti za </w:t>
      </w:r>
      <w:r w:rsidR="00F749E7">
        <w:rPr>
          <w:lang w:val="sl-SI"/>
        </w:rPr>
        <w:t xml:space="preserve">oznaka dodatno kvalificirana z atributom </w:t>
      </w:r>
      <w:r>
        <w:rPr>
          <w:lang w:val="sl-SI"/>
        </w:rPr>
        <w:t>za tip, ki ima za kustodo vrednost »catch«, torej »&lt;</w:t>
      </w:r>
      <w:r>
        <w:rPr>
          <w:i/>
          <w:lang w:val="sl-SI"/>
        </w:rPr>
        <w:t>fw type="catch"&gt;.</w:t>
      </w:r>
      <w:r w:rsidR="00F749E7">
        <w:rPr>
          <w:lang w:val="sl-SI"/>
        </w:rPr>
        <w:t xml:space="preserve"> </w:t>
      </w:r>
      <w:r w:rsidR="00D5514C">
        <w:rPr>
          <w:lang w:val="sl-SI"/>
        </w:rPr>
        <w:t>Primer uporabe:</w:t>
      </w:r>
    </w:p>
    <w:p w:rsidR="00703966" w:rsidRPr="007E1DB8" w:rsidRDefault="00F749E7" w:rsidP="007E1DB8">
      <w:pPr>
        <w:pStyle w:val="teicatch-word"/>
      </w:pPr>
      <w:r w:rsidRPr="007E1DB8">
        <w:t>Kust-</w:t>
      </w:r>
    </w:p>
    <w:p w:rsidR="00E2142B" w:rsidRDefault="00E2142B" w:rsidP="00E2142B">
      <w:pPr>
        <w:pStyle w:val="Heading3"/>
        <w:rPr>
          <w:lang w:val="sl-SI"/>
        </w:rPr>
      </w:pPr>
      <w:bookmarkStart w:id="9" w:name="_Toc317600609"/>
      <w:r>
        <w:rPr>
          <w:lang w:val="sl-SI"/>
        </w:rPr>
        <w:t xml:space="preserve">Slike: </w:t>
      </w:r>
      <w:r>
        <w:rPr>
          <w:i/>
          <w:lang w:val="sl-SI"/>
        </w:rPr>
        <w:t>tei:figure</w:t>
      </w:r>
      <w:bookmarkEnd w:id="9"/>
    </w:p>
    <w:p w:rsidR="00E2142B" w:rsidRPr="00A3427D" w:rsidRDefault="00E2142B" w:rsidP="00E90E20">
      <w:pPr>
        <w:rPr>
          <w:lang w:val="sl-SI"/>
        </w:rPr>
      </w:pPr>
      <w:r w:rsidRPr="00A3427D">
        <w:rPr>
          <w:lang w:val="sl-SI"/>
        </w:rPr>
        <w:t xml:space="preserve">Uporaba sloga povzroči, da se v dokument TEI vpiše element &lt;figure&gt;, ki vsebuje podnapis k sliki (&lt;head&gt;). </w:t>
      </w:r>
      <w:r w:rsidR="004870FC">
        <w:rPr>
          <w:lang w:val="sl-SI"/>
        </w:rPr>
        <w:t xml:space="preserve">V datoteki TEI bo nato na roke potrebno vstaviti še element &lt;graphic&gt;, ki bo vseboval kazalko na dejansko slikovno datoteko, npr. </w:t>
      </w:r>
      <w:r w:rsidR="004870FC" w:rsidRPr="004870FC">
        <w:rPr>
          <w:i/>
          <w:lang w:val="sl-SI"/>
        </w:rPr>
        <w:t>&lt;graphic url="slika.jpg"/&gt;</w:t>
      </w:r>
      <w:r w:rsidRPr="00A3427D">
        <w:rPr>
          <w:lang w:val="sl-SI"/>
        </w:rPr>
        <w:t>. Primer uporabe:</w:t>
      </w:r>
    </w:p>
    <w:p w:rsidR="00E90E20" w:rsidRDefault="007E1DB8" w:rsidP="007E1DB8">
      <w:pPr>
        <w:pStyle w:val="teifigure"/>
      </w:pPr>
      <w:r>
        <w:t>Naslov slike</w:t>
      </w:r>
    </w:p>
    <w:p w:rsidR="00E90E20" w:rsidRDefault="00E90E20" w:rsidP="007E1DB8">
      <w:pPr>
        <w:rPr>
          <w:lang w:val="sl-SI"/>
        </w:rPr>
      </w:pPr>
    </w:p>
    <w:p w:rsidR="00B97535" w:rsidRPr="00B72940" w:rsidRDefault="00B97535" w:rsidP="000B3F9C">
      <w:pPr>
        <w:pStyle w:val="Heading2"/>
        <w:rPr>
          <w:lang w:val="sl-SI"/>
        </w:rPr>
      </w:pPr>
      <w:bookmarkStart w:id="10" w:name="_Toc317600610"/>
      <w:r w:rsidRPr="00B72940">
        <w:rPr>
          <w:lang w:val="sl-SI"/>
        </w:rPr>
        <w:t>S</w:t>
      </w:r>
      <w:r w:rsidR="00D755AA" w:rsidRPr="00B72940">
        <w:rPr>
          <w:lang w:val="sl-SI"/>
        </w:rPr>
        <w:t>logi</w:t>
      </w:r>
      <w:r w:rsidR="000B3F9C" w:rsidRPr="00B72940">
        <w:rPr>
          <w:lang w:val="sl-SI"/>
        </w:rPr>
        <w:t>, definirani znotraj odstavka</w:t>
      </w:r>
      <w:bookmarkEnd w:id="10"/>
    </w:p>
    <w:p w:rsidR="00EA734C" w:rsidRPr="00B72940" w:rsidRDefault="00463111" w:rsidP="00ED622B">
      <w:pPr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Sloga za </w:t>
      </w:r>
      <w:r w:rsidR="00693B10" w:rsidRPr="00693B10">
        <w:rPr>
          <w:lang w:val="sl-SI"/>
        </w:rPr>
        <w:t>&lt;</w:t>
      </w:r>
      <w:r w:rsidR="00D60A0F" w:rsidRPr="00693B10">
        <w:rPr>
          <w:lang w:val="sl-SI"/>
        </w:rPr>
        <w:t>date</w:t>
      </w:r>
      <w:r w:rsidR="00693B10">
        <w:rPr>
          <w:lang w:val="sl-SI"/>
        </w:rPr>
        <w:t>&gt;</w:t>
      </w:r>
      <w:r w:rsidR="00D60A0F" w:rsidRPr="00693B10">
        <w:rPr>
          <w:lang w:val="sl-SI"/>
        </w:rPr>
        <w:t xml:space="preserve"> (datum) in </w:t>
      </w:r>
      <w:r w:rsidR="00693B10">
        <w:rPr>
          <w:lang w:val="sl-SI"/>
        </w:rPr>
        <w:t>&lt;</w:t>
      </w:r>
      <w:r w:rsidR="00D60A0F" w:rsidRPr="00693B10">
        <w:rPr>
          <w:lang w:val="sl-SI"/>
        </w:rPr>
        <w:t>name</w:t>
      </w:r>
      <w:r w:rsidR="00693B10">
        <w:rPr>
          <w:lang w:val="sl-SI"/>
        </w:rPr>
        <w:t>&gt;</w:t>
      </w:r>
      <w:r w:rsidR="00B83597" w:rsidRPr="00693B10">
        <w:rPr>
          <w:lang w:val="sl-SI"/>
        </w:rPr>
        <w:t xml:space="preserve"> </w:t>
      </w:r>
      <w:r w:rsidR="00D60A0F" w:rsidRPr="00693B10">
        <w:rPr>
          <w:lang w:val="sl-SI"/>
        </w:rPr>
        <w:t>(ime</w:t>
      </w:r>
      <w:r w:rsidR="00D60A0F">
        <w:rPr>
          <w:lang w:val="sl-SI"/>
        </w:rPr>
        <w:t>)</w:t>
      </w:r>
      <w:r w:rsidR="00EA734C" w:rsidRPr="00B72940">
        <w:rPr>
          <w:lang w:val="sl-SI"/>
        </w:rPr>
        <w:t xml:space="preserve">: </w:t>
      </w:r>
      <w:r w:rsidR="00EA734C" w:rsidRPr="00B45D98">
        <w:rPr>
          <w:rStyle w:val="teidate"/>
          <w:bCs/>
          <w:lang w:eastAsia="ja-JP"/>
        </w:rPr>
        <w:t>21. rujna 1845</w:t>
      </w:r>
      <w:r w:rsidR="002A1372" w:rsidRPr="00B72940">
        <w:rPr>
          <w:lang w:val="sl-SI"/>
        </w:rPr>
        <w:t xml:space="preserve"> se je rodila</w:t>
      </w:r>
      <w:r w:rsidR="00EA734C" w:rsidRPr="00B72940">
        <w:rPr>
          <w:lang w:val="sl-SI"/>
        </w:rPr>
        <w:t xml:space="preserve"> </w:t>
      </w:r>
      <w:r w:rsidR="00D3286B" w:rsidRPr="00B72940">
        <w:rPr>
          <w:rStyle w:val="teiname"/>
          <w:lang w:eastAsia="ja-JP"/>
        </w:rPr>
        <w:t>Jožica Širca</w:t>
      </w:r>
      <w:r w:rsidR="006D6951" w:rsidRPr="00B72940">
        <w:rPr>
          <w:rStyle w:val="teiname"/>
          <w:lang w:eastAsia="ja-JP"/>
        </w:rPr>
        <w:t>.</w:t>
      </w:r>
    </w:p>
    <w:p w:rsidR="00B81F95" w:rsidRPr="00B72940" w:rsidRDefault="00B81F95" w:rsidP="00682DC9">
      <w:pPr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Slog za </w:t>
      </w:r>
      <w:r w:rsidRPr="00693B10">
        <w:rPr>
          <w:lang w:val="sl-SI"/>
        </w:rPr>
        <w:t>&lt;</w:t>
      </w:r>
      <w:r>
        <w:rPr>
          <w:lang w:val="sl-SI"/>
        </w:rPr>
        <w:t>foreign&gt;</w:t>
      </w:r>
      <w:r w:rsidRPr="00693B10">
        <w:rPr>
          <w:lang w:val="sl-SI"/>
        </w:rPr>
        <w:t xml:space="preserve"> (</w:t>
      </w:r>
      <w:r>
        <w:rPr>
          <w:lang w:val="sl-SI"/>
        </w:rPr>
        <w:t>tujejezični citat</w:t>
      </w:r>
      <w:r w:rsidRPr="00B72940">
        <w:rPr>
          <w:lang w:val="sl-SI"/>
        </w:rPr>
        <w:t xml:space="preserve">): </w:t>
      </w:r>
      <w:r w:rsidR="00682DC9" w:rsidRPr="001509D0">
        <w:rPr>
          <w:rStyle w:val="teiforeign"/>
          <w:lang w:val="la-Latn"/>
        </w:rPr>
        <w:t xml:space="preserve">Quis </w:t>
      </w:r>
      <w:r w:rsidR="00682DC9" w:rsidRPr="00112A16">
        <w:rPr>
          <w:rStyle w:val="teiforeign"/>
          <w:lang w:val="la-Latn"/>
        </w:rPr>
        <w:t>custodiet</w:t>
      </w:r>
      <w:r w:rsidR="00682DC9" w:rsidRPr="001509D0">
        <w:rPr>
          <w:rStyle w:val="teiforeign"/>
          <w:lang w:val="la-Latn"/>
        </w:rPr>
        <w:t xml:space="preserve"> ipsos custodes?</w:t>
      </w:r>
    </w:p>
    <w:p w:rsidR="005129A6" w:rsidRPr="00B72940" w:rsidRDefault="00463111" w:rsidP="00113C5F">
      <w:pPr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Slog za </w:t>
      </w:r>
      <w:r w:rsidR="00693B10" w:rsidRPr="00693B10">
        <w:rPr>
          <w:lang w:val="sl-SI"/>
        </w:rPr>
        <w:t>&lt;</w:t>
      </w:r>
      <w:r w:rsidR="00D60A0F" w:rsidRPr="00693B10">
        <w:rPr>
          <w:lang w:val="sl-SI"/>
        </w:rPr>
        <w:t>q</w:t>
      </w:r>
      <w:r w:rsidR="00693B10">
        <w:rPr>
          <w:lang w:val="sl-SI"/>
        </w:rPr>
        <w:t>&gt;</w:t>
      </w:r>
      <w:r w:rsidR="005129A6" w:rsidRPr="00693B10">
        <w:rPr>
          <w:lang w:val="sl-SI"/>
        </w:rPr>
        <w:t xml:space="preserve"> (besedilo v narekovajih</w:t>
      </w:r>
      <w:r w:rsidR="00113C5F">
        <w:rPr>
          <w:lang w:val="sl-SI"/>
        </w:rPr>
        <w:t xml:space="preserve">, </w:t>
      </w:r>
      <w:r w:rsidR="00113C5F" w:rsidRPr="00113C5F">
        <w:rPr>
          <w:lang w:val="sl-SI"/>
        </w:rPr>
        <w:t>manj določni navedki</w:t>
      </w:r>
      <w:r w:rsidR="005129A6" w:rsidRPr="00B72940">
        <w:rPr>
          <w:lang w:val="sl-SI"/>
        </w:rPr>
        <w:t xml:space="preserve">): In rekla si </w:t>
      </w:r>
      <w:r w:rsidR="005129A6" w:rsidRPr="00B72940">
        <w:rPr>
          <w:rStyle w:val="teiq"/>
          <w:lang w:eastAsia="ja-JP"/>
        </w:rPr>
        <w:t>sonce</w:t>
      </w:r>
      <w:r w:rsidR="005129A6" w:rsidRPr="00B72940">
        <w:rPr>
          <w:lang w:val="sl-SI"/>
        </w:rPr>
        <w:t>!</w:t>
      </w:r>
    </w:p>
    <w:p w:rsidR="00113C5F" w:rsidRPr="00B72940" w:rsidRDefault="00113C5F" w:rsidP="00113C5F">
      <w:pPr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Slog za </w:t>
      </w:r>
      <w:r w:rsidRPr="00693B10">
        <w:rPr>
          <w:lang w:val="sl-SI"/>
        </w:rPr>
        <w:t>&lt;q</w:t>
      </w:r>
      <w:r>
        <w:rPr>
          <w:lang w:val="sl-SI"/>
        </w:rPr>
        <w:t>uote&gt;</w:t>
      </w:r>
      <w:r w:rsidRPr="00693B10">
        <w:rPr>
          <w:lang w:val="sl-SI"/>
        </w:rPr>
        <w:t xml:space="preserve"> (</w:t>
      </w:r>
      <w:r w:rsidRPr="00113C5F">
        <w:rPr>
          <w:lang w:val="sl-SI"/>
        </w:rPr>
        <w:t>določen navedek iz drugega teksta</w:t>
      </w:r>
      <w:r w:rsidRPr="00B72940">
        <w:rPr>
          <w:lang w:val="sl-SI"/>
        </w:rPr>
        <w:t xml:space="preserve">): </w:t>
      </w:r>
      <w:r w:rsidR="00BC110B">
        <w:rPr>
          <w:lang w:val="sl-SI"/>
        </w:rPr>
        <w:t xml:space="preserve">Prešeren: </w:t>
      </w:r>
      <w:r w:rsidR="00BC110B" w:rsidRPr="00454821">
        <w:rPr>
          <w:rStyle w:val="teiquote"/>
        </w:rPr>
        <w:t>O Vrba!</w:t>
      </w:r>
      <w:r>
        <w:rPr>
          <w:lang w:val="sl-SI"/>
        </w:rPr>
        <w:t xml:space="preserve">  </w:t>
      </w:r>
    </w:p>
    <w:p w:rsidR="005129A6" w:rsidRPr="00B72940" w:rsidRDefault="00463111" w:rsidP="005129A6">
      <w:pPr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Slog za </w:t>
      </w:r>
      <w:r w:rsidR="00693B10" w:rsidRPr="00693B10">
        <w:rPr>
          <w:lang w:val="sl-SI"/>
        </w:rPr>
        <w:t>&lt;</w:t>
      </w:r>
      <w:r w:rsidR="00D60A0F" w:rsidRPr="00693B10">
        <w:rPr>
          <w:lang w:val="sl-SI"/>
        </w:rPr>
        <w:t>bibl</w:t>
      </w:r>
      <w:r w:rsidR="00693B10">
        <w:rPr>
          <w:lang w:val="sl-SI"/>
        </w:rPr>
        <w:t>&gt;</w:t>
      </w:r>
      <w:r w:rsidR="005129A6" w:rsidRPr="00693B10">
        <w:rPr>
          <w:lang w:val="sl-SI"/>
        </w:rPr>
        <w:t xml:space="preserve"> (bibliografska</w:t>
      </w:r>
      <w:r w:rsidR="005129A6" w:rsidRPr="00B72940">
        <w:rPr>
          <w:lang w:val="sl-SI"/>
        </w:rPr>
        <w:t xml:space="preserve"> enota): kot piše v </w:t>
      </w:r>
      <w:r w:rsidR="005129A6" w:rsidRPr="00B72940">
        <w:rPr>
          <w:rStyle w:val="teibibl"/>
          <w:lang w:eastAsia="ja-JP"/>
        </w:rPr>
        <w:t>Ogrin, 2009</w:t>
      </w:r>
    </w:p>
    <w:p w:rsidR="00E9194F" w:rsidRPr="00113C5F" w:rsidRDefault="00463111" w:rsidP="006E20A7">
      <w:pPr>
        <w:numPr>
          <w:ilvl w:val="0"/>
          <w:numId w:val="1"/>
        </w:numPr>
        <w:rPr>
          <w:lang w:val="de-DE"/>
        </w:rPr>
      </w:pPr>
      <w:r w:rsidRPr="00E9194F">
        <w:rPr>
          <w:lang w:val="sl-SI"/>
        </w:rPr>
        <w:t xml:space="preserve">Slog za </w:t>
      </w:r>
      <w:r w:rsidR="00693B10" w:rsidRPr="00E9194F">
        <w:rPr>
          <w:lang w:val="sl-SI"/>
        </w:rPr>
        <w:t>&lt;</w:t>
      </w:r>
      <w:r w:rsidR="00D60A0F" w:rsidRPr="00E9194F">
        <w:rPr>
          <w:lang w:val="sl-SI"/>
        </w:rPr>
        <w:t>gap</w:t>
      </w:r>
      <w:r w:rsidR="00693B10" w:rsidRPr="00E9194F">
        <w:rPr>
          <w:lang w:val="sl-SI"/>
        </w:rPr>
        <w:t>&gt;</w:t>
      </w:r>
      <w:r w:rsidR="00835EA2" w:rsidRPr="00E9194F">
        <w:rPr>
          <w:lang w:val="sl-SI"/>
        </w:rPr>
        <w:t xml:space="preserve"> (</w:t>
      </w:r>
      <w:r w:rsidR="004340F3">
        <w:rPr>
          <w:lang w:val="sl-SI"/>
        </w:rPr>
        <w:t>vrzel</w:t>
      </w:r>
      <w:bookmarkStart w:id="11" w:name="_GoBack"/>
      <w:bookmarkEnd w:id="11"/>
      <w:r w:rsidR="00835EA2" w:rsidRPr="00E9194F">
        <w:rPr>
          <w:lang w:val="sl-SI"/>
        </w:rPr>
        <w:t xml:space="preserve">): </w:t>
      </w:r>
      <w:r w:rsidR="00604232" w:rsidRPr="003D18DA">
        <w:rPr>
          <w:rStyle w:val="teigap"/>
          <w:lang w:eastAsia="ja-JP"/>
        </w:rPr>
        <w:t>velika</w:t>
      </w:r>
      <w:r w:rsidR="00604232" w:rsidRPr="00B72940">
        <w:rPr>
          <w:rStyle w:val="teigap"/>
          <w:lang w:eastAsia="ja-JP"/>
        </w:rPr>
        <w:t xml:space="preserve"> p</w:t>
      </w:r>
      <w:r w:rsidR="00835EA2" w:rsidRPr="00B72940">
        <w:rPr>
          <w:rStyle w:val="teigap"/>
          <w:lang w:eastAsia="ja-JP"/>
        </w:rPr>
        <w:t>acka</w:t>
      </w:r>
    </w:p>
    <w:p w:rsidR="00B66E0A" w:rsidRPr="00E9194F" w:rsidRDefault="00B66E0A" w:rsidP="006E20A7">
      <w:pPr>
        <w:numPr>
          <w:ilvl w:val="0"/>
          <w:numId w:val="1"/>
        </w:numPr>
        <w:rPr>
          <w:lang w:val="sl-SI"/>
        </w:rPr>
      </w:pPr>
      <w:r w:rsidRPr="00E9194F">
        <w:rPr>
          <w:lang w:val="sl-SI"/>
        </w:rPr>
        <w:t>Slog za &lt;damage&gt; (poškodovano):</w:t>
      </w:r>
      <w:r w:rsidR="00E33F21" w:rsidRPr="00E9194F">
        <w:rPr>
          <w:lang w:val="sl-SI"/>
        </w:rPr>
        <w:t xml:space="preserve">  Sloni in </w:t>
      </w:r>
      <w:r w:rsidR="00E33F21" w:rsidRPr="00E9194F">
        <w:rPr>
          <w:rStyle w:val="teidamage"/>
        </w:rPr>
        <w:t>druge</w:t>
      </w:r>
      <w:r w:rsidR="00E33F21" w:rsidRPr="00E9194F">
        <w:rPr>
          <w:lang w:val="sl-SI"/>
        </w:rPr>
        <w:t xml:space="preserve"> živali.</w:t>
      </w:r>
    </w:p>
    <w:p w:rsidR="00B66E0A" w:rsidRPr="00640DAC" w:rsidRDefault="00B66E0A" w:rsidP="00B66E0A">
      <w:pPr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Slog za </w:t>
      </w:r>
      <w:r w:rsidRPr="00693B10">
        <w:rPr>
          <w:lang w:val="sl-SI"/>
        </w:rPr>
        <w:t>&lt;</w:t>
      </w:r>
      <w:r w:rsidRPr="00B66E0A">
        <w:rPr>
          <w:lang w:val="sl-SI"/>
        </w:rPr>
        <w:t>surplus</w:t>
      </w:r>
      <w:r>
        <w:rPr>
          <w:lang w:val="sl-SI"/>
        </w:rPr>
        <w:t>&gt; (odvečno):</w:t>
      </w:r>
      <w:r w:rsidR="00E33F21">
        <w:rPr>
          <w:lang w:val="sl-SI"/>
        </w:rPr>
        <w:t xml:space="preserve"> Sloni in </w:t>
      </w:r>
      <w:r w:rsidR="00E33F21" w:rsidRPr="00E9194F">
        <w:rPr>
          <w:rStyle w:val="teisurplus"/>
        </w:rPr>
        <w:t>dru</w:t>
      </w:r>
      <w:r w:rsidR="00E33F21">
        <w:rPr>
          <w:lang w:val="sl-SI"/>
        </w:rPr>
        <w:t>druge živali.</w:t>
      </w:r>
    </w:p>
    <w:p w:rsidR="00B66E0A" w:rsidRPr="00B66E0A" w:rsidRDefault="00B66E0A" w:rsidP="001D3939">
      <w:pPr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Slog za </w:t>
      </w:r>
      <w:r w:rsidRPr="00693B10">
        <w:rPr>
          <w:lang w:val="sl-SI"/>
        </w:rPr>
        <w:t>&lt;</w:t>
      </w:r>
      <w:r w:rsidR="001D3939" w:rsidRPr="001D3939">
        <w:rPr>
          <w:lang w:val="sl-SI"/>
        </w:rPr>
        <w:t>supplied</w:t>
      </w:r>
      <w:r>
        <w:rPr>
          <w:lang w:val="sl-SI"/>
        </w:rPr>
        <w:t>&gt;</w:t>
      </w:r>
      <w:r w:rsidR="001D3939">
        <w:rPr>
          <w:lang w:val="sl-SI"/>
        </w:rPr>
        <w:t xml:space="preserve"> (</w:t>
      </w:r>
      <w:r w:rsidR="001D3939" w:rsidRPr="001D3939">
        <w:rPr>
          <w:lang w:val="sl-SI"/>
        </w:rPr>
        <w:t>vstavil urednik</w:t>
      </w:r>
      <w:r w:rsidR="001D3939">
        <w:rPr>
          <w:lang w:val="sl-SI"/>
        </w:rPr>
        <w:t>):</w:t>
      </w:r>
      <w:r w:rsidR="00E33F21">
        <w:rPr>
          <w:lang w:val="sl-SI"/>
        </w:rPr>
        <w:t xml:space="preserve"> Sloni </w:t>
      </w:r>
      <w:r w:rsidR="00E9194F">
        <w:rPr>
          <w:lang w:val="sl-SI"/>
        </w:rPr>
        <w:t xml:space="preserve">in </w:t>
      </w:r>
      <w:r w:rsidR="00E33F21" w:rsidRPr="00E9194F">
        <w:rPr>
          <w:rStyle w:val="teisupplied"/>
        </w:rPr>
        <w:t>dru</w:t>
      </w:r>
      <w:r w:rsidR="00E33F21">
        <w:rPr>
          <w:lang w:val="sl-SI"/>
        </w:rPr>
        <w:t>ge živali.</w:t>
      </w:r>
    </w:p>
    <w:p w:rsidR="00B66E0A" w:rsidRDefault="00B66E0A" w:rsidP="001D3939">
      <w:pPr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Slog za </w:t>
      </w:r>
      <w:r w:rsidRPr="00693B10">
        <w:rPr>
          <w:lang w:val="sl-SI"/>
        </w:rPr>
        <w:t>&lt;</w:t>
      </w:r>
      <w:r w:rsidR="001D3939" w:rsidRPr="001D3939">
        <w:rPr>
          <w:lang w:val="sl-SI"/>
        </w:rPr>
        <w:t>unclear</w:t>
      </w:r>
      <w:r>
        <w:rPr>
          <w:lang w:val="sl-SI"/>
        </w:rPr>
        <w:t>&gt;</w:t>
      </w:r>
      <w:r w:rsidR="001D3939">
        <w:rPr>
          <w:lang w:val="sl-SI"/>
        </w:rPr>
        <w:t xml:space="preserve"> (nejasno):</w:t>
      </w:r>
      <w:r w:rsidR="00E33F21">
        <w:rPr>
          <w:lang w:val="sl-SI"/>
        </w:rPr>
        <w:t xml:space="preserve"> Sloni </w:t>
      </w:r>
      <w:r w:rsidR="00E9194F">
        <w:rPr>
          <w:lang w:val="sl-SI"/>
        </w:rPr>
        <w:t xml:space="preserve">in </w:t>
      </w:r>
      <w:r w:rsidR="00E33F21" w:rsidRPr="00E9194F">
        <w:rPr>
          <w:rStyle w:val="teiunclear"/>
        </w:rPr>
        <w:t>dru</w:t>
      </w:r>
      <w:r w:rsidR="00E33F21">
        <w:rPr>
          <w:lang w:val="sl-SI"/>
        </w:rPr>
        <w:t>ge živali.</w:t>
      </w:r>
    </w:p>
    <w:p w:rsidR="00B66E0A" w:rsidRDefault="00B66E0A" w:rsidP="00B66E0A">
      <w:pPr>
        <w:rPr>
          <w:lang w:val="sl-SI"/>
        </w:rPr>
      </w:pPr>
    </w:p>
    <w:p w:rsidR="00E9194F" w:rsidRPr="00640DAC" w:rsidRDefault="00E9194F" w:rsidP="00B66E0A">
      <w:pPr>
        <w:rPr>
          <w:lang w:val="sl-SI"/>
        </w:rPr>
      </w:pPr>
    </w:p>
    <w:p w:rsidR="002A4D1D" w:rsidRPr="00B72940" w:rsidRDefault="002A4D1D" w:rsidP="00384124">
      <w:pPr>
        <w:pStyle w:val="Heading3"/>
        <w:rPr>
          <w:lang w:val="sl-SI"/>
        </w:rPr>
      </w:pPr>
      <w:bookmarkStart w:id="12" w:name="_Toc317600611"/>
      <w:r w:rsidRPr="00B72940">
        <w:rPr>
          <w:lang w:val="sl-SI"/>
        </w:rPr>
        <w:t>S</w:t>
      </w:r>
      <w:r w:rsidR="00AE1CB9" w:rsidRPr="00B72940">
        <w:rPr>
          <w:lang w:val="sl-SI"/>
        </w:rPr>
        <w:t>logi za parne elemente</w:t>
      </w:r>
      <w:bookmarkEnd w:id="12"/>
    </w:p>
    <w:p w:rsidR="004F1622" w:rsidRPr="00B72940" w:rsidRDefault="004F1622" w:rsidP="00E959A9">
      <w:pPr>
        <w:rPr>
          <w:lang w:val="sl-SI"/>
        </w:rPr>
      </w:pPr>
      <w:r w:rsidRPr="00B72940">
        <w:rPr>
          <w:lang w:val="sl-SI"/>
        </w:rPr>
        <w:t xml:space="preserve">Če sta prisotna oba elementa </w:t>
      </w:r>
      <w:r w:rsidR="00B72940">
        <w:rPr>
          <w:lang w:val="sl-SI"/>
        </w:rPr>
        <w:t>sledečih parov</w:t>
      </w:r>
      <w:r w:rsidRPr="00B72940">
        <w:rPr>
          <w:lang w:val="sl-SI"/>
        </w:rPr>
        <w:t xml:space="preserve"> in med njima ni besedila, ju združi</w:t>
      </w:r>
      <w:r w:rsidR="00A5542F" w:rsidRPr="00B72940">
        <w:rPr>
          <w:lang w:val="sl-SI"/>
        </w:rPr>
        <w:t xml:space="preserve"> </w:t>
      </w:r>
      <w:r w:rsidRPr="00B72940">
        <w:rPr>
          <w:lang w:val="sl-SI"/>
        </w:rPr>
        <w:t>&lt;subst&gt; (na</w:t>
      </w:r>
      <w:r w:rsidR="00B72940">
        <w:rPr>
          <w:lang w:val="sl-SI"/>
        </w:rPr>
        <w:t>domestno) oz. &lt;choice&gt; (izbira):</w:t>
      </w:r>
    </w:p>
    <w:p w:rsidR="002A4D1D" w:rsidRPr="00B72940" w:rsidRDefault="00463111" w:rsidP="002A4D1D">
      <w:pPr>
        <w:numPr>
          <w:ilvl w:val="0"/>
          <w:numId w:val="1"/>
        </w:numPr>
        <w:rPr>
          <w:lang w:val="sl-SI"/>
        </w:rPr>
      </w:pPr>
      <w:r>
        <w:rPr>
          <w:lang w:val="sl-SI"/>
        </w:rPr>
        <w:lastRenderedPageBreak/>
        <w:t xml:space="preserve">Sloga za </w:t>
      </w:r>
      <w:r w:rsidR="00693B10" w:rsidRPr="00693B10">
        <w:rPr>
          <w:lang w:val="sl-SI"/>
        </w:rPr>
        <w:t>&lt;</w:t>
      </w:r>
      <w:r w:rsidR="00D60A0F" w:rsidRPr="00693B10">
        <w:rPr>
          <w:lang w:val="sl-SI"/>
        </w:rPr>
        <w:t>del</w:t>
      </w:r>
      <w:r w:rsidR="00693B10" w:rsidRPr="00693B10">
        <w:rPr>
          <w:lang w:val="sl-SI"/>
        </w:rPr>
        <w:t>&gt;</w:t>
      </w:r>
      <w:r w:rsidR="002A4D1D" w:rsidRPr="00693B10">
        <w:rPr>
          <w:lang w:val="sl-SI"/>
        </w:rPr>
        <w:t xml:space="preserve"> (</w:t>
      </w:r>
      <w:r w:rsidR="00E70285" w:rsidRPr="00693B10">
        <w:rPr>
          <w:lang w:val="sl-SI"/>
        </w:rPr>
        <w:t>prečrtano</w:t>
      </w:r>
      <w:r w:rsidR="00D60A0F" w:rsidRPr="00693B10">
        <w:rPr>
          <w:lang w:val="sl-SI"/>
        </w:rPr>
        <w:t xml:space="preserve">) in </w:t>
      </w:r>
      <w:r w:rsidR="00693B10" w:rsidRPr="00693B10">
        <w:rPr>
          <w:lang w:val="sl-SI"/>
        </w:rPr>
        <w:t>&lt;</w:t>
      </w:r>
      <w:r w:rsidR="00D60A0F" w:rsidRPr="00693B10">
        <w:rPr>
          <w:lang w:val="sl-SI"/>
        </w:rPr>
        <w:t>add</w:t>
      </w:r>
      <w:r w:rsidR="00693B10" w:rsidRPr="00693B10">
        <w:rPr>
          <w:lang w:val="sl-SI"/>
        </w:rPr>
        <w:t>&gt;</w:t>
      </w:r>
      <w:r w:rsidR="002A4D1D" w:rsidRPr="00B72940">
        <w:rPr>
          <w:lang w:val="sl-SI"/>
        </w:rPr>
        <w:t xml:space="preserve"> (dodano): </w:t>
      </w:r>
      <w:r w:rsidR="002A4D1D" w:rsidRPr="00B72940">
        <w:rPr>
          <w:rStyle w:val="teidel"/>
          <w:lang w:eastAsia="ja-JP"/>
        </w:rPr>
        <w:t>p</w:t>
      </w:r>
      <w:r w:rsidR="007D2A2B">
        <w:rPr>
          <w:rStyle w:val="teidel"/>
          <w:lang w:eastAsia="ja-JP"/>
        </w:rPr>
        <w:t>rečrtano</w:t>
      </w:r>
      <w:r w:rsidR="002A4D1D" w:rsidRPr="00B72940">
        <w:rPr>
          <w:rStyle w:val="teidel"/>
          <w:lang w:eastAsia="ja-JP"/>
        </w:rPr>
        <w:t xml:space="preserve"> </w:t>
      </w:r>
      <w:r w:rsidR="002A4D1D" w:rsidRPr="00B72940">
        <w:rPr>
          <w:rStyle w:val="teiadd"/>
          <w:lang w:eastAsia="ja-JP"/>
        </w:rPr>
        <w:t>d</w:t>
      </w:r>
      <w:r w:rsidR="007D2A2B">
        <w:rPr>
          <w:rStyle w:val="teiadd"/>
          <w:lang w:eastAsia="ja-JP"/>
        </w:rPr>
        <w:t>odano</w:t>
      </w:r>
      <w:r w:rsidR="002A4D1D" w:rsidRPr="00B72940">
        <w:rPr>
          <w:lang w:val="sl-SI"/>
        </w:rPr>
        <w:t>.</w:t>
      </w:r>
    </w:p>
    <w:p w:rsidR="002A4D1D" w:rsidRPr="00B72940" w:rsidRDefault="00463111" w:rsidP="002A4D1D">
      <w:pPr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Sloga za </w:t>
      </w:r>
      <w:r w:rsidR="00693B10" w:rsidRPr="00693B10">
        <w:rPr>
          <w:lang w:val="sl-SI"/>
        </w:rPr>
        <w:t>&lt;</w:t>
      </w:r>
      <w:r w:rsidR="00D60A0F" w:rsidRPr="00693B10">
        <w:rPr>
          <w:lang w:val="sl-SI"/>
        </w:rPr>
        <w:t>sic</w:t>
      </w:r>
      <w:r w:rsidR="00693B10" w:rsidRPr="00693B10">
        <w:rPr>
          <w:lang w:val="sl-SI"/>
        </w:rPr>
        <w:t>&gt;</w:t>
      </w:r>
      <w:r w:rsidR="00D60A0F" w:rsidRPr="00693B10">
        <w:rPr>
          <w:lang w:val="sl-SI"/>
        </w:rPr>
        <w:t xml:space="preserve"> (napaka) in </w:t>
      </w:r>
      <w:r w:rsidR="00693B10" w:rsidRPr="00693B10">
        <w:rPr>
          <w:lang w:val="sl-SI"/>
        </w:rPr>
        <w:t>&lt;</w:t>
      </w:r>
      <w:r w:rsidR="00D60A0F" w:rsidRPr="00693B10">
        <w:rPr>
          <w:lang w:val="sl-SI"/>
        </w:rPr>
        <w:t>corr</w:t>
      </w:r>
      <w:r w:rsidR="00693B10" w:rsidRPr="00693B10">
        <w:rPr>
          <w:lang w:val="sl-SI"/>
        </w:rPr>
        <w:t>&gt;</w:t>
      </w:r>
      <w:r w:rsidR="002A4D1D" w:rsidRPr="00B72940">
        <w:rPr>
          <w:lang w:val="sl-SI"/>
        </w:rPr>
        <w:t xml:space="preserve"> (</w:t>
      </w:r>
      <w:r w:rsidR="00E959A9" w:rsidRPr="00B72940">
        <w:rPr>
          <w:lang w:val="sl-SI"/>
        </w:rPr>
        <w:t xml:space="preserve">uredniški </w:t>
      </w:r>
      <w:r w:rsidR="002A4D1D" w:rsidRPr="00B72940">
        <w:rPr>
          <w:lang w:val="sl-SI"/>
        </w:rPr>
        <w:t xml:space="preserve">popravek): </w:t>
      </w:r>
      <w:r w:rsidR="007D2A2B">
        <w:rPr>
          <w:rStyle w:val="teisic"/>
        </w:rPr>
        <w:t>napaka</w:t>
      </w:r>
      <w:r w:rsidR="002A4D1D" w:rsidRPr="00B72940">
        <w:rPr>
          <w:lang w:val="sl-SI"/>
        </w:rPr>
        <w:t xml:space="preserve"> </w:t>
      </w:r>
      <w:r w:rsidR="007D2A2B">
        <w:rPr>
          <w:rStyle w:val="teicorr"/>
        </w:rPr>
        <w:t>popravek</w:t>
      </w:r>
      <w:r w:rsidR="002A4D1D" w:rsidRPr="00B72940">
        <w:rPr>
          <w:lang w:val="sl-SI"/>
        </w:rPr>
        <w:t>.</w:t>
      </w:r>
    </w:p>
    <w:p w:rsidR="002A4D1D" w:rsidRPr="00B72940" w:rsidRDefault="00463111" w:rsidP="002A4D1D">
      <w:pPr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Sloga za </w:t>
      </w:r>
      <w:r w:rsidR="00693B10" w:rsidRPr="00693B10">
        <w:rPr>
          <w:lang w:val="sl-SI"/>
        </w:rPr>
        <w:t>&lt;</w:t>
      </w:r>
      <w:r w:rsidR="00D60A0F" w:rsidRPr="00693B10">
        <w:rPr>
          <w:lang w:val="sl-SI"/>
        </w:rPr>
        <w:t>abbr</w:t>
      </w:r>
      <w:r w:rsidR="00693B10" w:rsidRPr="00693B10">
        <w:rPr>
          <w:lang w:val="sl-SI"/>
        </w:rPr>
        <w:t>&gt;</w:t>
      </w:r>
      <w:r w:rsidR="00D60A0F" w:rsidRPr="00693B10">
        <w:rPr>
          <w:lang w:val="sl-SI"/>
        </w:rPr>
        <w:t xml:space="preserve"> (okrajšava) in </w:t>
      </w:r>
      <w:r w:rsidR="00693B10" w:rsidRPr="00693B10">
        <w:rPr>
          <w:lang w:val="sl-SI"/>
        </w:rPr>
        <w:t>&lt;</w:t>
      </w:r>
      <w:r w:rsidR="00D60A0F" w:rsidRPr="00693B10">
        <w:rPr>
          <w:lang w:val="sl-SI"/>
        </w:rPr>
        <w:t>expan</w:t>
      </w:r>
      <w:r w:rsidR="00693B10" w:rsidRPr="00693B10">
        <w:rPr>
          <w:lang w:val="sl-SI"/>
        </w:rPr>
        <w:t>&gt;</w:t>
      </w:r>
      <w:r w:rsidR="002A4D1D" w:rsidRPr="00B72940">
        <w:rPr>
          <w:lang w:val="sl-SI"/>
        </w:rPr>
        <w:t xml:space="preserve"> (razširjeno): </w:t>
      </w:r>
      <w:r w:rsidR="007D2A2B">
        <w:rPr>
          <w:rStyle w:val="teiabbr"/>
        </w:rPr>
        <w:t>okrajšava</w:t>
      </w:r>
      <w:r w:rsidR="002A4D1D" w:rsidRPr="00B72940">
        <w:rPr>
          <w:rStyle w:val="teiabbr"/>
          <w:lang w:eastAsia="ja-JP"/>
        </w:rPr>
        <w:t xml:space="preserve"> </w:t>
      </w:r>
      <w:r w:rsidR="007D2A2B">
        <w:rPr>
          <w:rStyle w:val="teiexpan"/>
        </w:rPr>
        <w:t>razširjeno</w:t>
      </w:r>
      <w:r w:rsidR="002A4D1D" w:rsidRPr="00B72940">
        <w:rPr>
          <w:lang w:val="sl-SI"/>
        </w:rPr>
        <w:t>.</w:t>
      </w:r>
    </w:p>
    <w:p w:rsidR="005D0032" w:rsidRPr="00B72940" w:rsidRDefault="00463111" w:rsidP="005D0032">
      <w:pPr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Sloga za </w:t>
      </w:r>
      <w:r w:rsidR="00693B10" w:rsidRPr="00693B10">
        <w:rPr>
          <w:lang w:val="sl-SI"/>
        </w:rPr>
        <w:t>&lt;</w:t>
      </w:r>
      <w:r w:rsidR="00D60A0F" w:rsidRPr="00693B10">
        <w:rPr>
          <w:lang w:val="sl-SI"/>
        </w:rPr>
        <w:t>orig</w:t>
      </w:r>
      <w:r w:rsidR="00693B10" w:rsidRPr="00693B10">
        <w:rPr>
          <w:lang w:val="sl-SI"/>
        </w:rPr>
        <w:t>&gt;</w:t>
      </w:r>
      <w:r w:rsidR="00E959A9" w:rsidRPr="00693B10">
        <w:rPr>
          <w:lang w:val="sl-SI"/>
        </w:rPr>
        <w:t xml:space="preserve"> (izvorna oblika</w:t>
      </w:r>
      <w:r w:rsidR="00D60A0F" w:rsidRPr="00693B10">
        <w:rPr>
          <w:lang w:val="sl-SI"/>
        </w:rPr>
        <w:t xml:space="preserve">) in </w:t>
      </w:r>
      <w:r w:rsidR="00693B10" w:rsidRPr="00693B10">
        <w:rPr>
          <w:lang w:val="sl-SI"/>
        </w:rPr>
        <w:t>&lt;</w:t>
      </w:r>
      <w:r w:rsidR="00D60A0F" w:rsidRPr="00693B10">
        <w:rPr>
          <w:lang w:val="sl-SI"/>
        </w:rPr>
        <w:t>reg</w:t>
      </w:r>
      <w:r w:rsidR="00693B10" w:rsidRPr="00693B10">
        <w:rPr>
          <w:lang w:val="sl-SI"/>
        </w:rPr>
        <w:t>&gt;</w:t>
      </w:r>
      <w:r w:rsidR="002A4D1D" w:rsidRPr="00693B10">
        <w:rPr>
          <w:lang w:val="sl-SI"/>
        </w:rPr>
        <w:t xml:space="preserve"> (</w:t>
      </w:r>
      <w:r w:rsidR="002A4D1D" w:rsidRPr="00B72940">
        <w:rPr>
          <w:lang w:val="sl-SI"/>
        </w:rPr>
        <w:t xml:space="preserve">regularizirano): </w:t>
      </w:r>
      <w:r w:rsidR="007D2A2B">
        <w:rPr>
          <w:rStyle w:val="teiorig"/>
          <w:lang w:eastAsia="ja-JP"/>
        </w:rPr>
        <w:t>izvorno</w:t>
      </w:r>
      <w:r w:rsidR="002A4D1D" w:rsidRPr="00B72940">
        <w:rPr>
          <w:lang w:val="sl-SI"/>
        </w:rPr>
        <w:t xml:space="preserve"> </w:t>
      </w:r>
      <w:r w:rsidR="007D2A2B">
        <w:rPr>
          <w:rStyle w:val="teireg"/>
          <w:lang w:eastAsia="ja-JP"/>
        </w:rPr>
        <w:t>regularizirano</w:t>
      </w:r>
      <w:r w:rsidR="002A4D1D" w:rsidRPr="00B72940">
        <w:rPr>
          <w:lang w:val="sl-SI"/>
        </w:rPr>
        <w:t>.</w:t>
      </w:r>
    </w:p>
    <w:p w:rsidR="00AE1CB9" w:rsidRPr="00B72940" w:rsidRDefault="00DA405D" w:rsidP="00AE1CB9">
      <w:pPr>
        <w:pStyle w:val="Heading1"/>
        <w:rPr>
          <w:lang w:val="sl-SI"/>
        </w:rPr>
      </w:pPr>
      <w:bookmarkStart w:id="13" w:name="_Toc317600612"/>
      <w:r>
        <w:rPr>
          <w:lang w:val="sl-SI"/>
        </w:rPr>
        <w:t>Uporaba standardnega oblikovanja</w:t>
      </w:r>
      <w:bookmarkEnd w:id="13"/>
    </w:p>
    <w:p w:rsidR="00AE1CB9" w:rsidRPr="00B72940" w:rsidRDefault="00AE1CB9" w:rsidP="00AE1CB9">
      <w:pPr>
        <w:rPr>
          <w:lang w:val="sl-SI"/>
        </w:rPr>
      </w:pPr>
      <w:r w:rsidRPr="00B72940">
        <w:rPr>
          <w:lang w:val="sl-SI"/>
        </w:rPr>
        <w:t>V tem poglavju pokažemo še uporabo nekaterih standardnih načinov za oblikovanje besedila</w:t>
      </w:r>
      <w:r w:rsidR="000654B6" w:rsidRPr="00B72940">
        <w:rPr>
          <w:lang w:val="sl-SI"/>
        </w:rPr>
        <w:t xml:space="preserve"> v urejevalniku Word</w:t>
      </w:r>
      <w:r w:rsidRPr="00B72940">
        <w:rPr>
          <w:lang w:val="sl-SI"/>
        </w:rPr>
        <w:t>, ki se tudi upoštevajo pri pretvorbi:</w:t>
      </w:r>
    </w:p>
    <w:p w:rsidR="00AE1CB9" w:rsidRPr="00B72940" w:rsidRDefault="00AE1CB9" w:rsidP="00AE1CB9">
      <w:pPr>
        <w:numPr>
          <w:ilvl w:val="0"/>
          <w:numId w:val="14"/>
        </w:numPr>
        <w:rPr>
          <w:lang w:val="sl-SI"/>
        </w:rPr>
      </w:pPr>
      <w:r w:rsidRPr="00B72940">
        <w:rPr>
          <w:lang w:val="sl-SI"/>
        </w:rPr>
        <w:t>Opomba pod črto.</w:t>
      </w:r>
      <w:r w:rsidRPr="00B72940">
        <w:rPr>
          <w:rStyle w:val="FootnoteReference"/>
          <w:lang w:val="sl-SI"/>
        </w:rPr>
        <w:footnoteReference w:id="1"/>
      </w:r>
    </w:p>
    <w:p w:rsidR="000654B6" w:rsidRDefault="007F74F1" w:rsidP="00AE1CB9">
      <w:pPr>
        <w:numPr>
          <w:ilvl w:val="0"/>
          <w:numId w:val="14"/>
        </w:numPr>
        <w:rPr>
          <w:lang w:val="sl-SI"/>
        </w:rPr>
      </w:pPr>
      <w:hyperlink r:id="rId12" w:history="1">
        <w:r w:rsidR="000654B6" w:rsidRPr="00B72940">
          <w:rPr>
            <w:rStyle w:val="Hyperlink"/>
            <w:lang w:val="sl-SI"/>
          </w:rPr>
          <w:t>Spletna povezava</w:t>
        </w:r>
      </w:hyperlink>
      <w:r w:rsidR="000654B6" w:rsidRPr="00B72940">
        <w:rPr>
          <w:lang w:val="sl-SI"/>
        </w:rPr>
        <w:t>.</w:t>
      </w:r>
    </w:p>
    <w:p w:rsidR="001763ED" w:rsidRDefault="003E1D43" w:rsidP="003E1D43">
      <w:pPr>
        <w:ind w:left="360"/>
        <w:rPr>
          <w:lang w:val="sl-SI"/>
        </w:rPr>
      </w:pPr>
      <w:r>
        <w:rPr>
          <w:lang w:val="sl-SI"/>
        </w:rPr>
        <w:t xml:space="preserve">Spodnji primeri se preslikajo v element &lt;hi&gt;, pri čemer je način oblikovanja izražen kot vrednost atributa @rend. </w:t>
      </w:r>
    </w:p>
    <w:p w:rsidR="003E1D43" w:rsidRPr="00B72940" w:rsidRDefault="003E1D43" w:rsidP="003E1D43">
      <w:pPr>
        <w:ind w:left="360"/>
        <w:rPr>
          <w:lang w:val="sl-SI"/>
        </w:rPr>
      </w:pPr>
      <w:r w:rsidRPr="00E73688">
        <w:rPr>
          <w:i/>
          <w:lang w:val="sl-SI"/>
        </w:rPr>
        <w:t>Pomembno</w:t>
      </w:r>
      <w:r>
        <w:rPr>
          <w:lang w:val="sl-SI"/>
        </w:rPr>
        <w:t xml:space="preserve">: spremenjeni tisk ne sme zajemati celotnega </w:t>
      </w:r>
      <w:r w:rsidR="004E5E44">
        <w:rPr>
          <w:lang w:val="sl-SI"/>
        </w:rPr>
        <w:t xml:space="preserve">besedila </w:t>
      </w:r>
      <w:r>
        <w:rPr>
          <w:lang w:val="sl-SI"/>
        </w:rPr>
        <w:t xml:space="preserve">odstavka </w:t>
      </w:r>
      <w:r w:rsidR="004E5E44">
        <w:rPr>
          <w:lang w:val="sl-SI"/>
        </w:rPr>
        <w:t>oz. alineje; vsaj končno ločijo</w:t>
      </w:r>
      <w:r>
        <w:rPr>
          <w:lang w:val="sl-SI"/>
        </w:rPr>
        <w:t xml:space="preserve"> ali presledek mora biti v privzetem zapisu.</w:t>
      </w:r>
    </w:p>
    <w:p w:rsidR="00AE1CB9" w:rsidRPr="00B72940" w:rsidRDefault="003E1D43" w:rsidP="00AE1CB9">
      <w:pPr>
        <w:numPr>
          <w:ilvl w:val="0"/>
          <w:numId w:val="14"/>
        </w:numPr>
        <w:rPr>
          <w:lang w:val="sl-SI"/>
        </w:rPr>
      </w:pPr>
      <w:r>
        <w:rPr>
          <w:lang w:val="sl-SI"/>
        </w:rPr>
        <w:t>Primer &lt;hi rend=</w:t>
      </w:r>
      <w:r w:rsidRPr="003E1D43">
        <w:rPr>
          <w:lang w:val="sl-SI"/>
        </w:rPr>
        <w:t>"it</w:t>
      </w:r>
      <w:r w:rsidR="00DB789F">
        <w:rPr>
          <w:lang w:val="sl-SI"/>
        </w:rPr>
        <w:t>alic</w:t>
      </w:r>
      <w:r w:rsidRPr="003E1D43">
        <w:rPr>
          <w:lang w:val="sl-SI"/>
        </w:rPr>
        <w:t>"&gt;</w:t>
      </w:r>
      <w:r>
        <w:rPr>
          <w:lang w:val="sl-SI"/>
        </w:rPr>
        <w:t xml:space="preserve"> </w:t>
      </w:r>
      <w:r>
        <w:rPr>
          <w:lang w:val="sl-SI"/>
        </w:rPr>
        <w:tab/>
      </w:r>
      <w:r w:rsidR="00AE1CB9" w:rsidRPr="00B72940">
        <w:rPr>
          <w:i/>
          <w:lang w:val="sl-SI"/>
        </w:rPr>
        <w:t>Ležeči tisk</w:t>
      </w:r>
      <w:r w:rsidR="00D1032B" w:rsidRPr="00B72940">
        <w:rPr>
          <w:i/>
          <w:lang w:val="sl-SI"/>
        </w:rPr>
        <w:t>.</w:t>
      </w:r>
    </w:p>
    <w:p w:rsidR="00AE1CB9" w:rsidRPr="00B72940" w:rsidRDefault="003E1D43" w:rsidP="00AE1CB9">
      <w:pPr>
        <w:numPr>
          <w:ilvl w:val="0"/>
          <w:numId w:val="14"/>
        </w:numPr>
        <w:rPr>
          <w:lang w:val="sl-SI"/>
        </w:rPr>
      </w:pPr>
      <w:r>
        <w:rPr>
          <w:lang w:val="sl-SI"/>
        </w:rPr>
        <w:t>Primer &lt;hi rend=</w:t>
      </w:r>
      <w:r w:rsidRPr="003E1D43">
        <w:rPr>
          <w:lang w:val="sl-SI"/>
        </w:rPr>
        <w:t>"</w:t>
      </w:r>
      <w:r w:rsidR="00DB789F">
        <w:rPr>
          <w:lang w:val="sl-SI"/>
        </w:rPr>
        <w:t>ul</w:t>
      </w:r>
      <w:r w:rsidRPr="003E1D43">
        <w:rPr>
          <w:lang w:val="sl-SI"/>
        </w:rPr>
        <w:t>"&gt;</w:t>
      </w:r>
      <w:r w:rsidRPr="00E8329F">
        <w:tab/>
      </w:r>
      <w:r w:rsidR="00D1032B" w:rsidRPr="00B72940">
        <w:rPr>
          <w:u w:val="single"/>
          <w:lang w:val="sl-SI"/>
        </w:rPr>
        <w:t>Podčrtano</w:t>
      </w:r>
      <w:r w:rsidR="00AE1CB9" w:rsidRPr="00B72940">
        <w:rPr>
          <w:u w:val="single"/>
          <w:lang w:val="sl-SI"/>
        </w:rPr>
        <w:t xml:space="preserve"> besedilo</w:t>
      </w:r>
      <w:r w:rsidR="00D1032B" w:rsidRPr="00B72940">
        <w:rPr>
          <w:u w:val="single"/>
          <w:lang w:val="sl-SI"/>
        </w:rPr>
        <w:t>.</w:t>
      </w:r>
      <w:r w:rsidR="005D0032" w:rsidRPr="00B72940">
        <w:rPr>
          <w:lang w:val="sl-SI"/>
        </w:rPr>
        <w:t xml:space="preserve"> </w:t>
      </w:r>
    </w:p>
    <w:p w:rsidR="005D0032" w:rsidRPr="00B72940" w:rsidRDefault="003E1D43" w:rsidP="00AE1CB9">
      <w:pPr>
        <w:numPr>
          <w:ilvl w:val="0"/>
          <w:numId w:val="14"/>
        </w:numPr>
        <w:rPr>
          <w:lang w:val="sl-SI"/>
        </w:rPr>
      </w:pPr>
      <w:r>
        <w:rPr>
          <w:lang w:val="sl-SI"/>
        </w:rPr>
        <w:t>Primer &lt;hi rend=</w:t>
      </w:r>
      <w:r w:rsidRPr="003E1D43">
        <w:rPr>
          <w:lang w:val="sl-SI"/>
        </w:rPr>
        <w:t>"bold"&gt;</w:t>
      </w:r>
      <w:r w:rsidRPr="00E455AB">
        <w:rPr>
          <w:lang w:val="de-DE"/>
        </w:rPr>
        <w:tab/>
      </w:r>
      <w:r w:rsidR="005D0032" w:rsidRPr="00B72940">
        <w:rPr>
          <w:b/>
          <w:bCs/>
          <w:lang w:val="sl-SI"/>
        </w:rPr>
        <w:t>Krepko</w:t>
      </w:r>
      <w:r w:rsidR="00AE1CB9" w:rsidRPr="00B72940">
        <w:rPr>
          <w:b/>
          <w:bCs/>
          <w:lang w:val="sl-SI"/>
        </w:rPr>
        <w:t xml:space="preserve"> besedilo</w:t>
      </w:r>
      <w:r w:rsidR="005D0032" w:rsidRPr="00B72940">
        <w:rPr>
          <w:lang w:val="sl-SI"/>
        </w:rPr>
        <w:t>.</w:t>
      </w:r>
    </w:p>
    <w:p w:rsidR="005D0032" w:rsidRPr="00B72940" w:rsidRDefault="005D0032" w:rsidP="005D0032">
      <w:pPr>
        <w:rPr>
          <w:lang w:val="sl-SI"/>
        </w:rPr>
      </w:pPr>
      <w:r w:rsidRPr="00B72940">
        <w:rPr>
          <w:lang w:val="sl-SI"/>
        </w:rPr>
        <w:t>Primer tabele: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749"/>
        <w:gridCol w:w="1857"/>
        <w:gridCol w:w="1858"/>
        <w:gridCol w:w="1858"/>
        <w:gridCol w:w="1318"/>
      </w:tblGrid>
      <w:tr w:rsidR="005D0032" w:rsidRPr="00B72940" w:rsidTr="00AE1CB9">
        <w:tc>
          <w:tcPr>
            <w:tcW w:w="1749" w:type="dxa"/>
          </w:tcPr>
          <w:p w:rsidR="005D0032" w:rsidRPr="00B72940" w:rsidRDefault="0060721F" w:rsidP="005D0032">
            <w:pPr>
              <w:rPr>
                <w:lang w:val="sl-SI"/>
              </w:rPr>
            </w:pPr>
            <w:r w:rsidRPr="00B72940">
              <w:rPr>
                <w:lang w:val="sl-SI"/>
              </w:rPr>
              <w:t>Prva vrstica</w:t>
            </w:r>
          </w:p>
        </w:tc>
        <w:tc>
          <w:tcPr>
            <w:tcW w:w="1857" w:type="dxa"/>
          </w:tcPr>
          <w:p w:rsidR="005D0032" w:rsidRPr="00B72940" w:rsidRDefault="005D0032" w:rsidP="005D0032">
            <w:pPr>
              <w:rPr>
                <w:lang w:val="sl-SI"/>
              </w:rPr>
            </w:pPr>
            <w:r w:rsidRPr="00B72940">
              <w:rPr>
                <w:lang w:val="sl-SI"/>
              </w:rPr>
              <w:t>1</w:t>
            </w:r>
            <w:r w:rsidR="0060721F" w:rsidRPr="00B72940">
              <w:rPr>
                <w:lang w:val="sl-SI"/>
              </w:rPr>
              <w:t>. stolpec</w:t>
            </w:r>
          </w:p>
        </w:tc>
        <w:tc>
          <w:tcPr>
            <w:tcW w:w="1858" w:type="dxa"/>
          </w:tcPr>
          <w:p w:rsidR="005D0032" w:rsidRPr="00B72940" w:rsidRDefault="005D0032" w:rsidP="005D0032">
            <w:pPr>
              <w:rPr>
                <w:lang w:val="sl-SI"/>
              </w:rPr>
            </w:pPr>
            <w:r w:rsidRPr="00B72940">
              <w:rPr>
                <w:lang w:val="sl-SI"/>
              </w:rPr>
              <w:t>2</w:t>
            </w:r>
            <w:r w:rsidR="0060721F" w:rsidRPr="00B72940">
              <w:rPr>
                <w:lang w:val="sl-SI"/>
              </w:rPr>
              <w:t>. stolpec</w:t>
            </w:r>
          </w:p>
        </w:tc>
        <w:tc>
          <w:tcPr>
            <w:tcW w:w="1858" w:type="dxa"/>
          </w:tcPr>
          <w:p w:rsidR="005D0032" w:rsidRPr="00B72940" w:rsidRDefault="005D0032" w:rsidP="005D0032">
            <w:pPr>
              <w:rPr>
                <w:lang w:val="sl-SI"/>
              </w:rPr>
            </w:pPr>
            <w:r w:rsidRPr="00B72940">
              <w:rPr>
                <w:lang w:val="sl-SI"/>
              </w:rPr>
              <w:t>3</w:t>
            </w:r>
            <w:r w:rsidR="0060721F" w:rsidRPr="00B72940">
              <w:rPr>
                <w:lang w:val="sl-SI"/>
              </w:rPr>
              <w:t>. stolpec</w:t>
            </w:r>
          </w:p>
        </w:tc>
        <w:tc>
          <w:tcPr>
            <w:tcW w:w="1318" w:type="dxa"/>
          </w:tcPr>
          <w:p w:rsidR="005D0032" w:rsidRPr="00B72940" w:rsidRDefault="00026E85" w:rsidP="005D0032">
            <w:pPr>
              <w:rPr>
                <w:lang w:val="sl-SI"/>
              </w:rPr>
            </w:pPr>
            <w:r w:rsidRPr="00B72940">
              <w:rPr>
                <w:lang w:val="sl-SI"/>
              </w:rPr>
              <w:t>4</w:t>
            </w:r>
            <w:r w:rsidR="0060721F" w:rsidRPr="00B72940">
              <w:rPr>
                <w:lang w:val="sl-SI"/>
              </w:rPr>
              <w:t>. stolpec</w:t>
            </w:r>
          </w:p>
        </w:tc>
      </w:tr>
      <w:tr w:rsidR="0060721F" w:rsidRPr="00B72940" w:rsidTr="00AE1CB9">
        <w:tc>
          <w:tcPr>
            <w:tcW w:w="1749" w:type="dxa"/>
          </w:tcPr>
          <w:p w:rsidR="0060721F" w:rsidRPr="00B72940" w:rsidRDefault="0060721F" w:rsidP="005D0032">
            <w:pPr>
              <w:rPr>
                <w:lang w:val="sl-SI"/>
              </w:rPr>
            </w:pPr>
            <w:r w:rsidRPr="00B72940">
              <w:rPr>
                <w:lang w:val="sl-SI"/>
              </w:rPr>
              <w:t>Druga vrstica</w:t>
            </w:r>
          </w:p>
        </w:tc>
        <w:tc>
          <w:tcPr>
            <w:tcW w:w="1857" w:type="dxa"/>
          </w:tcPr>
          <w:p w:rsidR="0060721F" w:rsidRPr="00B72940" w:rsidRDefault="0060721F" w:rsidP="00C70F47">
            <w:pPr>
              <w:rPr>
                <w:lang w:val="sl-SI"/>
              </w:rPr>
            </w:pPr>
            <w:r w:rsidRPr="00B72940">
              <w:rPr>
                <w:lang w:val="sl-SI"/>
              </w:rPr>
              <w:t>1. stolpec</w:t>
            </w:r>
          </w:p>
        </w:tc>
        <w:tc>
          <w:tcPr>
            <w:tcW w:w="1858" w:type="dxa"/>
          </w:tcPr>
          <w:p w:rsidR="0060721F" w:rsidRPr="00B72940" w:rsidRDefault="0060721F" w:rsidP="00C70F47">
            <w:pPr>
              <w:rPr>
                <w:lang w:val="sl-SI"/>
              </w:rPr>
            </w:pPr>
            <w:r w:rsidRPr="00B72940">
              <w:rPr>
                <w:lang w:val="sl-SI"/>
              </w:rPr>
              <w:t>2. stolpec</w:t>
            </w:r>
          </w:p>
        </w:tc>
        <w:tc>
          <w:tcPr>
            <w:tcW w:w="1858" w:type="dxa"/>
          </w:tcPr>
          <w:p w:rsidR="0060721F" w:rsidRPr="00B72940" w:rsidRDefault="0060721F" w:rsidP="00C70F47">
            <w:pPr>
              <w:rPr>
                <w:lang w:val="sl-SI"/>
              </w:rPr>
            </w:pPr>
            <w:r w:rsidRPr="00B72940">
              <w:rPr>
                <w:lang w:val="sl-SI"/>
              </w:rPr>
              <w:t>3. stolpec</w:t>
            </w:r>
          </w:p>
        </w:tc>
        <w:tc>
          <w:tcPr>
            <w:tcW w:w="1318" w:type="dxa"/>
          </w:tcPr>
          <w:p w:rsidR="0060721F" w:rsidRPr="00B72940" w:rsidRDefault="0060721F" w:rsidP="00C70F47">
            <w:pPr>
              <w:rPr>
                <w:lang w:val="sl-SI"/>
              </w:rPr>
            </w:pPr>
            <w:r w:rsidRPr="00B72940">
              <w:rPr>
                <w:lang w:val="sl-SI"/>
              </w:rPr>
              <w:t>4. stolpec</w:t>
            </w:r>
          </w:p>
        </w:tc>
      </w:tr>
    </w:tbl>
    <w:p w:rsidR="005D0032" w:rsidRDefault="005D0032" w:rsidP="005D0032">
      <w:pPr>
        <w:rPr>
          <w:lang w:val="sl-SI"/>
        </w:rPr>
      </w:pPr>
    </w:p>
    <w:p w:rsidR="00C95C00" w:rsidRDefault="00C95C00" w:rsidP="00C95C00">
      <w:pPr>
        <w:pStyle w:val="Heading2"/>
        <w:rPr>
          <w:lang w:val="sl-SI"/>
        </w:rPr>
      </w:pPr>
      <w:bookmarkStart w:id="14" w:name="_Toc317600613"/>
      <w:r>
        <w:rPr>
          <w:lang w:val="sl-SI"/>
        </w:rPr>
        <w:t>Uporaba kazala</w:t>
      </w:r>
      <w:bookmarkEnd w:id="14"/>
    </w:p>
    <w:p w:rsidR="00C95C00" w:rsidRDefault="00C95C00" w:rsidP="00C95C00">
      <w:pPr>
        <w:rPr>
          <w:lang w:val="sl-SI"/>
        </w:rPr>
      </w:pPr>
      <w:r>
        <w:rPr>
          <w:lang w:val="sl-SI"/>
        </w:rPr>
        <w:t>Za daljša besedila je lahko koristno uporabiti Wordovo kazalo</w:t>
      </w:r>
      <w:r w:rsidR="00A83BA6">
        <w:rPr>
          <w:lang w:val="sl-SI"/>
        </w:rPr>
        <w:t xml:space="preserve"> (Vstavi / Reference / Navzkrižne reference / Kazalo)</w:t>
      </w:r>
      <w:r>
        <w:rPr>
          <w:lang w:val="sl-SI"/>
        </w:rPr>
        <w:t>, ki nam pokaže, ali je besedilo pravilno strukturirano po poglavjih oz. razdelkih. Kazalo se v TEI ne ohrani, vendar se ponovno avtomatsko generira v obliki HTML.</w:t>
      </w:r>
    </w:p>
    <w:p w:rsidR="0081694F" w:rsidRPr="004E5E44" w:rsidRDefault="00C95C00" w:rsidP="004E5E44">
      <w:pPr>
        <w:rPr>
          <w:lang w:val="sl-SI"/>
        </w:rPr>
      </w:pPr>
      <w:r w:rsidRPr="004E5E44">
        <w:rPr>
          <w:lang w:val="sl-SI"/>
        </w:rPr>
        <w:t>Kazalo za pričujoče besedilo</w:t>
      </w:r>
      <w:r w:rsidR="004E5E44">
        <w:rPr>
          <w:lang w:val="sl-SI"/>
        </w:rPr>
        <w:t>:</w:t>
      </w:r>
    </w:p>
    <w:p w:rsidR="0081694F" w:rsidRDefault="00C95C00">
      <w:pPr>
        <w:pStyle w:val="TOC1"/>
        <w:tabs>
          <w:tab w:val="left" w:pos="495"/>
          <w:tab w:val="right" w:leader="dot" w:pos="9062"/>
        </w:tabs>
        <w:rPr>
          <w:rFonts w:asciiTheme="minorHAnsi" w:eastAsiaTheme="minorEastAsia" w:hAnsiTheme="minorHAnsi"/>
          <w:noProof/>
          <w:sz w:val="22"/>
          <w:szCs w:val="22"/>
          <w:lang w:val="sl-SI" w:eastAsia="sl-SI"/>
        </w:rPr>
      </w:pPr>
      <w:r>
        <w:rPr>
          <w:lang w:val="sl-SI"/>
        </w:rPr>
        <w:fldChar w:fldCharType="begin"/>
      </w:r>
      <w:r>
        <w:rPr>
          <w:lang w:val="sl-SI"/>
        </w:rPr>
        <w:instrText xml:space="preserve"> TOC \o "1-3" \h \z \u </w:instrText>
      </w:r>
      <w:r>
        <w:rPr>
          <w:lang w:val="sl-SI"/>
        </w:rPr>
        <w:fldChar w:fldCharType="separate"/>
      </w:r>
      <w:hyperlink w:anchor="_Toc317600600" w:history="1">
        <w:r w:rsidR="0081694F" w:rsidRPr="00BE1672">
          <w:rPr>
            <w:rStyle w:val="Hyperlink"/>
            <w:noProof/>
            <w:lang w:val="sl-SI"/>
          </w:rPr>
          <w:t>1.</w:t>
        </w:r>
        <w:r w:rsidR="0081694F">
          <w:rPr>
            <w:rFonts w:asciiTheme="minorHAnsi" w:eastAsiaTheme="minorEastAsia" w:hAnsiTheme="minorHAnsi"/>
            <w:noProof/>
            <w:sz w:val="22"/>
            <w:szCs w:val="22"/>
            <w:lang w:val="sl-SI" w:eastAsia="sl-SI"/>
          </w:rPr>
          <w:tab/>
        </w:r>
        <w:r w:rsidR="0081694F" w:rsidRPr="00BE1672">
          <w:rPr>
            <w:rStyle w:val="Hyperlink"/>
            <w:noProof/>
            <w:lang w:val="sl-SI"/>
          </w:rPr>
          <w:t>Splošna navodila</w:t>
        </w:r>
        <w:r w:rsidR="0081694F">
          <w:rPr>
            <w:noProof/>
            <w:webHidden/>
          </w:rPr>
          <w:tab/>
        </w:r>
        <w:r w:rsidR="0081694F">
          <w:rPr>
            <w:noProof/>
            <w:webHidden/>
          </w:rPr>
          <w:fldChar w:fldCharType="begin"/>
        </w:r>
        <w:r w:rsidR="0081694F">
          <w:rPr>
            <w:noProof/>
            <w:webHidden/>
          </w:rPr>
          <w:instrText xml:space="preserve"> PAGEREF _Toc317600600 \h </w:instrText>
        </w:r>
        <w:r w:rsidR="0081694F">
          <w:rPr>
            <w:noProof/>
            <w:webHidden/>
          </w:rPr>
        </w:r>
        <w:r w:rsidR="0081694F">
          <w:rPr>
            <w:noProof/>
            <w:webHidden/>
          </w:rPr>
          <w:fldChar w:fldCharType="separate"/>
        </w:r>
        <w:r w:rsidR="0081694F">
          <w:rPr>
            <w:noProof/>
            <w:webHidden/>
          </w:rPr>
          <w:t>1</w:t>
        </w:r>
        <w:r w:rsidR="0081694F">
          <w:rPr>
            <w:noProof/>
            <w:webHidden/>
          </w:rPr>
          <w:fldChar w:fldCharType="end"/>
        </w:r>
      </w:hyperlink>
    </w:p>
    <w:p w:rsidR="0081694F" w:rsidRDefault="007F74F1">
      <w:pPr>
        <w:pStyle w:val="TOC1"/>
        <w:tabs>
          <w:tab w:val="left" w:pos="495"/>
          <w:tab w:val="right" w:leader="dot" w:pos="9062"/>
        </w:tabs>
        <w:rPr>
          <w:rFonts w:asciiTheme="minorHAnsi" w:eastAsiaTheme="minorEastAsia" w:hAnsiTheme="minorHAnsi"/>
          <w:noProof/>
          <w:sz w:val="22"/>
          <w:szCs w:val="22"/>
          <w:lang w:val="sl-SI" w:eastAsia="sl-SI"/>
        </w:rPr>
      </w:pPr>
      <w:hyperlink w:anchor="_Toc317600601" w:history="1">
        <w:r w:rsidR="0081694F" w:rsidRPr="00BE1672">
          <w:rPr>
            <w:rStyle w:val="Hyperlink"/>
            <w:noProof/>
            <w:lang w:val="sl-SI"/>
          </w:rPr>
          <w:t>2.</w:t>
        </w:r>
        <w:r w:rsidR="0081694F">
          <w:rPr>
            <w:rFonts w:asciiTheme="minorHAnsi" w:eastAsiaTheme="minorEastAsia" w:hAnsiTheme="minorHAnsi"/>
            <w:noProof/>
            <w:sz w:val="22"/>
            <w:szCs w:val="22"/>
            <w:lang w:val="sl-SI" w:eastAsia="sl-SI"/>
          </w:rPr>
          <w:tab/>
        </w:r>
        <w:r w:rsidR="0081694F" w:rsidRPr="00BE1672">
          <w:rPr>
            <w:rStyle w:val="Hyperlink"/>
            <w:noProof/>
            <w:lang w:val="sl-SI"/>
          </w:rPr>
          <w:t>Uporaba slogov</w:t>
        </w:r>
        <w:r w:rsidR="0081694F">
          <w:rPr>
            <w:noProof/>
            <w:webHidden/>
          </w:rPr>
          <w:tab/>
        </w:r>
        <w:r w:rsidR="0081694F">
          <w:rPr>
            <w:noProof/>
            <w:webHidden/>
          </w:rPr>
          <w:fldChar w:fldCharType="begin"/>
        </w:r>
        <w:r w:rsidR="0081694F">
          <w:rPr>
            <w:noProof/>
            <w:webHidden/>
          </w:rPr>
          <w:instrText xml:space="preserve"> PAGEREF _Toc317600601 \h </w:instrText>
        </w:r>
        <w:r w:rsidR="0081694F">
          <w:rPr>
            <w:noProof/>
            <w:webHidden/>
          </w:rPr>
        </w:r>
        <w:r w:rsidR="0081694F">
          <w:rPr>
            <w:noProof/>
            <w:webHidden/>
          </w:rPr>
          <w:fldChar w:fldCharType="separate"/>
        </w:r>
        <w:r w:rsidR="0081694F">
          <w:rPr>
            <w:noProof/>
            <w:webHidden/>
          </w:rPr>
          <w:t>2</w:t>
        </w:r>
        <w:r w:rsidR="0081694F">
          <w:rPr>
            <w:noProof/>
            <w:webHidden/>
          </w:rPr>
          <w:fldChar w:fldCharType="end"/>
        </w:r>
      </w:hyperlink>
    </w:p>
    <w:p w:rsidR="0081694F" w:rsidRDefault="007F74F1">
      <w:pPr>
        <w:pStyle w:val="TOC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szCs w:val="22"/>
          <w:lang w:val="sl-SI" w:eastAsia="sl-SI"/>
        </w:rPr>
      </w:pPr>
      <w:hyperlink w:anchor="_Toc317600602" w:history="1">
        <w:r w:rsidR="0081694F" w:rsidRPr="00BE1672">
          <w:rPr>
            <w:rStyle w:val="Hyperlink"/>
            <w:noProof/>
            <w:lang w:val="sl-SI"/>
          </w:rPr>
          <w:t>Slogi, definirani na ravni odstavkov</w:t>
        </w:r>
        <w:r w:rsidR="0081694F">
          <w:rPr>
            <w:noProof/>
            <w:webHidden/>
          </w:rPr>
          <w:tab/>
        </w:r>
        <w:r w:rsidR="0081694F">
          <w:rPr>
            <w:noProof/>
            <w:webHidden/>
          </w:rPr>
          <w:fldChar w:fldCharType="begin"/>
        </w:r>
        <w:r w:rsidR="0081694F">
          <w:rPr>
            <w:noProof/>
            <w:webHidden/>
          </w:rPr>
          <w:instrText xml:space="preserve"> PAGEREF _Toc317600602 \h </w:instrText>
        </w:r>
        <w:r w:rsidR="0081694F">
          <w:rPr>
            <w:noProof/>
            <w:webHidden/>
          </w:rPr>
        </w:r>
        <w:r w:rsidR="0081694F">
          <w:rPr>
            <w:noProof/>
            <w:webHidden/>
          </w:rPr>
          <w:fldChar w:fldCharType="separate"/>
        </w:r>
        <w:r w:rsidR="0081694F">
          <w:rPr>
            <w:noProof/>
            <w:webHidden/>
          </w:rPr>
          <w:t>2</w:t>
        </w:r>
        <w:r w:rsidR="0081694F">
          <w:rPr>
            <w:noProof/>
            <w:webHidden/>
          </w:rPr>
          <w:fldChar w:fldCharType="end"/>
        </w:r>
      </w:hyperlink>
    </w:p>
    <w:p w:rsidR="0081694F" w:rsidRDefault="007F74F1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sl-SI" w:eastAsia="sl-SI"/>
        </w:rPr>
      </w:pPr>
      <w:hyperlink w:anchor="_Toc317600603" w:history="1">
        <w:r w:rsidR="0081694F" w:rsidRPr="00BE1672">
          <w:rPr>
            <w:rStyle w:val="Hyperlink"/>
            <w:noProof/>
            <w:lang w:val="sl-SI"/>
          </w:rPr>
          <w:t xml:space="preserve">Avtor: </w:t>
        </w:r>
        <w:r w:rsidR="0081694F" w:rsidRPr="00BE1672">
          <w:rPr>
            <w:rStyle w:val="Hyperlink"/>
            <w:i/>
            <w:noProof/>
            <w:lang w:val="sl-SI"/>
          </w:rPr>
          <w:t>tei:docAuthor</w:t>
        </w:r>
        <w:r w:rsidR="0081694F">
          <w:rPr>
            <w:noProof/>
            <w:webHidden/>
          </w:rPr>
          <w:tab/>
        </w:r>
        <w:r w:rsidR="0081694F">
          <w:rPr>
            <w:noProof/>
            <w:webHidden/>
          </w:rPr>
          <w:fldChar w:fldCharType="begin"/>
        </w:r>
        <w:r w:rsidR="0081694F">
          <w:rPr>
            <w:noProof/>
            <w:webHidden/>
          </w:rPr>
          <w:instrText xml:space="preserve"> PAGEREF _Toc317600603 \h </w:instrText>
        </w:r>
        <w:r w:rsidR="0081694F">
          <w:rPr>
            <w:noProof/>
            <w:webHidden/>
          </w:rPr>
        </w:r>
        <w:r w:rsidR="0081694F">
          <w:rPr>
            <w:noProof/>
            <w:webHidden/>
          </w:rPr>
          <w:fldChar w:fldCharType="separate"/>
        </w:r>
        <w:r w:rsidR="0081694F">
          <w:rPr>
            <w:noProof/>
            <w:webHidden/>
          </w:rPr>
          <w:t>2</w:t>
        </w:r>
        <w:r w:rsidR="0081694F">
          <w:rPr>
            <w:noProof/>
            <w:webHidden/>
          </w:rPr>
          <w:fldChar w:fldCharType="end"/>
        </w:r>
      </w:hyperlink>
    </w:p>
    <w:p w:rsidR="0081694F" w:rsidRDefault="007F74F1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sl-SI" w:eastAsia="sl-SI"/>
        </w:rPr>
      </w:pPr>
      <w:hyperlink w:anchor="_Toc317600604" w:history="1">
        <w:r w:rsidR="0081694F" w:rsidRPr="00BE1672">
          <w:rPr>
            <w:rStyle w:val="Hyperlink"/>
            <w:noProof/>
            <w:lang w:val="sl-SI"/>
          </w:rPr>
          <w:t xml:space="preserve">Bibliografski seznam: </w:t>
        </w:r>
        <w:r w:rsidR="0081694F" w:rsidRPr="00BE1672">
          <w:rPr>
            <w:rStyle w:val="Hyperlink"/>
            <w:i/>
            <w:noProof/>
            <w:lang w:val="sl-SI"/>
          </w:rPr>
          <w:t>tei:listBibl</w:t>
        </w:r>
        <w:r w:rsidR="0081694F">
          <w:rPr>
            <w:noProof/>
            <w:webHidden/>
          </w:rPr>
          <w:tab/>
        </w:r>
        <w:r w:rsidR="0081694F">
          <w:rPr>
            <w:noProof/>
            <w:webHidden/>
          </w:rPr>
          <w:fldChar w:fldCharType="begin"/>
        </w:r>
        <w:r w:rsidR="0081694F">
          <w:rPr>
            <w:noProof/>
            <w:webHidden/>
          </w:rPr>
          <w:instrText xml:space="preserve"> PAGEREF _Toc317600604 \h </w:instrText>
        </w:r>
        <w:r w:rsidR="0081694F">
          <w:rPr>
            <w:noProof/>
            <w:webHidden/>
          </w:rPr>
        </w:r>
        <w:r w:rsidR="0081694F">
          <w:rPr>
            <w:noProof/>
            <w:webHidden/>
          </w:rPr>
          <w:fldChar w:fldCharType="separate"/>
        </w:r>
        <w:r w:rsidR="0081694F">
          <w:rPr>
            <w:noProof/>
            <w:webHidden/>
          </w:rPr>
          <w:t>2</w:t>
        </w:r>
        <w:r w:rsidR="0081694F">
          <w:rPr>
            <w:noProof/>
            <w:webHidden/>
          </w:rPr>
          <w:fldChar w:fldCharType="end"/>
        </w:r>
      </w:hyperlink>
    </w:p>
    <w:p w:rsidR="0081694F" w:rsidRDefault="007F74F1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sl-SI" w:eastAsia="sl-SI"/>
        </w:rPr>
      </w:pPr>
      <w:hyperlink w:anchor="_Toc317600605" w:history="1">
        <w:r w:rsidR="0081694F" w:rsidRPr="00BE1672">
          <w:rPr>
            <w:rStyle w:val="Hyperlink"/>
            <w:noProof/>
            <w:lang w:val="sl-SI"/>
          </w:rPr>
          <w:t xml:space="preserve">Citirano besedilo: </w:t>
        </w:r>
        <w:r w:rsidR="0081694F" w:rsidRPr="00BE1672">
          <w:rPr>
            <w:rStyle w:val="Hyperlink"/>
            <w:i/>
            <w:noProof/>
            <w:lang w:val="sl-SI"/>
          </w:rPr>
          <w:t>tei:quote</w:t>
        </w:r>
        <w:r w:rsidR="0081694F">
          <w:rPr>
            <w:noProof/>
            <w:webHidden/>
          </w:rPr>
          <w:tab/>
        </w:r>
        <w:r w:rsidR="0081694F">
          <w:rPr>
            <w:noProof/>
            <w:webHidden/>
          </w:rPr>
          <w:fldChar w:fldCharType="begin"/>
        </w:r>
        <w:r w:rsidR="0081694F">
          <w:rPr>
            <w:noProof/>
            <w:webHidden/>
          </w:rPr>
          <w:instrText xml:space="preserve"> PAGEREF _Toc317600605 \h </w:instrText>
        </w:r>
        <w:r w:rsidR="0081694F">
          <w:rPr>
            <w:noProof/>
            <w:webHidden/>
          </w:rPr>
        </w:r>
        <w:r w:rsidR="0081694F">
          <w:rPr>
            <w:noProof/>
            <w:webHidden/>
          </w:rPr>
          <w:fldChar w:fldCharType="separate"/>
        </w:r>
        <w:r w:rsidR="0081694F">
          <w:rPr>
            <w:noProof/>
            <w:webHidden/>
          </w:rPr>
          <w:t>2</w:t>
        </w:r>
        <w:r w:rsidR="0081694F">
          <w:rPr>
            <w:noProof/>
            <w:webHidden/>
          </w:rPr>
          <w:fldChar w:fldCharType="end"/>
        </w:r>
      </w:hyperlink>
    </w:p>
    <w:p w:rsidR="0081694F" w:rsidRDefault="007F74F1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sl-SI" w:eastAsia="sl-SI"/>
        </w:rPr>
      </w:pPr>
      <w:hyperlink w:anchor="_Toc317600606" w:history="1">
        <w:r w:rsidR="0081694F" w:rsidRPr="00BE1672">
          <w:rPr>
            <w:rStyle w:val="Hyperlink"/>
            <w:noProof/>
            <w:lang w:val="sl-SI"/>
          </w:rPr>
          <w:t xml:space="preserve">Dramski govor: </w:t>
        </w:r>
        <w:r w:rsidR="0081694F" w:rsidRPr="00BE1672">
          <w:rPr>
            <w:rStyle w:val="Hyperlink"/>
            <w:i/>
            <w:noProof/>
            <w:lang w:val="sl-SI"/>
          </w:rPr>
          <w:t>tei:sp</w:t>
        </w:r>
        <w:r w:rsidR="0081694F">
          <w:rPr>
            <w:noProof/>
            <w:webHidden/>
          </w:rPr>
          <w:tab/>
        </w:r>
        <w:r w:rsidR="0081694F">
          <w:rPr>
            <w:noProof/>
            <w:webHidden/>
          </w:rPr>
          <w:fldChar w:fldCharType="begin"/>
        </w:r>
        <w:r w:rsidR="0081694F">
          <w:rPr>
            <w:noProof/>
            <w:webHidden/>
          </w:rPr>
          <w:instrText xml:space="preserve"> PAGEREF _Toc317600606 \h </w:instrText>
        </w:r>
        <w:r w:rsidR="0081694F">
          <w:rPr>
            <w:noProof/>
            <w:webHidden/>
          </w:rPr>
        </w:r>
        <w:r w:rsidR="0081694F">
          <w:rPr>
            <w:noProof/>
            <w:webHidden/>
          </w:rPr>
          <w:fldChar w:fldCharType="separate"/>
        </w:r>
        <w:r w:rsidR="0081694F">
          <w:rPr>
            <w:noProof/>
            <w:webHidden/>
          </w:rPr>
          <w:t>2</w:t>
        </w:r>
        <w:r w:rsidR="0081694F">
          <w:rPr>
            <w:noProof/>
            <w:webHidden/>
          </w:rPr>
          <w:fldChar w:fldCharType="end"/>
        </w:r>
      </w:hyperlink>
    </w:p>
    <w:p w:rsidR="0081694F" w:rsidRDefault="007F74F1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sl-SI" w:eastAsia="sl-SI"/>
        </w:rPr>
      </w:pPr>
      <w:hyperlink w:anchor="_Toc317600607" w:history="1">
        <w:r w:rsidR="0081694F" w:rsidRPr="00BE1672">
          <w:rPr>
            <w:rStyle w:val="Hyperlink"/>
            <w:noProof/>
            <w:lang w:val="sl-SI"/>
          </w:rPr>
          <w:t xml:space="preserve">Pesem: </w:t>
        </w:r>
        <w:r w:rsidR="0081694F" w:rsidRPr="00BE1672">
          <w:rPr>
            <w:rStyle w:val="Hyperlink"/>
            <w:i/>
            <w:noProof/>
            <w:lang w:val="sl-SI"/>
          </w:rPr>
          <w:t>tei:lg</w:t>
        </w:r>
        <w:r w:rsidR="0081694F">
          <w:rPr>
            <w:noProof/>
            <w:webHidden/>
          </w:rPr>
          <w:tab/>
        </w:r>
        <w:r w:rsidR="0081694F">
          <w:rPr>
            <w:noProof/>
            <w:webHidden/>
          </w:rPr>
          <w:fldChar w:fldCharType="begin"/>
        </w:r>
        <w:r w:rsidR="0081694F">
          <w:rPr>
            <w:noProof/>
            <w:webHidden/>
          </w:rPr>
          <w:instrText xml:space="preserve"> PAGEREF _Toc317600607 \h </w:instrText>
        </w:r>
        <w:r w:rsidR="0081694F">
          <w:rPr>
            <w:noProof/>
            <w:webHidden/>
          </w:rPr>
        </w:r>
        <w:r w:rsidR="0081694F">
          <w:rPr>
            <w:noProof/>
            <w:webHidden/>
          </w:rPr>
          <w:fldChar w:fldCharType="separate"/>
        </w:r>
        <w:r w:rsidR="0081694F">
          <w:rPr>
            <w:noProof/>
            <w:webHidden/>
          </w:rPr>
          <w:t>3</w:t>
        </w:r>
        <w:r w:rsidR="0081694F">
          <w:rPr>
            <w:noProof/>
            <w:webHidden/>
          </w:rPr>
          <w:fldChar w:fldCharType="end"/>
        </w:r>
      </w:hyperlink>
    </w:p>
    <w:p w:rsidR="0081694F" w:rsidRDefault="007F74F1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sl-SI" w:eastAsia="sl-SI"/>
        </w:rPr>
      </w:pPr>
      <w:hyperlink w:anchor="_Toc317600608" w:history="1">
        <w:r w:rsidR="0081694F" w:rsidRPr="00BE1672">
          <w:rPr>
            <w:rStyle w:val="Hyperlink"/>
            <w:noProof/>
            <w:lang w:val="sl-SI"/>
          </w:rPr>
          <w:t xml:space="preserve">Kustoda: </w:t>
        </w:r>
        <w:r w:rsidR="0081694F" w:rsidRPr="00BE1672">
          <w:rPr>
            <w:rStyle w:val="Hyperlink"/>
            <w:i/>
            <w:noProof/>
            <w:lang w:val="sl-SI"/>
          </w:rPr>
          <w:t>tei:catch-word</w:t>
        </w:r>
        <w:r w:rsidR="0081694F">
          <w:rPr>
            <w:noProof/>
            <w:webHidden/>
          </w:rPr>
          <w:tab/>
        </w:r>
        <w:r w:rsidR="0081694F">
          <w:rPr>
            <w:noProof/>
            <w:webHidden/>
          </w:rPr>
          <w:fldChar w:fldCharType="begin"/>
        </w:r>
        <w:r w:rsidR="0081694F">
          <w:rPr>
            <w:noProof/>
            <w:webHidden/>
          </w:rPr>
          <w:instrText xml:space="preserve"> PAGEREF _Toc317600608 \h </w:instrText>
        </w:r>
        <w:r w:rsidR="0081694F">
          <w:rPr>
            <w:noProof/>
            <w:webHidden/>
          </w:rPr>
        </w:r>
        <w:r w:rsidR="0081694F">
          <w:rPr>
            <w:noProof/>
            <w:webHidden/>
          </w:rPr>
          <w:fldChar w:fldCharType="separate"/>
        </w:r>
        <w:r w:rsidR="0081694F">
          <w:rPr>
            <w:noProof/>
            <w:webHidden/>
          </w:rPr>
          <w:t>3</w:t>
        </w:r>
        <w:r w:rsidR="0081694F">
          <w:rPr>
            <w:noProof/>
            <w:webHidden/>
          </w:rPr>
          <w:fldChar w:fldCharType="end"/>
        </w:r>
      </w:hyperlink>
    </w:p>
    <w:p w:rsidR="0081694F" w:rsidRDefault="007F74F1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sl-SI" w:eastAsia="sl-SI"/>
        </w:rPr>
      </w:pPr>
      <w:hyperlink w:anchor="_Toc317600609" w:history="1">
        <w:r w:rsidR="0081694F" w:rsidRPr="00BE1672">
          <w:rPr>
            <w:rStyle w:val="Hyperlink"/>
            <w:noProof/>
            <w:lang w:val="sl-SI"/>
          </w:rPr>
          <w:t xml:space="preserve">Slike: </w:t>
        </w:r>
        <w:r w:rsidR="0081694F" w:rsidRPr="00BE1672">
          <w:rPr>
            <w:rStyle w:val="Hyperlink"/>
            <w:i/>
            <w:noProof/>
            <w:lang w:val="sl-SI"/>
          </w:rPr>
          <w:t>tei:figure</w:t>
        </w:r>
        <w:r w:rsidR="0081694F">
          <w:rPr>
            <w:noProof/>
            <w:webHidden/>
          </w:rPr>
          <w:tab/>
        </w:r>
        <w:r w:rsidR="0081694F">
          <w:rPr>
            <w:noProof/>
            <w:webHidden/>
          </w:rPr>
          <w:fldChar w:fldCharType="begin"/>
        </w:r>
        <w:r w:rsidR="0081694F">
          <w:rPr>
            <w:noProof/>
            <w:webHidden/>
          </w:rPr>
          <w:instrText xml:space="preserve"> PAGEREF _Toc317600609 \h </w:instrText>
        </w:r>
        <w:r w:rsidR="0081694F">
          <w:rPr>
            <w:noProof/>
            <w:webHidden/>
          </w:rPr>
        </w:r>
        <w:r w:rsidR="0081694F">
          <w:rPr>
            <w:noProof/>
            <w:webHidden/>
          </w:rPr>
          <w:fldChar w:fldCharType="separate"/>
        </w:r>
        <w:r w:rsidR="0081694F">
          <w:rPr>
            <w:noProof/>
            <w:webHidden/>
          </w:rPr>
          <w:t>3</w:t>
        </w:r>
        <w:r w:rsidR="0081694F">
          <w:rPr>
            <w:noProof/>
            <w:webHidden/>
          </w:rPr>
          <w:fldChar w:fldCharType="end"/>
        </w:r>
      </w:hyperlink>
    </w:p>
    <w:p w:rsidR="0081694F" w:rsidRDefault="007F74F1">
      <w:pPr>
        <w:pStyle w:val="TOC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szCs w:val="22"/>
          <w:lang w:val="sl-SI" w:eastAsia="sl-SI"/>
        </w:rPr>
      </w:pPr>
      <w:hyperlink w:anchor="_Toc317600610" w:history="1">
        <w:r w:rsidR="0081694F" w:rsidRPr="00BE1672">
          <w:rPr>
            <w:rStyle w:val="Hyperlink"/>
            <w:noProof/>
            <w:lang w:val="sl-SI"/>
          </w:rPr>
          <w:t>Slogi, definirani znotraj odstavka</w:t>
        </w:r>
        <w:r w:rsidR="0081694F">
          <w:rPr>
            <w:noProof/>
            <w:webHidden/>
          </w:rPr>
          <w:tab/>
        </w:r>
        <w:r w:rsidR="0081694F">
          <w:rPr>
            <w:noProof/>
            <w:webHidden/>
          </w:rPr>
          <w:fldChar w:fldCharType="begin"/>
        </w:r>
        <w:r w:rsidR="0081694F">
          <w:rPr>
            <w:noProof/>
            <w:webHidden/>
          </w:rPr>
          <w:instrText xml:space="preserve"> PAGEREF _Toc317600610 \h </w:instrText>
        </w:r>
        <w:r w:rsidR="0081694F">
          <w:rPr>
            <w:noProof/>
            <w:webHidden/>
          </w:rPr>
        </w:r>
        <w:r w:rsidR="0081694F">
          <w:rPr>
            <w:noProof/>
            <w:webHidden/>
          </w:rPr>
          <w:fldChar w:fldCharType="separate"/>
        </w:r>
        <w:r w:rsidR="0081694F">
          <w:rPr>
            <w:noProof/>
            <w:webHidden/>
          </w:rPr>
          <w:t>3</w:t>
        </w:r>
        <w:r w:rsidR="0081694F">
          <w:rPr>
            <w:noProof/>
            <w:webHidden/>
          </w:rPr>
          <w:fldChar w:fldCharType="end"/>
        </w:r>
      </w:hyperlink>
    </w:p>
    <w:p w:rsidR="0081694F" w:rsidRDefault="007F74F1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sl-SI" w:eastAsia="sl-SI"/>
        </w:rPr>
      </w:pPr>
      <w:hyperlink w:anchor="_Toc317600611" w:history="1">
        <w:r w:rsidR="0081694F" w:rsidRPr="00BE1672">
          <w:rPr>
            <w:rStyle w:val="Hyperlink"/>
            <w:noProof/>
            <w:lang w:val="sl-SI"/>
          </w:rPr>
          <w:t>Slogi za parne elemente</w:t>
        </w:r>
        <w:r w:rsidR="0081694F">
          <w:rPr>
            <w:noProof/>
            <w:webHidden/>
          </w:rPr>
          <w:tab/>
        </w:r>
        <w:r w:rsidR="0081694F">
          <w:rPr>
            <w:noProof/>
            <w:webHidden/>
          </w:rPr>
          <w:fldChar w:fldCharType="begin"/>
        </w:r>
        <w:r w:rsidR="0081694F">
          <w:rPr>
            <w:noProof/>
            <w:webHidden/>
          </w:rPr>
          <w:instrText xml:space="preserve"> PAGEREF _Toc317600611 \h </w:instrText>
        </w:r>
        <w:r w:rsidR="0081694F">
          <w:rPr>
            <w:noProof/>
            <w:webHidden/>
          </w:rPr>
        </w:r>
        <w:r w:rsidR="0081694F">
          <w:rPr>
            <w:noProof/>
            <w:webHidden/>
          </w:rPr>
          <w:fldChar w:fldCharType="separate"/>
        </w:r>
        <w:r w:rsidR="0081694F">
          <w:rPr>
            <w:noProof/>
            <w:webHidden/>
          </w:rPr>
          <w:t>3</w:t>
        </w:r>
        <w:r w:rsidR="0081694F">
          <w:rPr>
            <w:noProof/>
            <w:webHidden/>
          </w:rPr>
          <w:fldChar w:fldCharType="end"/>
        </w:r>
      </w:hyperlink>
    </w:p>
    <w:p w:rsidR="0081694F" w:rsidRDefault="007F74F1">
      <w:pPr>
        <w:pStyle w:val="TOC1"/>
        <w:tabs>
          <w:tab w:val="left" w:pos="495"/>
          <w:tab w:val="right" w:leader="dot" w:pos="9062"/>
        </w:tabs>
        <w:rPr>
          <w:rFonts w:asciiTheme="minorHAnsi" w:eastAsiaTheme="minorEastAsia" w:hAnsiTheme="minorHAnsi"/>
          <w:noProof/>
          <w:sz w:val="22"/>
          <w:szCs w:val="22"/>
          <w:lang w:val="sl-SI" w:eastAsia="sl-SI"/>
        </w:rPr>
      </w:pPr>
      <w:hyperlink w:anchor="_Toc317600612" w:history="1">
        <w:r w:rsidR="0081694F" w:rsidRPr="00BE1672">
          <w:rPr>
            <w:rStyle w:val="Hyperlink"/>
            <w:noProof/>
            <w:lang w:val="sl-SI"/>
          </w:rPr>
          <w:t>3.</w:t>
        </w:r>
        <w:r w:rsidR="0081694F">
          <w:rPr>
            <w:rFonts w:asciiTheme="minorHAnsi" w:eastAsiaTheme="minorEastAsia" w:hAnsiTheme="minorHAnsi"/>
            <w:noProof/>
            <w:sz w:val="22"/>
            <w:szCs w:val="22"/>
            <w:lang w:val="sl-SI" w:eastAsia="sl-SI"/>
          </w:rPr>
          <w:tab/>
        </w:r>
        <w:r w:rsidR="0081694F" w:rsidRPr="00BE1672">
          <w:rPr>
            <w:rStyle w:val="Hyperlink"/>
            <w:noProof/>
            <w:lang w:val="sl-SI"/>
          </w:rPr>
          <w:t>Uporaba standardnega oblikovanja</w:t>
        </w:r>
        <w:r w:rsidR="0081694F">
          <w:rPr>
            <w:noProof/>
            <w:webHidden/>
          </w:rPr>
          <w:tab/>
        </w:r>
        <w:r w:rsidR="0081694F">
          <w:rPr>
            <w:noProof/>
            <w:webHidden/>
          </w:rPr>
          <w:fldChar w:fldCharType="begin"/>
        </w:r>
        <w:r w:rsidR="0081694F">
          <w:rPr>
            <w:noProof/>
            <w:webHidden/>
          </w:rPr>
          <w:instrText xml:space="preserve"> PAGEREF _Toc317600612 \h </w:instrText>
        </w:r>
        <w:r w:rsidR="0081694F">
          <w:rPr>
            <w:noProof/>
            <w:webHidden/>
          </w:rPr>
        </w:r>
        <w:r w:rsidR="0081694F">
          <w:rPr>
            <w:noProof/>
            <w:webHidden/>
          </w:rPr>
          <w:fldChar w:fldCharType="separate"/>
        </w:r>
        <w:r w:rsidR="0081694F">
          <w:rPr>
            <w:noProof/>
            <w:webHidden/>
          </w:rPr>
          <w:t>4</w:t>
        </w:r>
        <w:r w:rsidR="0081694F">
          <w:rPr>
            <w:noProof/>
            <w:webHidden/>
          </w:rPr>
          <w:fldChar w:fldCharType="end"/>
        </w:r>
      </w:hyperlink>
    </w:p>
    <w:p w:rsidR="0081694F" w:rsidRDefault="007F74F1">
      <w:pPr>
        <w:pStyle w:val="TOC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szCs w:val="22"/>
          <w:lang w:val="sl-SI" w:eastAsia="sl-SI"/>
        </w:rPr>
      </w:pPr>
      <w:hyperlink w:anchor="_Toc317600613" w:history="1">
        <w:r w:rsidR="0081694F" w:rsidRPr="00BE1672">
          <w:rPr>
            <w:rStyle w:val="Hyperlink"/>
            <w:noProof/>
            <w:lang w:val="sl-SI"/>
          </w:rPr>
          <w:t>Uporaba kazala</w:t>
        </w:r>
        <w:r w:rsidR="0081694F">
          <w:rPr>
            <w:noProof/>
            <w:webHidden/>
          </w:rPr>
          <w:tab/>
        </w:r>
        <w:r w:rsidR="0081694F">
          <w:rPr>
            <w:noProof/>
            <w:webHidden/>
          </w:rPr>
          <w:fldChar w:fldCharType="begin"/>
        </w:r>
        <w:r w:rsidR="0081694F">
          <w:rPr>
            <w:noProof/>
            <w:webHidden/>
          </w:rPr>
          <w:instrText xml:space="preserve"> PAGEREF _Toc317600613 \h </w:instrText>
        </w:r>
        <w:r w:rsidR="0081694F">
          <w:rPr>
            <w:noProof/>
            <w:webHidden/>
          </w:rPr>
        </w:r>
        <w:r w:rsidR="0081694F">
          <w:rPr>
            <w:noProof/>
            <w:webHidden/>
          </w:rPr>
          <w:fldChar w:fldCharType="separate"/>
        </w:r>
        <w:r w:rsidR="0081694F">
          <w:rPr>
            <w:noProof/>
            <w:webHidden/>
          </w:rPr>
          <w:t>4</w:t>
        </w:r>
        <w:r w:rsidR="0081694F">
          <w:rPr>
            <w:noProof/>
            <w:webHidden/>
          </w:rPr>
          <w:fldChar w:fldCharType="end"/>
        </w:r>
      </w:hyperlink>
    </w:p>
    <w:p w:rsidR="00C95C00" w:rsidRPr="00C95C00" w:rsidRDefault="00C95C00" w:rsidP="00C95C00">
      <w:pPr>
        <w:rPr>
          <w:lang w:val="sl-SI"/>
        </w:rPr>
      </w:pPr>
      <w:r>
        <w:rPr>
          <w:lang w:val="sl-SI"/>
        </w:rPr>
        <w:fldChar w:fldCharType="end"/>
      </w:r>
    </w:p>
    <w:sectPr w:rsidR="00C95C00" w:rsidRPr="00C95C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74F1" w:rsidRDefault="007F74F1">
      <w:r>
        <w:separator/>
      </w:r>
    </w:p>
  </w:endnote>
  <w:endnote w:type="continuationSeparator" w:id="0">
    <w:p w:rsidR="007F74F1" w:rsidRDefault="007F7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74F1" w:rsidRDefault="007F74F1">
      <w:r>
        <w:separator/>
      </w:r>
    </w:p>
  </w:footnote>
  <w:footnote w:type="continuationSeparator" w:id="0">
    <w:p w:rsidR="007F74F1" w:rsidRDefault="007F74F1">
      <w:r>
        <w:continuationSeparator/>
      </w:r>
    </w:p>
  </w:footnote>
  <w:footnote w:id="1">
    <w:p w:rsidR="00C8583C" w:rsidRDefault="00AE1CB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lang w:val="sl-SI"/>
        </w:rPr>
        <w:t>Primer opombe pod črto.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77BA0"/>
    <w:multiLevelType w:val="hybridMultilevel"/>
    <w:tmpl w:val="AC0CC06A"/>
    <w:lvl w:ilvl="0" w:tplc="3E3CE7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9F5060"/>
    <w:multiLevelType w:val="multilevel"/>
    <w:tmpl w:val="DF76532C"/>
    <w:lvl w:ilvl="0">
      <w:start w:val="1"/>
      <w:numFmt w:val="decimalZero"/>
      <w:lvlText w:val="%1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i/>
        <w:color w:val="808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B10C34"/>
    <w:multiLevelType w:val="hybridMultilevel"/>
    <w:tmpl w:val="95429A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A9340B0"/>
    <w:multiLevelType w:val="hybridMultilevel"/>
    <w:tmpl w:val="C7CEDA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2551C4"/>
    <w:multiLevelType w:val="multilevel"/>
    <w:tmpl w:val="D040C7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5">
    <w:nsid w:val="212D7BF3"/>
    <w:multiLevelType w:val="multilevel"/>
    <w:tmpl w:val="EE86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D15F5C"/>
    <w:multiLevelType w:val="multilevel"/>
    <w:tmpl w:val="2CFE9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27482BA8"/>
    <w:multiLevelType w:val="hybridMultilevel"/>
    <w:tmpl w:val="2CFE91D0"/>
    <w:lvl w:ilvl="0" w:tplc="E1565B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8C71F92"/>
    <w:multiLevelType w:val="hybridMultilevel"/>
    <w:tmpl w:val="C04242F2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D6658FA"/>
    <w:multiLevelType w:val="multilevel"/>
    <w:tmpl w:val="DF76532C"/>
    <w:lvl w:ilvl="0">
      <w:start w:val="1"/>
      <w:numFmt w:val="decimalZero"/>
      <w:lvlText w:val="%1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i/>
        <w:color w:val="808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C8D362B"/>
    <w:multiLevelType w:val="multilevel"/>
    <w:tmpl w:val="8DE03C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1">
    <w:nsid w:val="3F2C3259"/>
    <w:multiLevelType w:val="multilevel"/>
    <w:tmpl w:val="DF76532C"/>
    <w:lvl w:ilvl="0">
      <w:start w:val="1"/>
      <w:numFmt w:val="decimalZero"/>
      <w:lvlText w:val="%1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i/>
        <w:color w:val="808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C74553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3">
    <w:nsid w:val="5A2F0913"/>
    <w:multiLevelType w:val="multilevel"/>
    <w:tmpl w:val="740EB3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4">
    <w:nsid w:val="5E814CD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5">
    <w:nsid w:val="791038A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6">
    <w:nsid w:val="7B971550"/>
    <w:multiLevelType w:val="hybridMultilevel"/>
    <w:tmpl w:val="994C9E3C"/>
    <w:lvl w:ilvl="0" w:tplc="A8F65CBC">
      <w:start w:val="1"/>
      <w:numFmt w:val="decimal"/>
      <w:pStyle w:val="Heading1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9"/>
  </w:num>
  <w:num w:numId="5">
    <w:abstractNumId w:val="7"/>
  </w:num>
  <w:num w:numId="6">
    <w:abstractNumId w:val="10"/>
  </w:num>
  <w:num w:numId="7">
    <w:abstractNumId w:val="13"/>
  </w:num>
  <w:num w:numId="8">
    <w:abstractNumId w:val="4"/>
  </w:num>
  <w:num w:numId="9">
    <w:abstractNumId w:val="6"/>
  </w:num>
  <w:num w:numId="10">
    <w:abstractNumId w:val="12"/>
  </w:num>
  <w:num w:numId="11">
    <w:abstractNumId w:val="15"/>
  </w:num>
  <w:num w:numId="12">
    <w:abstractNumId w:val="14"/>
  </w:num>
  <w:num w:numId="13">
    <w:abstractNumId w:val="2"/>
  </w:num>
  <w:num w:numId="14">
    <w:abstractNumId w:val="3"/>
  </w:num>
  <w:num w:numId="15">
    <w:abstractNumId w:val="5"/>
  </w:num>
  <w:num w:numId="16">
    <w:abstractNumId w:val="8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032"/>
    <w:rsid w:val="00003464"/>
    <w:rsid w:val="00005965"/>
    <w:rsid w:val="000265FC"/>
    <w:rsid w:val="00026E85"/>
    <w:rsid w:val="00043941"/>
    <w:rsid w:val="000654B6"/>
    <w:rsid w:val="00074F15"/>
    <w:rsid w:val="000872A7"/>
    <w:rsid w:val="00090DB3"/>
    <w:rsid w:val="00092A05"/>
    <w:rsid w:val="000B3F9C"/>
    <w:rsid w:val="000D3979"/>
    <w:rsid w:val="000E04EE"/>
    <w:rsid w:val="000F6D1C"/>
    <w:rsid w:val="000F71E0"/>
    <w:rsid w:val="00112A16"/>
    <w:rsid w:val="00113C5F"/>
    <w:rsid w:val="00123AB6"/>
    <w:rsid w:val="001509D0"/>
    <w:rsid w:val="001763ED"/>
    <w:rsid w:val="001A04EE"/>
    <w:rsid w:val="001A0BB5"/>
    <w:rsid w:val="001B42A9"/>
    <w:rsid w:val="001D3939"/>
    <w:rsid w:val="001D3C5F"/>
    <w:rsid w:val="00213BCB"/>
    <w:rsid w:val="00223807"/>
    <w:rsid w:val="00277B06"/>
    <w:rsid w:val="00281403"/>
    <w:rsid w:val="0028758C"/>
    <w:rsid w:val="00295534"/>
    <w:rsid w:val="002A1372"/>
    <w:rsid w:val="002A4D1D"/>
    <w:rsid w:val="002A5970"/>
    <w:rsid w:val="002A5C9A"/>
    <w:rsid w:val="002B7C15"/>
    <w:rsid w:val="002E17C0"/>
    <w:rsid w:val="002F77A6"/>
    <w:rsid w:val="003352B2"/>
    <w:rsid w:val="0033530A"/>
    <w:rsid w:val="00347B2D"/>
    <w:rsid w:val="00364BEB"/>
    <w:rsid w:val="00371F2D"/>
    <w:rsid w:val="00373125"/>
    <w:rsid w:val="003804C8"/>
    <w:rsid w:val="00384124"/>
    <w:rsid w:val="003862E0"/>
    <w:rsid w:val="003B1D4F"/>
    <w:rsid w:val="003C1079"/>
    <w:rsid w:val="003D18DA"/>
    <w:rsid w:val="003E1D43"/>
    <w:rsid w:val="003F161A"/>
    <w:rsid w:val="004247D9"/>
    <w:rsid w:val="00427CDE"/>
    <w:rsid w:val="004340F3"/>
    <w:rsid w:val="00454821"/>
    <w:rsid w:val="00454FFE"/>
    <w:rsid w:val="00463111"/>
    <w:rsid w:val="0046485D"/>
    <w:rsid w:val="004870FC"/>
    <w:rsid w:val="004911FE"/>
    <w:rsid w:val="004D03E8"/>
    <w:rsid w:val="004E53F9"/>
    <w:rsid w:val="004E5E44"/>
    <w:rsid w:val="004E7A47"/>
    <w:rsid w:val="004F1622"/>
    <w:rsid w:val="004F2753"/>
    <w:rsid w:val="005129A6"/>
    <w:rsid w:val="00565F39"/>
    <w:rsid w:val="00583C6C"/>
    <w:rsid w:val="005930F6"/>
    <w:rsid w:val="005935C3"/>
    <w:rsid w:val="005A367C"/>
    <w:rsid w:val="005A4327"/>
    <w:rsid w:val="005A57E2"/>
    <w:rsid w:val="005D0032"/>
    <w:rsid w:val="00604232"/>
    <w:rsid w:val="0060721F"/>
    <w:rsid w:val="00622457"/>
    <w:rsid w:val="00630CA2"/>
    <w:rsid w:val="00633776"/>
    <w:rsid w:val="00640DAC"/>
    <w:rsid w:val="00650320"/>
    <w:rsid w:val="00660A1B"/>
    <w:rsid w:val="006654A2"/>
    <w:rsid w:val="00670830"/>
    <w:rsid w:val="0067129F"/>
    <w:rsid w:val="00676801"/>
    <w:rsid w:val="00682DC9"/>
    <w:rsid w:val="00691B34"/>
    <w:rsid w:val="00693B10"/>
    <w:rsid w:val="006C186A"/>
    <w:rsid w:val="006D4D7A"/>
    <w:rsid w:val="006D6951"/>
    <w:rsid w:val="006E20A7"/>
    <w:rsid w:val="006F7C27"/>
    <w:rsid w:val="00703966"/>
    <w:rsid w:val="00712F38"/>
    <w:rsid w:val="0071767B"/>
    <w:rsid w:val="007A61E7"/>
    <w:rsid w:val="007B03C7"/>
    <w:rsid w:val="007B79E5"/>
    <w:rsid w:val="007D2A2B"/>
    <w:rsid w:val="007E1DB8"/>
    <w:rsid w:val="007E74D1"/>
    <w:rsid w:val="007F74F1"/>
    <w:rsid w:val="0081694F"/>
    <w:rsid w:val="00824B6D"/>
    <w:rsid w:val="00835EA2"/>
    <w:rsid w:val="008A055F"/>
    <w:rsid w:val="008A73CB"/>
    <w:rsid w:val="008C290A"/>
    <w:rsid w:val="008D5F9A"/>
    <w:rsid w:val="00914922"/>
    <w:rsid w:val="00933DCB"/>
    <w:rsid w:val="0095335A"/>
    <w:rsid w:val="00963DC5"/>
    <w:rsid w:val="00982909"/>
    <w:rsid w:val="009C5E17"/>
    <w:rsid w:val="009D0AFA"/>
    <w:rsid w:val="009D1C29"/>
    <w:rsid w:val="009D2034"/>
    <w:rsid w:val="009D6F6C"/>
    <w:rsid w:val="00A0557D"/>
    <w:rsid w:val="00A244B8"/>
    <w:rsid w:val="00A3427D"/>
    <w:rsid w:val="00A40146"/>
    <w:rsid w:val="00A544E3"/>
    <w:rsid w:val="00A5542F"/>
    <w:rsid w:val="00A633EB"/>
    <w:rsid w:val="00A80FC8"/>
    <w:rsid w:val="00A822A4"/>
    <w:rsid w:val="00A83BA6"/>
    <w:rsid w:val="00AA6DB9"/>
    <w:rsid w:val="00AD1883"/>
    <w:rsid w:val="00AE1CB9"/>
    <w:rsid w:val="00B05565"/>
    <w:rsid w:val="00B127BA"/>
    <w:rsid w:val="00B13D5B"/>
    <w:rsid w:val="00B219D5"/>
    <w:rsid w:val="00B34CA4"/>
    <w:rsid w:val="00B45D98"/>
    <w:rsid w:val="00B53586"/>
    <w:rsid w:val="00B620CF"/>
    <w:rsid w:val="00B66E0A"/>
    <w:rsid w:val="00B72940"/>
    <w:rsid w:val="00B81F95"/>
    <w:rsid w:val="00B83597"/>
    <w:rsid w:val="00B97535"/>
    <w:rsid w:val="00BB06F5"/>
    <w:rsid w:val="00BB4838"/>
    <w:rsid w:val="00BC110B"/>
    <w:rsid w:val="00BD4AB7"/>
    <w:rsid w:val="00BE1672"/>
    <w:rsid w:val="00BE4125"/>
    <w:rsid w:val="00BF7E72"/>
    <w:rsid w:val="00C04D2C"/>
    <w:rsid w:val="00C06741"/>
    <w:rsid w:val="00C31EA3"/>
    <w:rsid w:val="00C4067A"/>
    <w:rsid w:val="00C54172"/>
    <w:rsid w:val="00C70F47"/>
    <w:rsid w:val="00C72430"/>
    <w:rsid w:val="00C80907"/>
    <w:rsid w:val="00C8583C"/>
    <w:rsid w:val="00C95C00"/>
    <w:rsid w:val="00CA73F9"/>
    <w:rsid w:val="00CC3D61"/>
    <w:rsid w:val="00CD5976"/>
    <w:rsid w:val="00CE0B3D"/>
    <w:rsid w:val="00CE7680"/>
    <w:rsid w:val="00D00AB7"/>
    <w:rsid w:val="00D01669"/>
    <w:rsid w:val="00D1027D"/>
    <w:rsid w:val="00D1032B"/>
    <w:rsid w:val="00D11256"/>
    <w:rsid w:val="00D260D1"/>
    <w:rsid w:val="00D3286B"/>
    <w:rsid w:val="00D508EC"/>
    <w:rsid w:val="00D5514C"/>
    <w:rsid w:val="00D60A0F"/>
    <w:rsid w:val="00D61D3D"/>
    <w:rsid w:val="00D755AA"/>
    <w:rsid w:val="00DA405D"/>
    <w:rsid w:val="00DA423A"/>
    <w:rsid w:val="00DB789F"/>
    <w:rsid w:val="00DC2404"/>
    <w:rsid w:val="00E0472E"/>
    <w:rsid w:val="00E2142B"/>
    <w:rsid w:val="00E25D0A"/>
    <w:rsid w:val="00E33F21"/>
    <w:rsid w:val="00E428D6"/>
    <w:rsid w:val="00E455AB"/>
    <w:rsid w:val="00E70285"/>
    <w:rsid w:val="00E73688"/>
    <w:rsid w:val="00E8329F"/>
    <w:rsid w:val="00E90D5B"/>
    <w:rsid w:val="00E90E20"/>
    <w:rsid w:val="00E9194F"/>
    <w:rsid w:val="00E9243B"/>
    <w:rsid w:val="00E94F4E"/>
    <w:rsid w:val="00E959A9"/>
    <w:rsid w:val="00E96253"/>
    <w:rsid w:val="00EA2F23"/>
    <w:rsid w:val="00EA3601"/>
    <w:rsid w:val="00EA734C"/>
    <w:rsid w:val="00ED622B"/>
    <w:rsid w:val="00EF6207"/>
    <w:rsid w:val="00F135D6"/>
    <w:rsid w:val="00F7057B"/>
    <w:rsid w:val="00F749E7"/>
    <w:rsid w:val="00F771DF"/>
    <w:rsid w:val="00F84E59"/>
    <w:rsid w:val="00F8716F"/>
    <w:rsid w:val="00FC2EC9"/>
    <w:rsid w:val="00FC5D10"/>
    <w:rsid w:val="00FE2CC3"/>
    <w:rsid w:val="00FE48C7"/>
    <w:rsid w:val="00FF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sz w:val="22"/>
        <w:szCs w:val="22"/>
        <w:lang w:val="sl-SI" w:eastAsia="sl-SI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/>
    <w:lsdException w:name="Strong" w:uiPriority="22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semiHidden="0" w:uiPriority="29" w:unhideWhenUsed="0" w:qFormat="1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3CB"/>
    <w:pPr>
      <w:spacing w:before="120" w:after="120" w:line="240" w:lineRule="auto"/>
    </w:pPr>
    <w:rPr>
      <w:sz w:val="24"/>
      <w:szCs w:val="24"/>
      <w:lang w:val="en-GB" w:eastAsia="ja-JP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D4D7A"/>
    <w:pPr>
      <w:keepNext/>
      <w:numPr>
        <w:numId w:val="17"/>
      </w:numPr>
      <w:spacing w:before="240"/>
      <w:ind w:left="36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D4D7A"/>
    <w:pPr>
      <w:keepNext/>
      <w:spacing w:before="24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95C00"/>
    <w:pPr>
      <w:keepNext/>
      <w:spacing w:before="24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95C00"/>
    <w:pPr>
      <w:keepNext/>
      <w:spacing w:before="240"/>
      <w:outlineLvl w:val="3"/>
    </w:pPr>
    <w:rPr>
      <w:b/>
      <w:bCs/>
      <w:szCs w:val="28"/>
      <w:lang w:val="sl-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D4D7A"/>
    <w:rPr>
      <w:rFonts w:cs="Arial"/>
      <w:b/>
      <w:bCs/>
      <w:kern w:val="32"/>
      <w:sz w:val="32"/>
      <w:szCs w:val="32"/>
      <w:lang w:val="x-none" w:eastAsia="ja-JP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6D4D7A"/>
    <w:rPr>
      <w:rFonts w:cs="Arial"/>
      <w:b/>
      <w:bCs/>
      <w:i/>
      <w:iCs/>
      <w:sz w:val="28"/>
      <w:szCs w:val="28"/>
      <w:lang w:val="x-none"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en-GB" w:eastAsia="x-none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  <w:lang w:val="en-GB" w:eastAsia="x-none"/>
    </w:rPr>
  </w:style>
  <w:style w:type="paragraph" w:styleId="FootnoteText">
    <w:name w:val="footnote text"/>
    <w:basedOn w:val="Normal"/>
    <w:link w:val="FootnoteTextChar"/>
    <w:uiPriority w:val="99"/>
    <w:semiHidden/>
    <w:rsid w:val="005D003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Pr>
      <w:rFonts w:cs="Times New Roman"/>
      <w:sz w:val="20"/>
      <w:szCs w:val="20"/>
      <w:lang w:val="en-GB" w:eastAsia="x-none"/>
    </w:rPr>
  </w:style>
  <w:style w:type="character" w:styleId="FootnoteReference">
    <w:name w:val="footnote reference"/>
    <w:basedOn w:val="DefaultParagraphFont"/>
    <w:uiPriority w:val="99"/>
    <w:semiHidden/>
    <w:rsid w:val="005D0032"/>
    <w:rPr>
      <w:rFonts w:cs="Times New Roman"/>
      <w:vertAlign w:val="superscript"/>
    </w:rPr>
  </w:style>
  <w:style w:type="character" w:styleId="Hyperlink">
    <w:name w:val="Hyperlink"/>
    <w:basedOn w:val="DefaultParagraphFont"/>
    <w:uiPriority w:val="99"/>
    <w:rsid w:val="005D0032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5D0032"/>
    <w:pPr>
      <w:spacing w:after="0" w:line="240" w:lineRule="auto"/>
    </w:pPr>
    <w:rPr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ilg">
    <w:name w:val="tei:lg"/>
    <w:basedOn w:val="Normal"/>
    <w:uiPriority w:val="99"/>
    <w:qFormat/>
    <w:rsid w:val="002E17C0"/>
    <w:pPr>
      <w:spacing w:after="0"/>
      <w:ind w:left="284"/>
    </w:pPr>
    <w:rPr>
      <w:color w:val="993300"/>
      <w:lang w:val="sl-SI"/>
    </w:rPr>
  </w:style>
  <w:style w:type="character" w:customStyle="1" w:styleId="teisic">
    <w:name w:val="tei:sic"/>
    <w:basedOn w:val="DefaultParagraphFont"/>
    <w:uiPriority w:val="99"/>
    <w:qFormat/>
    <w:rsid w:val="00E959A9"/>
    <w:rPr>
      <w:rFonts w:cs="Times New Roman"/>
      <w:color w:val="FF0000"/>
      <w:u w:val="dotted"/>
      <w:lang w:val="sl-SI" w:eastAsia="x-none"/>
    </w:rPr>
  </w:style>
  <w:style w:type="character" w:customStyle="1" w:styleId="teicorr">
    <w:name w:val="tei:corr"/>
    <w:basedOn w:val="DefaultParagraphFont"/>
    <w:uiPriority w:val="99"/>
    <w:qFormat/>
    <w:rsid w:val="00E959A9"/>
    <w:rPr>
      <w:rFonts w:cs="Times New Roman"/>
      <w:color w:val="339966"/>
      <w:u w:val="double"/>
      <w:lang w:val="sl-SI" w:eastAsia="x-none"/>
    </w:rPr>
  </w:style>
  <w:style w:type="character" w:customStyle="1" w:styleId="teidel">
    <w:name w:val="tei:del"/>
    <w:basedOn w:val="DefaultParagraphFont"/>
    <w:uiPriority w:val="99"/>
    <w:qFormat/>
    <w:rsid w:val="00B97535"/>
    <w:rPr>
      <w:rFonts w:cs="Times New Roman"/>
      <w:strike/>
      <w:color w:val="FF0000"/>
      <w:lang w:val="sl-SI" w:eastAsia="x-none"/>
    </w:rPr>
  </w:style>
  <w:style w:type="character" w:customStyle="1" w:styleId="teiadd">
    <w:name w:val="tei:add"/>
    <w:basedOn w:val="DefaultParagraphFont"/>
    <w:uiPriority w:val="99"/>
    <w:qFormat/>
    <w:rsid w:val="002E17C0"/>
    <w:rPr>
      <w:rFonts w:cs="Times New Roman"/>
      <w:color w:val="339966"/>
      <w:u w:val="single"/>
      <w:lang w:val="sl-SI" w:eastAsia="x-none"/>
    </w:rPr>
  </w:style>
  <w:style w:type="character" w:customStyle="1" w:styleId="teiabbr">
    <w:name w:val="tei:abbr"/>
    <w:basedOn w:val="DefaultParagraphFont"/>
    <w:uiPriority w:val="99"/>
    <w:qFormat/>
    <w:rsid w:val="00E959A9"/>
    <w:rPr>
      <w:rFonts w:cs="Times New Roman"/>
      <w:b/>
      <w:color w:val="0000FF"/>
      <w:u w:val="dotted"/>
      <w:lang w:val="sl-SI" w:eastAsia="x-none"/>
    </w:rPr>
  </w:style>
  <w:style w:type="character" w:customStyle="1" w:styleId="teiexpan">
    <w:name w:val="tei:expan"/>
    <w:basedOn w:val="DefaultParagraphFont"/>
    <w:uiPriority w:val="99"/>
    <w:qFormat/>
    <w:rsid w:val="00E959A9"/>
    <w:rPr>
      <w:rFonts w:cs="Times New Roman"/>
      <w:color w:val="0000FF"/>
      <w:u w:val="double"/>
      <w:lang w:val="sl-SI" w:eastAsia="x-none"/>
    </w:rPr>
  </w:style>
  <w:style w:type="paragraph" w:styleId="TOC1">
    <w:name w:val="toc 1"/>
    <w:basedOn w:val="Normal"/>
    <w:next w:val="Normal"/>
    <w:autoRedefine/>
    <w:uiPriority w:val="39"/>
    <w:rsid w:val="00C95C00"/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locked/>
    <w:rPr>
      <w:rFonts w:cs="Times New Roman"/>
      <w:sz w:val="24"/>
      <w:szCs w:val="24"/>
      <w:lang w:val="x-none" w:eastAsia="ja-JP"/>
    </w:rPr>
  </w:style>
  <w:style w:type="character" w:customStyle="1" w:styleId="teiname">
    <w:name w:val="tei:name"/>
    <w:basedOn w:val="DefaultParagraphFont"/>
    <w:uiPriority w:val="99"/>
    <w:qFormat/>
    <w:rsid w:val="006D6951"/>
    <w:rPr>
      <w:rFonts w:cs="Times New Roman"/>
      <w:b/>
      <w:color w:val="993300"/>
      <w:lang w:val="sl-SI" w:eastAsia="x-none"/>
    </w:rPr>
  </w:style>
  <w:style w:type="character" w:customStyle="1" w:styleId="teigap">
    <w:name w:val="tei:gap"/>
    <w:basedOn w:val="DefaultParagraphFont"/>
    <w:uiPriority w:val="99"/>
    <w:qFormat/>
    <w:rsid w:val="003D18DA"/>
    <w:rPr>
      <w:rFonts w:cs="Times New Roman"/>
      <w:b/>
      <w:color w:val="FF0000"/>
      <w:effect w:val="antsRed"/>
      <w:lang w:val="sl-SI" w:eastAsia="x-none"/>
    </w:rPr>
  </w:style>
  <w:style w:type="character" w:customStyle="1" w:styleId="teiq">
    <w:name w:val="tei:q"/>
    <w:basedOn w:val="DefaultParagraphFont"/>
    <w:uiPriority w:val="99"/>
    <w:qFormat/>
    <w:rsid w:val="001A0BB5"/>
    <w:rPr>
      <w:rFonts w:cs="Times New Roman"/>
      <w:i/>
      <w:color w:val="000080"/>
      <w:em w:val="none"/>
      <w:lang w:val="sl-SI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bibl">
    <w:name w:val="tei:bibl"/>
    <w:basedOn w:val="DefaultParagraphFont"/>
    <w:uiPriority w:val="99"/>
    <w:qFormat/>
    <w:rsid w:val="000265FC"/>
    <w:rPr>
      <w:rFonts w:cs="Times New Roman"/>
      <w:i/>
      <w:color w:val="808000"/>
      <w:lang w:val="sl-SI" w:eastAsia="x-none"/>
    </w:rPr>
  </w:style>
  <w:style w:type="paragraph" w:customStyle="1" w:styleId="teisp">
    <w:name w:val="tei:sp"/>
    <w:basedOn w:val="Normal"/>
    <w:uiPriority w:val="99"/>
    <w:qFormat/>
    <w:rsid w:val="00043941"/>
    <w:pPr>
      <w:spacing w:after="0"/>
      <w:ind w:left="284"/>
    </w:pPr>
    <w:rPr>
      <w:i/>
      <w:color w:val="993366"/>
      <w:lang w:val="sl-SI"/>
    </w:rPr>
  </w:style>
  <w:style w:type="paragraph" w:styleId="Quote">
    <w:name w:val="Quote"/>
    <w:basedOn w:val="Normal"/>
    <w:link w:val="QuoteChar"/>
    <w:uiPriority w:val="99"/>
    <w:semiHidden/>
    <w:unhideWhenUsed/>
    <w:rsid w:val="009D6F6C"/>
    <w:pPr>
      <w:spacing w:after="0"/>
      <w:ind w:left="227"/>
    </w:pPr>
    <w:rPr>
      <w:i/>
      <w:color w:val="000080"/>
      <w:lang w:val="sl-SI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QuoteChar">
    <w:name w:val="Quote Char"/>
    <w:basedOn w:val="DefaultParagraphFont"/>
    <w:link w:val="Quote"/>
    <w:uiPriority w:val="99"/>
    <w:semiHidden/>
    <w:locked/>
    <w:rsid w:val="00E8329F"/>
    <w:rPr>
      <w:rFonts w:cs="Times New Roman"/>
      <w:i/>
      <w:color w:val="000080"/>
      <w:sz w:val="24"/>
      <w:szCs w:val="24"/>
      <w:lang w:val="x-none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ilistBibl">
    <w:name w:val="tei:listBibl"/>
    <w:basedOn w:val="Normal"/>
    <w:uiPriority w:val="99"/>
    <w:qFormat/>
    <w:rsid w:val="000E04EE"/>
    <w:pPr>
      <w:spacing w:after="0"/>
      <w:ind w:left="284"/>
    </w:pPr>
    <w:rPr>
      <w:i/>
      <w:u w:val="dash"/>
    </w:rPr>
  </w:style>
  <w:style w:type="character" w:customStyle="1" w:styleId="teiorig">
    <w:name w:val="tei:orig"/>
    <w:basedOn w:val="DefaultParagraphFont"/>
    <w:uiPriority w:val="99"/>
    <w:qFormat/>
    <w:rsid w:val="00E959A9"/>
    <w:rPr>
      <w:rFonts w:cs="Times New Roman"/>
      <w:color w:val="FF00FF"/>
      <w:u w:val="dotted"/>
      <w:lang w:val="sl-SI" w:eastAsia="x-none"/>
    </w:rPr>
  </w:style>
  <w:style w:type="character" w:customStyle="1" w:styleId="teireg">
    <w:name w:val="tei:reg"/>
    <w:basedOn w:val="DefaultParagraphFont"/>
    <w:uiPriority w:val="99"/>
    <w:qFormat/>
    <w:rsid w:val="00E959A9"/>
    <w:rPr>
      <w:rFonts w:cs="Times New Roman"/>
      <w:color w:val="FF00FF"/>
      <w:u w:val="double"/>
      <w:lang w:val="sl-SI" w:eastAsia="x-none"/>
    </w:rPr>
  </w:style>
  <w:style w:type="paragraph" w:styleId="TOC2">
    <w:name w:val="toc 2"/>
    <w:basedOn w:val="Normal"/>
    <w:next w:val="Normal"/>
    <w:autoRedefine/>
    <w:uiPriority w:val="39"/>
    <w:rsid w:val="00C95C00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074F15"/>
    <w:pPr>
      <w:tabs>
        <w:tab w:val="right" w:leader="dot" w:pos="9062"/>
      </w:tabs>
      <w:spacing w:before="100" w:beforeAutospacing="1" w:line="160" w:lineRule="exact"/>
      <w:ind w:left="495"/>
    </w:pPr>
  </w:style>
  <w:style w:type="paragraph" w:customStyle="1" w:styleId="teidocAuthor">
    <w:name w:val="tei:docAuthor"/>
    <w:basedOn w:val="teilistBibl"/>
    <w:next w:val="Normal"/>
    <w:uiPriority w:val="99"/>
    <w:qFormat/>
    <w:rsid w:val="00FE2CC3"/>
    <w:rPr>
      <w:b/>
      <w:color w:val="0000FF"/>
      <w:lang w:val="sl-SI"/>
    </w:rPr>
  </w:style>
  <w:style w:type="paragraph" w:customStyle="1" w:styleId="teicatch-word">
    <w:name w:val="tei:catch-word"/>
    <w:basedOn w:val="teilg"/>
    <w:next w:val="Normal"/>
    <w:rsid w:val="00D5514C"/>
    <w:pPr>
      <w:ind w:left="0"/>
      <w:jc w:val="right"/>
    </w:pPr>
    <w:rPr>
      <w:color w:val="0070C0"/>
    </w:rPr>
  </w:style>
  <w:style w:type="character" w:customStyle="1" w:styleId="teiforeign">
    <w:name w:val="tei:foreign"/>
    <w:basedOn w:val="DefaultParagraphFont"/>
    <w:uiPriority w:val="99"/>
    <w:qFormat/>
    <w:rsid w:val="00112A16"/>
    <w:rPr>
      <w:rFonts w:cs="Times New Roman"/>
      <w:i/>
      <w:color w:val="98480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quote">
    <w:name w:val="tei:quote"/>
    <w:basedOn w:val="teiq"/>
    <w:uiPriority w:val="99"/>
    <w:qFormat/>
    <w:rsid w:val="00454821"/>
    <w:rPr>
      <w:rFonts w:cs="Times New Roman"/>
      <w:i/>
      <w:color w:val="00B050"/>
      <w:em w:val="none"/>
      <w:lang w:val="sl-SI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date">
    <w:name w:val="tei:date"/>
    <w:uiPriority w:val="99"/>
    <w:qFormat/>
    <w:rsid w:val="00B45D98"/>
    <w:rPr>
      <w:b/>
      <w:color w:val="993366"/>
      <w:lang w:val="sl-SI" w:eastAsia="x-none"/>
    </w:rPr>
  </w:style>
  <w:style w:type="paragraph" w:customStyle="1" w:styleId="teifigure">
    <w:name w:val="tei:figure"/>
    <w:basedOn w:val="Normal"/>
    <w:next w:val="Normal"/>
    <w:qFormat/>
    <w:rsid w:val="007E1DB8"/>
    <w:pPr>
      <w:pBdr>
        <w:top w:val="dotDash" w:sz="4" w:space="1" w:color="auto"/>
        <w:left w:val="dotDash" w:sz="4" w:space="4" w:color="auto"/>
        <w:bottom w:val="dotDash" w:sz="4" w:space="1" w:color="auto"/>
        <w:right w:val="dotDash" w:sz="4" w:space="4" w:color="auto"/>
      </w:pBdr>
      <w:spacing w:before="180" w:after="180"/>
      <w:jc w:val="center"/>
    </w:pPr>
    <w:rPr>
      <w:b/>
      <w:color w:val="365F91" w:themeColor="accent1" w:themeShade="BF"/>
      <w:lang w:val="sl-SI"/>
    </w:rPr>
  </w:style>
  <w:style w:type="character" w:customStyle="1" w:styleId="teidamage">
    <w:name w:val="tei:damage"/>
    <w:basedOn w:val="teigap"/>
    <w:uiPriority w:val="99"/>
    <w:qFormat/>
    <w:rsid w:val="00E9194F"/>
    <w:rPr>
      <w:rFonts w:cs="Times New Roman"/>
      <w:b/>
      <w:color w:val="FFC000"/>
      <w:effect w:val="antsRed"/>
      <w:lang w:val="sl-SI" w:eastAsia="x-none"/>
    </w:rPr>
  </w:style>
  <w:style w:type="character" w:customStyle="1" w:styleId="teisurplus">
    <w:name w:val="tei:surplus"/>
    <w:basedOn w:val="teigap"/>
    <w:uiPriority w:val="99"/>
    <w:qFormat/>
    <w:rsid w:val="00E9194F"/>
    <w:rPr>
      <w:rFonts w:cs="Times New Roman"/>
      <w:b/>
      <w:color w:val="00B050"/>
      <w:effect w:val="antsRed"/>
      <w:lang w:val="sl-SI" w:eastAsia="x-none"/>
    </w:rPr>
  </w:style>
  <w:style w:type="character" w:customStyle="1" w:styleId="teisupplied">
    <w:name w:val="tei:supplied"/>
    <w:basedOn w:val="teigap"/>
    <w:uiPriority w:val="99"/>
    <w:qFormat/>
    <w:rsid w:val="00E9194F"/>
    <w:rPr>
      <w:rFonts w:cs="Times New Roman"/>
      <w:b/>
      <w:color w:val="984806" w:themeColor="accent6" w:themeShade="80"/>
      <w:effect w:val="antsRed"/>
      <w:lang w:val="sl-SI" w:eastAsia="x-none"/>
    </w:rPr>
  </w:style>
  <w:style w:type="character" w:customStyle="1" w:styleId="teiunclear">
    <w:name w:val="tei:unclear"/>
    <w:basedOn w:val="teigap"/>
    <w:uiPriority w:val="99"/>
    <w:qFormat/>
    <w:rsid w:val="00E9194F"/>
    <w:rPr>
      <w:rFonts w:cs="Times New Roman"/>
      <w:b/>
      <w:color w:val="7030A0"/>
      <w:effect w:val="antsRed"/>
      <w:lang w:val="sl-SI" w:eastAsia="x-none"/>
    </w:rPr>
  </w:style>
  <w:style w:type="paragraph" w:customStyle="1" w:styleId="teicit">
    <w:name w:val="tei:cit"/>
    <w:basedOn w:val="Quote"/>
    <w:qFormat/>
    <w:rsid w:val="00113C5F"/>
    <w:pPr>
      <w:ind w:left="150"/>
    </w:pPr>
    <w:rPr>
      <w:color w:val="365F91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sz w:val="22"/>
        <w:szCs w:val="22"/>
        <w:lang w:val="sl-SI" w:eastAsia="sl-SI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/>
    <w:lsdException w:name="Strong" w:uiPriority="22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semiHidden="0" w:uiPriority="29" w:unhideWhenUsed="0" w:qFormat="1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3CB"/>
    <w:pPr>
      <w:spacing w:before="120" w:after="120" w:line="240" w:lineRule="auto"/>
    </w:pPr>
    <w:rPr>
      <w:sz w:val="24"/>
      <w:szCs w:val="24"/>
      <w:lang w:val="en-GB" w:eastAsia="ja-JP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D4D7A"/>
    <w:pPr>
      <w:keepNext/>
      <w:numPr>
        <w:numId w:val="17"/>
      </w:numPr>
      <w:spacing w:before="240"/>
      <w:ind w:left="36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D4D7A"/>
    <w:pPr>
      <w:keepNext/>
      <w:spacing w:before="24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95C00"/>
    <w:pPr>
      <w:keepNext/>
      <w:spacing w:before="24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95C00"/>
    <w:pPr>
      <w:keepNext/>
      <w:spacing w:before="240"/>
      <w:outlineLvl w:val="3"/>
    </w:pPr>
    <w:rPr>
      <w:b/>
      <w:bCs/>
      <w:szCs w:val="28"/>
      <w:lang w:val="sl-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D4D7A"/>
    <w:rPr>
      <w:rFonts w:cs="Arial"/>
      <w:b/>
      <w:bCs/>
      <w:kern w:val="32"/>
      <w:sz w:val="32"/>
      <w:szCs w:val="32"/>
      <w:lang w:val="x-none" w:eastAsia="ja-JP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6D4D7A"/>
    <w:rPr>
      <w:rFonts w:cs="Arial"/>
      <w:b/>
      <w:bCs/>
      <w:i/>
      <w:iCs/>
      <w:sz w:val="28"/>
      <w:szCs w:val="28"/>
      <w:lang w:val="x-none"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en-GB" w:eastAsia="x-none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  <w:lang w:val="en-GB" w:eastAsia="x-none"/>
    </w:rPr>
  </w:style>
  <w:style w:type="paragraph" w:styleId="FootnoteText">
    <w:name w:val="footnote text"/>
    <w:basedOn w:val="Normal"/>
    <w:link w:val="FootnoteTextChar"/>
    <w:uiPriority w:val="99"/>
    <w:semiHidden/>
    <w:rsid w:val="005D003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Pr>
      <w:rFonts w:cs="Times New Roman"/>
      <w:sz w:val="20"/>
      <w:szCs w:val="20"/>
      <w:lang w:val="en-GB" w:eastAsia="x-none"/>
    </w:rPr>
  </w:style>
  <w:style w:type="character" w:styleId="FootnoteReference">
    <w:name w:val="footnote reference"/>
    <w:basedOn w:val="DefaultParagraphFont"/>
    <w:uiPriority w:val="99"/>
    <w:semiHidden/>
    <w:rsid w:val="005D0032"/>
    <w:rPr>
      <w:rFonts w:cs="Times New Roman"/>
      <w:vertAlign w:val="superscript"/>
    </w:rPr>
  </w:style>
  <w:style w:type="character" w:styleId="Hyperlink">
    <w:name w:val="Hyperlink"/>
    <w:basedOn w:val="DefaultParagraphFont"/>
    <w:uiPriority w:val="99"/>
    <w:rsid w:val="005D0032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5D0032"/>
    <w:pPr>
      <w:spacing w:after="0" w:line="240" w:lineRule="auto"/>
    </w:pPr>
    <w:rPr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ilg">
    <w:name w:val="tei:lg"/>
    <w:basedOn w:val="Normal"/>
    <w:uiPriority w:val="99"/>
    <w:qFormat/>
    <w:rsid w:val="002E17C0"/>
    <w:pPr>
      <w:spacing w:after="0"/>
      <w:ind w:left="284"/>
    </w:pPr>
    <w:rPr>
      <w:color w:val="993300"/>
      <w:lang w:val="sl-SI"/>
    </w:rPr>
  </w:style>
  <w:style w:type="character" w:customStyle="1" w:styleId="teisic">
    <w:name w:val="tei:sic"/>
    <w:basedOn w:val="DefaultParagraphFont"/>
    <w:uiPriority w:val="99"/>
    <w:qFormat/>
    <w:rsid w:val="00E959A9"/>
    <w:rPr>
      <w:rFonts w:cs="Times New Roman"/>
      <w:color w:val="FF0000"/>
      <w:u w:val="dotted"/>
      <w:lang w:val="sl-SI" w:eastAsia="x-none"/>
    </w:rPr>
  </w:style>
  <w:style w:type="character" w:customStyle="1" w:styleId="teicorr">
    <w:name w:val="tei:corr"/>
    <w:basedOn w:val="DefaultParagraphFont"/>
    <w:uiPriority w:val="99"/>
    <w:qFormat/>
    <w:rsid w:val="00E959A9"/>
    <w:rPr>
      <w:rFonts w:cs="Times New Roman"/>
      <w:color w:val="339966"/>
      <w:u w:val="double"/>
      <w:lang w:val="sl-SI" w:eastAsia="x-none"/>
    </w:rPr>
  </w:style>
  <w:style w:type="character" w:customStyle="1" w:styleId="teidel">
    <w:name w:val="tei:del"/>
    <w:basedOn w:val="DefaultParagraphFont"/>
    <w:uiPriority w:val="99"/>
    <w:qFormat/>
    <w:rsid w:val="00B97535"/>
    <w:rPr>
      <w:rFonts w:cs="Times New Roman"/>
      <w:strike/>
      <w:color w:val="FF0000"/>
      <w:lang w:val="sl-SI" w:eastAsia="x-none"/>
    </w:rPr>
  </w:style>
  <w:style w:type="character" w:customStyle="1" w:styleId="teiadd">
    <w:name w:val="tei:add"/>
    <w:basedOn w:val="DefaultParagraphFont"/>
    <w:uiPriority w:val="99"/>
    <w:qFormat/>
    <w:rsid w:val="002E17C0"/>
    <w:rPr>
      <w:rFonts w:cs="Times New Roman"/>
      <w:color w:val="339966"/>
      <w:u w:val="single"/>
      <w:lang w:val="sl-SI" w:eastAsia="x-none"/>
    </w:rPr>
  </w:style>
  <w:style w:type="character" w:customStyle="1" w:styleId="teiabbr">
    <w:name w:val="tei:abbr"/>
    <w:basedOn w:val="DefaultParagraphFont"/>
    <w:uiPriority w:val="99"/>
    <w:qFormat/>
    <w:rsid w:val="00E959A9"/>
    <w:rPr>
      <w:rFonts w:cs="Times New Roman"/>
      <w:b/>
      <w:color w:val="0000FF"/>
      <w:u w:val="dotted"/>
      <w:lang w:val="sl-SI" w:eastAsia="x-none"/>
    </w:rPr>
  </w:style>
  <w:style w:type="character" w:customStyle="1" w:styleId="teiexpan">
    <w:name w:val="tei:expan"/>
    <w:basedOn w:val="DefaultParagraphFont"/>
    <w:uiPriority w:val="99"/>
    <w:qFormat/>
    <w:rsid w:val="00E959A9"/>
    <w:rPr>
      <w:rFonts w:cs="Times New Roman"/>
      <w:color w:val="0000FF"/>
      <w:u w:val="double"/>
      <w:lang w:val="sl-SI" w:eastAsia="x-none"/>
    </w:rPr>
  </w:style>
  <w:style w:type="paragraph" w:styleId="TOC1">
    <w:name w:val="toc 1"/>
    <w:basedOn w:val="Normal"/>
    <w:next w:val="Normal"/>
    <w:autoRedefine/>
    <w:uiPriority w:val="39"/>
    <w:rsid w:val="00C95C00"/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locked/>
    <w:rPr>
      <w:rFonts w:cs="Times New Roman"/>
      <w:sz w:val="24"/>
      <w:szCs w:val="24"/>
      <w:lang w:val="x-none" w:eastAsia="ja-JP"/>
    </w:rPr>
  </w:style>
  <w:style w:type="character" w:customStyle="1" w:styleId="teiname">
    <w:name w:val="tei:name"/>
    <w:basedOn w:val="DefaultParagraphFont"/>
    <w:uiPriority w:val="99"/>
    <w:qFormat/>
    <w:rsid w:val="006D6951"/>
    <w:rPr>
      <w:rFonts w:cs="Times New Roman"/>
      <w:b/>
      <w:color w:val="993300"/>
      <w:lang w:val="sl-SI" w:eastAsia="x-none"/>
    </w:rPr>
  </w:style>
  <w:style w:type="character" w:customStyle="1" w:styleId="teigap">
    <w:name w:val="tei:gap"/>
    <w:basedOn w:val="DefaultParagraphFont"/>
    <w:uiPriority w:val="99"/>
    <w:qFormat/>
    <w:rsid w:val="003D18DA"/>
    <w:rPr>
      <w:rFonts w:cs="Times New Roman"/>
      <w:b/>
      <w:color w:val="FF0000"/>
      <w:effect w:val="antsRed"/>
      <w:lang w:val="sl-SI" w:eastAsia="x-none"/>
    </w:rPr>
  </w:style>
  <w:style w:type="character" w:customStyle="1" w:styleId="teiq">
    <w:name w:val="tei:q"/>
    <w:basedOn w:val="DefaultParagraphFont"/>
    <w:uiPriority w:val="99"/>
    <w:qFormat/>
    <w:rsid w:val="001A0BB5"/>
    <w:rPr>
      <w:rFonts w:cs="Times New Roman"/>
      <w:i/>
      <w:color w:val="000080"/>
      <w:em w:val="none"/>
      <w:lang w:val="sl-SI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bibl">
    <w:name w:val="tei:bibl"/>
    <w:basedOn w:val="DefaultParagraphFont"/>
    <w:uiPriority w:val="99"/>
    <w:qFormat/>
    <w:rsid w:val="000265FC"/>
    <w:rPr>
      <w:rFonts w:cs="Times New Roman"/>
      <w:i/>
      <w:color w:val="808000"/>
      <w:lang w:val="sl-SI" w:eastAsia="x-none"/>
    </w:rPr>
  </w:style>
  <w:style w:type="paragraph" w:customStyle="1" w:styleId="teisp">
    <w:name w:val="tei:sp"/>
    <w:basedOn w:val="Normal"/>
    <w:uiPriority w:val="99"/>
    <w:qFormat/>
    <w:rsid w:val="00043941"/>
    <w:pPr>
      <w:spacing w:after="0"/>
      <w:ind w:left="284"/>
    </w:pPr>
    <w:rPr>
      <w:i/>
      <w:color w:val="993366"/>
      <w:lang w:val="sl-SI"/>
    </w:rPr>
  </w:style>
  <w:style w:type="paragraph" w:styleId="Quote">
    <w:name w:val="Quote"/>
    <w:basedOn w:val="Normal"/>
    <w:link w:val="QuoteChar"/>
    <w:uiPriority w:val="99"/>
    <w:semiHidden/>
    <w:unhideWhenUsed/>
    <w:rsid w:val="009D6F6C"/>
    <w:pPr>
      <w:spacing w:after="0"/>
      <w:ind w:left="227"/>
    </w:pPr>
    <w:rPr>
      <w:i/>
      <w:color w:val="000080"/>
      <w:lang w:val="sl-SI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QuoteChar">
    <w:name w:val="Quote Char"/>
    <w:basedOn w:val="DefaultParagraphFont"/>
    <w:link w:val="Quote"/>
    <w:uiPriority w:val="99"/>
    <w:semiHidden/>
    <w:locked/>
    <w:rsid w:val="00E8329F"/>
    <w:rPr>
      <w:rFonts w:cs="Times New Roman"/>
      <w:i/>
      <w:color w:val="000080"/>
      <w:sz w:val="24"/>
      <w:szCs w:val="24"/>
      <w:lang w:val="x-none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ilistBibl">
    <w:name w:val="tei:listBibl"/>
    <w:basedOn w:val="Normal"/>
    <w:uiPriority w:val="99"/>
    <w:qFormat/>
    <w:rsid w:val="000E04EE"/>
    <w:pPr>
      <w:spacing w:after="0"/>
      <w:ind w:left="284"/>
    </w:pPr>
    <w:rPr>
      <w:i/>
      <w:u w:val="dash"/>
    </w:rPr>
  </w:style>
  <w:style w:type="character" w:customStyle="1" w:styleId="teiorig">
    <w:name w:val="tei:orig"/>
    <w:basedOn w:val="DefaultParagraphFont"/>
    <w:uiPriority w:val="99"/>
    <w:qFormat/>
    <w:rsid w:val="00E959A9"/>
    <w:rPr>
      <w:rFonts w:cs="Times New Roman"/>
      <w:color w:val="FF00FF"/>
      <w:u w:val="dotted"/>
      <w:lang w:val="sl-SI" w:eastAsia="x-none"/>
    </w:rPr>
  </w:style>
  <w:style w:type="character" w:customStyle="1" w:styleId="teireg">
    <w:name w:val="tei:reg"/>
    <w:basedOn w:val="DefaultParagraphFont"/>
    <w:uiPriority w:val="99"/>
    <w:qFormat/>
    <w:rsid w:val="00E959A9"/>
    <w:rPr>
      <w:rFonts w:cs="Times New Roman"/>
      <w:color w:val="FF00FF"/>
      <w:u w:val="double"/>
      <w:lang w:val="sl-SI" w:eastAsia="x-none"/>
    </w:rPr>
  </w:style>
  <w:style w:type="paragraph" w:styleId="TOC2">
    <w:name w:val="toc 2"/>
    <w:basedOn w:val="Normal"/>
    <w:next w:val="Normal"/>
    <w:autoRedefine/>
    <w:uiPriority w:val="39"/>
    <w:rsid w:val="00C95C00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074F15"/>
    <w:pPr>
      <w:tabs>
        <w:tab w:val="right" w:leader="dot" w:pos="9062"/>
      </w:tabs>
      <w:spacing w:before="100" w:beforeAutospacing="1" w:line="160" w:lineRule="exact"/>
      <w:ind w:left="495"/>
    </w:pPr>
  </w:style>
  <w:style w:type="paragraph" w:customStyle="1" w:styleId="teidocAuthor">
    <w:name w:val="tei:docAuthor"/>
    <w:basedOn w:val="teilistBibl"/>
    <w:next w:val="Normal"/>
    <w:uiPriority w:val="99"/>
    <w:qFormat/>
    <w:rsid w:val="00FE2CC3"/>
    <w:rPr>
      <w:b/>
      <w:color w:val="0000FF"/>
      <w:lang w:val="sl-SI"/>
    </w:rPr>
  </w:style>
  <w:style w:type="paragraph" w:customStyle="1" w:styleId="teicatch-word">
    <w:name w:val="tei:catch-word"/>
    <w:basedOn w:val="teilg"/>
    <w:next w:val="Normal"/>
    <w:rsid w:val="00D5514C"/>
    <w:pPr>
      <w:ind w:left="0"/>
      <w:jc w:val="right"/>
    </w:pPr>
    <w:rPr>
      <w:color w:val="0070C0"/>
    </w:rPr>
  </w:style>
  <w:style w:type="character" w:customStyle="1" w:styleId="teiforeign">
    <w:name w:val="tei:foreign"/>
    <w:basedOn w:val="DefaultParagraphFont"/>
    <w:uiPriority w:val="99"/>
    <w:qFormat/>
    <w:rsid w:val="00112A16"/>
    <w:rPr>
      <w:rFonts w:cs="Times New Roman"/>
      <w:i/>
      <w:color w:val="98480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quote">
    <w:name w:val="tei:quote"/>
    <w:basedOn w:val="teiq"/>
    <w:uiPriority w:val="99"/>
    <w:qFormat/>
    <w:rsid w:val="00454821"/>
    <w:rPr>
      <w:rFonts w:cs="Times New Roman"/>
      <w:i/>
      <w:color w:val="00B050"/>
      <w:em w:val="none"/>
      <w:lang w:val="sl-SI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date">
    <w:name w:val="tei:date"/>
    <w:uiPriority w:val="99"/>
    <w:qFormat/>
    <w:rsid w:val="00B45D98"/>
    <w:rPr>
      <w:b/>
      <w:color w:val="993366"/>
      <w:lang w:val="sl-SI" w:eastAsia="x-none"/>
    </w:rPr>
  </w:style>
  <w:style w:type="paragraph" w:customStyle="1" w:styleId="teifigure">
    <w:name w:val="tei:figure"/>
    <w:basedOn w:val="Normal"/>
    <w:next w:val="Normal"/>
    <w:qFormat/>
    <w:rsid w:val="007E1DB8"/>
    <w:pPr>
      <w:pBdr>
        <w:top w:val="dotDash" w:sz="4" w:space="1" w:color="auto"/>
        <w:left w:val="dotDash" w:sz="4" w:space="4" w:color="auto"/>
        <w:bottom w:val="dotDash" w:sz="4" w:space="1" w:color="auto"/>
        <w:right w:val="dotDash" w:sz="4" w:space="4" w:color="auto"/>
      </w:pBdr>
      <w:spacing w:before="180" w:after="180"/>
      <w:jc w:val="center"/>
    </w:pPr>
    <w:rPr>
      <w:b/>
      <w:color w:val="365F91" w:themeColor="accent1" w:themeShade="BF"/>
      <w:lang w:val="sl-SI"/>
    </w:rPr>
  </w:style>
  <w:style w:type="character" w:customStyle="1" w:styleId="teidamage">
    <w:name w:val="tei:damage"/>
    <w:basedOn w:val="teigap"/>
    <w:uiPriority w:val="99"/>
    <w:qFormat/>
    <w:rsid w:val="00E9194F"/>
    <w:rPr>
      <w:rFonts w:cs="Times New Roman"/>
      <w:b/>
      <w:color w:val="FFC000"/>
      <w:effect w:val="antsRed"/>
      <w:lang w:val="sl-SI" w:eastAsia="x-none"/>
    </w:rPr>
  </w:style>
  <w:style w:type="character" w:customStyle="1" w:styleId="teisurplus">
    <w:name w:val="tei:surplus"/>
    <w:basedOn w:val="teigap"/>
    <w:uiPriority w:val="99"/>
    <w:qFormat/>
    <w:rsid w:val="00E9194F"/>
    <w:rPr>
      <w:rFonts w:cs="Times New Roman"/>
      <w:b/>
      <w:color w:val="00B050"/>
      <w:effect w:val="antsRed"/>
      <w:lang w:val="sl-SI" w:eastAsia="x-none"/>
    </w:rPr>
  </w:style>
  <w:style w:type="character" w:customStyle="1" w:styleId="teisupplied">
    <w:name w:val="tei:supplied"/>
    <w:basedOn w:val="teigap"/>
    <w:uiPriority w:val="99"/>
    <w:qFormat/>
    <w:rsid w:val="00E9194F"/>
    <w:rPr>
      <w:rFonts w:cs="Times New Roman"/>
      <w:b/>
      <w:color w:val="984806" w:themeColor="accent6" w:themeShade="80"/>
      <w:effect w:val="antsRed"/>
      <w:lang w:val="sl-SI" w:eastAsia="x-none"/>
    </w:rPr>
  </w:style>
  <w:style w:type="character" w:customStyle="1" w:styleId="teiunclear">
    <w:name w:val="tei:unclear"/>
    <w:basedOn w:val="teigap"/>
    <w:uiPriority w:val="99"/>
    <w:qFormat/>
    <w:rsid w:val="00E9194F"/>
    <w:rPr>
      <w:rFonts w:cs="Times New Roman"/>
      <w:b/>
      <w:color w:val="7030A0"/>
      <w:effect w:val="antsRed"/>
      <w:lang w:val="sl-SI" w:eastAsia="x-none"/>
    </w:rPr>
  </w:style>
  <w:style w:type="paragraph" w:customStyle="1" w:styleId="teicit">
    <w:name w:val="tei:cit"/>
    <w:basedOn w:val="Quote"/>
    <w:qFormat/>
    <w:rsid w:val="00113C5F"/>
    <w:pPr>
      <w:ind w:left="150"/>
    </w:pPr>
    <w:rPr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485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5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5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5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5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maz.erjavec@ijs.si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nl.ijs.si/e-zrc/rtf2te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tei-c.org/release/doc/tei-p5-doc/en/html/ref-fw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tei-c.org/Guidelines/P5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nl.ijs.si/e-zrc/rtf2tei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1231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Prvo poglavje</vt:lpstr>
    </vt:vector>
  </TitlesOfParts>
  <Company>IJS</Company>
  <LinksUpToDate>false</LinksUpToDate>
  <CharactersWithSpaces>8238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Prvo poglavje</dc:title>
  <dc:creator>tomaz</dc:creator>
  <cp:lastModifiedBy>Tomaž Erjavec</cp:lastModifiedBy>
  <cp:revision>3</cp:revision>
  <cp:lastPrinted>2011-11-26T10:10:00Z</cp:lastPrinted>
  <dcterms:created xsi:type="dcterms:W3CDTF">2012-04-10T17:34:00Z</dcterms:created>
  <dcterms:modified xsi:type="dcterms:W3CDTF">2013-01-14T13:40:00Z</dcterms:modified>
</cp:coreProperties>
</file>