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45DF" w:rsidRDefault="00424AB4">
      <w:pPr>
        <w:pStyle w:val="normal0"/>
        <w:spacing w:line="360" w:lineRule="auto"/>
        <w:jc w:val="center"/>
      </w:pPr>
      <w:bookmarkStart w:id="0" w:name="h.gjdgxs" w:colFirst="0" w:colLast="0"/>
      <w:bookmarkEnd w:id="0"/>
      <w:r>
        <w:rPr>
          <w:b/>
          <w:sz w:val="48"/>
          <w:szCs w:val="48"/>
        </w:rPr>
        <w:t>1ª ITERAÇÃO</w:t>
      </w:r>
    </w:p>
    <w:p w:rsidR="008E45DF" w:rsidRDefault="008E45DF">
      <w:pPr>
        <w:pStyle w:val="normal0"/>
        <w:spacing w:line="360" w:lineRule="auto"/>
        <w:ind w:left="720"/>
      </w:pPr>
    </w:p>
    <w:p w:rsidR="008E45DF" w:rsidRDefault="00424AB4">
      <w:pPr>
        <w:pStyle w:val="normal0"/>
        <w:numPr>
          <w:ilvl w:val="0"/>
          <w:numId w:val="1"/>
        </w:numPr>
        <w:spacing w:line="360" w:lineRule="auto"/>
        <w:ind w:hanging="360"/>
        <w:rPr>
          <w:b/>
          <w:sz w:val="32"/>
          <w:szCs w:val="32"/>
        </w:rPr>
      </w:pPr>
      <w:r>
        <w:rPr>
          <w:b/>
          <w:sz w:val="32"/>
          <w:szCs w:val="32"/>
        </w:rPr>
        <w:t>HISTORIA COMPLETA</w:t>
      </w:r>
    </w:p>
    <w:tbl>
      <w:tblPr>
        <w:tblStyle w:val="a"/>
        <w:tblW w:w="9782"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543"/>
        <w:gridCol w:w="3119"/>
      </w:tblGrid>
      <w:tr w:rsidR="008E45DF">
        <w:tc>
          <w:tcPr>
            <w:tcW w:w="3120" w:type="dxa"/>
            <w:tcMar>
              <w:top w:w="100" w:type="dxa"/>
              <w:left w:w="100" w:type="dxa"/>
              <w:bottom w:w="100" w:type="dxa"/>
              <w:right w:w="100" w:type="dxa"/>
            </w:tcMar>
            <w:vAlign w:val="center"/>
          </w:tcPr>
          <w:p w:rsidR="008E45DF" w:rsidRDefault="00424AB4">
            <w:pPr>
              <w:pStyle w:val="normal0"/>
              <w:widowControl w:val="0"/>
              <w:spacing w:line="240" w:lineRule="auto"/>
              <w:contextualSpacing w:val="0"/>
              <w:jc w:val="center"/>
            </w:pPr>
            <w:r>
              <w:rPr>
                <w:b/>
                <w:sz w:val="28"/>
                <w:szCs w:val="28"/>
              </w:rPr>
              <w:t>Historia de Usuário</w:t>
            </w:r>
          </w:p>
        </w:tc>
        <w:tc>
          <w:tcPr>
            <w:tcW w:w="3543" w:type="dxa"/>
            <w:tcMar>
              <w:top w:w="100" w:type="dxa"/>
              <w:left w:w="100" w:type="dxa"/>
              <w:bottom w:w="100" w:type="dxa"/>
              <w:right w:w="100" w:type="dxa"/>
            </w:tcMar>
            <w:vAlign w:val="center"/>
          </w:tcPr>
          <w:p w:rsidR="008E45DF" w:rsidRDefault="00424AB4">
            <w:pPr>
              <w:pStyle w:val="normal0"/>
              <w:widowControl w:val="0"/>
              <w:spacing w:line="240" w:lineRule="auto"/>
              <w:contextualSpacing w:val="0"/>
              <w:jc w:val="center"/>
            </w:pPr>
            <w:r>
              <w:rPr>
                <w:b/>
                <w:sz w:val="28"/>
                <w:szCs w:val="28"/>
              </w:rPr>
              <w:t>Critérios de Aceitação</w:t>
            </w:r>
          </w:p>
        </w:tc>
        <w:tc>
          <w:tcPr>
            <w:tcW w:w="3119" w:type="dxa"/>
            <w:tcMar>
              <w:top w:w="100" w:type="dxa"/>
              <w:left w:w="100" w:type="dxa"/>
              <w:bottom w:w="100" w:type="dxa"/>
              <w:right w:w="100" w:type="dxa"/>
            </w:tcMar>
            <w:vAlign w:val="center"/>
          </w:tcPr>
          <w:p w:rsidR="008E45DF" w:rsidRDefault="00424AB4">
            <w:pPr>
              <w:pStyle w:val="normal0"/>
              <w:widowControl w:val="0"/>
              <w:spacing w:line="240" w:lineRule="auto"/>
              <w:contextualSpacing w:val="0"/>
              <w:jc w:val="center"/>
            </w:pPr>
            <w:r>
              <w:rPr>
                <w:b/>
                <w:sz w:val="28"/>
                <w:szCs w:val="28"/>
              </w:rPr>
              <w:t>Testes de Aceitação</w:t>
            </w:r>
          </w:p>
        </w:tc>
      </w:tr>
      <w:tr w:rsidR="008E45DF">
        <w:trPr>
          <w:trHeight w:val="920"/>
        </w:trPr>
        <w:tc>
          <w:tcPr>
            <w:tcW w:w="3120"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Eu como dono de autopeças preciso cadastro um item no estoque para disponibilizar para compra.</w:t>
            </w:r>
          </w:p>
        </w:tc>
        <w:tc>
          <w:tcPr>
            <w:tcW w:w="3543"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 usuário deve preencher o cadastro com os campos: Nome do item, descrição do item, código interno, código externo, aplicação do item, peso, valor de compra, valor de venda, quantidade de compra, data de entrada, marca ou fabricante do item.</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Verificar a ex</w:t>
            </w:r>
            <w:r>
              <w:rPr>
                <w:sz w:val="24"/>
                <w:szCs w:val="24"/>
              </w:rPr>
              <w:t>istência dos campos solicitados.</w:t>
            </w:r>
          </w:p>
        </w:tc>
      </w:tr>
      <w:tr w:rsidR="008E45DF">
        <w:trPr>
          <w:trHeight w:val="92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Exibir mensagem para o usuário de sucesso, caso a inclusão ocorra com sucesso</w:t>
            </w:r>
            <w:r w:rsidR="000A64AC">
              <w:rPr>
                <w:sz w:val="24"/>
                <w:szCs w:val="24"/>
              </w:rPr>
              <w:t>.</w:t>
            </w:r>
          </w:p>
        </w:tc>
      </w:tr>
      <w:tr w:rsidR="008E45DF">
        <w:trPr>
          <w:trHeight w:val="92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Exibir mensagem para o usuário de erro, caso a inclusão não ocorra</w:t>
            </w:r>
          </w:p>
        </w:tc>
      </w:tr>
      <w:tr w:rsidR="008E45DF">
        <w:trPr>
          <w:trHeight w:val="1180"/>
        </w:trPr>
        <w:tc>
          <w:tcPr>
            <w:tcW w:w="3120"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tc>
        <w:tc>
          <w:tcPr>
            <w:tcW w:w="3543"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 usuário deve preencher obrigatoriamente os campos: Nome do item, descrição do item, código interno, código externo, aplicação do item, marca ou fabricante do item.</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Enviar o cadastro sem o preenchimento dos campos obrigatórios.</w:t>
            </w:r>
          </w:p>
        </w:tc>
      </w:tr>
      <w:tr w:rsidR="008E45DF">
        <w:trPr>
          <w:trHeight w:val="110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Enviar mensagem de alerta caso os campos obrigatórios não estejam </w:t>
            </w:r>
            <w:proofErr w:type="spellStart"/>
            <w:r>
              <w:rPr>
                <w:sz w:val="24"/>
                <w:szCs w:val="24"/>
              </w:rPr>
              <w:t>populados</w:t>
            </w:r>
            <w:proofErr w:type="spellEnd"/>
            <w:r w:rsidR="000A64AC">
              <w:rPr>
                <w:sz w:val="24"/>
                <w:szCs w:val="24"/>
              </w:rPr>
              <w:t>.</w:t>
            </w:r>
          </w:p>
          <w:p w:rsidR="008E45DF" w:rsidRDefault="008E45DF">
            <w:pPr>
              <w:pStyle w:val="normal0"/>
              <w:spacing w:line="360" w:lineRule="auto"/>
              <w:contextualSpacing w:val="0"/>
              <w:jc w:val="both"/>
            </w:pPr>
          </w:p>
        </w:tc>
      </w:tr>
      <w:tr w:rsidR="008E45DF">
        <w:tc>
          <w:tcPr>
            <w:tcW w:w="3120"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tc>
        <w:tc>
          <w:tcPr>
            <w:tcW w:w="3543"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 sistema deve enviar um cadastro de cada vez</w:t>
            </w:r>
            <w:r w:rsidR="000A64AC">
              <w:rPr>
                <w:sz w:val="24"/>
                <w:szCs w:val="24"/>
              </w:rPr>
              <w:t>.</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Verificar e impedir duplo clique de submissão do formulário.</w:t>
            </w:r>
          </w:p>
          <w:p w:rsidR="008E45DF" w:rsidRDefault="008E45DF">
            <w:pPr>
              <w:pStyle w:val="normal0"/>
              <w:spacing w:line="360" w:lineRule="auto"/>
              <w:contextualSpacing w:val="0"/>
              <w:jc w:val="both"/>
            </w:pPr>
          </w:p>
        </w:tc>
      </w:tr>
    </w:tbl>
    <w:p w:rsidR="008E45DF" w:rsidRDefault="008E45DF">
      <w:pPr>
        <w:pStyle w:val="normal0"/>
      </w:pPr>
    </w:p>
    <w:tbl>
      <w:tblPr>
        <w:tblStyle w:val="a0"/>
        <w:tblW w:w="9782"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543"/>
        <w:gridCol w:w="3119"/>
      </w:tblGrid>
      <w:tr w:rsidR="008E45DF">
        <w:trPr>
          <w:trHeight w:val="1300"/>
        </w:trPr>
        <w:tc>
          <w:tcPr>
            <w:tcW w:w="3120" w:type="dxa"/>
            <w:vMerge w:val="restart"/>
            <w:tcMar>
              <w:top w:w="100" w:type="dxa"/>
              <w:left w:w="100" w:type="dxa"/>
              <w:bottom w:w="100" w:type="dxa"/>
              <w:right w:w="100" w:type="dxa"/>
            </w:tcMar>
            <w:vAlign w:val="center"/>
          </w:tcPr>
          <w:p w:rsidR="008E45DF" w:rsidRDefault="008E45DF">
            <w:pPr>
              <w:pStyle w:val="normal0"/>
              <w:spacing w:line="360" w:lineRule="auto"/>
              <w:contextualSpacing w:val="0"/>
              <w:jc w:val="both"/>
            </w:pPr>
          </w:p>
        </w:tc>
        <w:tc>
          <w:tcPr>
            <w:tcW w:w="3543"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Os campos (código interno, código externo, quantidade de compra, data de entrada.) devem ser do tipo inteiro.</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Verificar se inputs do tipo inteiro </w:t>
            </w:r>
            <w:proofErr w:type="gramStart"/>
            <w:r>
              <w:rPr>
                <w:sz w:val="24"/>
                <w:szCs w:val="24"/>
              </w:rPr>
              <w:t>estão</w:t>
            </w:r>
            <w:proofErr w:type="gramEnd"/>
            <w:r>
              <w:rPr>
                <w:sz w:val="24"/>
                <w:szCs w:val="24"/>
              </w:rPr>
              <w:t xml:space="preserve"> </w:t>
            </w:r>
            <w:proofErr w:type="spellStart"/>
            <w:r>
              <w:rPr>
                <w:sz w:val="24"/>
                <w:szCs w:val="24"/>
              </w:rPr>
              <w:t>populados</w:t>
            </w:r>
            <w:proofErr w:type="spellEnd"/>
            <w:r>
              <w:rPr>
                <w:sz w:val="24"/>
                <w:szCs w:val="24"/>
              </w:rPr>
              <w:t xml:space="preserve"> com tipo inteiro.</w:t>
            </w:r>
          </w:p>
        </w:tc>
      </w:tr>
      <w:tr w:rsidR="008E45DF">
        <w:trPr>
          <w:trHeight w:val="130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Enviar mensagem de alerta caso input do tipo inteiro estejam </w:t>
            </w:r>
            <w:proofErr w:type="spellStart"/>
            <w:r>
              <w:rPr>
                <w:sz w:val="24"/>
                <w:szCs w:val="24"/>
              </w:rPr>
              <w:t>populados</w:t>
            </w:r>
            <w:proofErr w:type="spellEnd"/>
            <w:r>
              <w:rPr>
                <w:sz w:val="24"/>
                <w:szCs w:val="24"/>
              </w:rPr>
              <w:t xml:space="preserve"> p</w:t>
            </w:r>
            <w:r>
              <w:rPr>
                <w:sz w:val="24"/>
                <w:szCs w:val="24"/>
              </w:rPr>
              <w:t>or outro tipo de dado.</w:t>
            </w:r>
          </w:p>
          <w:p w:rsidR="008E45DF" w:rsidRDefault="008E45DF">
            <w:pPr>
              <w:pStyle w:val="normal0"/>
              <w:spacing w:line="360" w:lineRule="auto"/>
              <w:contextualSpacing w:val="0"/>
              <w:jc w:val="both"/>
            </w:pPr>
          </w:p>
        </w:tc>
      </w:tr>
      <w:tr w:rsidR="008E45DF">
        <w:trPr>
          <w:trHeight w:val="1280"/>
        </w:trPr>
        <w:tc>
          <w:tcPr>
            <w:tcW w:w="3120"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tc>
        <w:tc>
          <w:tcPr>
            <w:tcW w:w="3543"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Os campos (peso, valor de compra, valor de venda.) devem ser do tipo real.</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Verificar se inputs do tipo real </w:t>
            </w:r>
            <w:proofErr w:type="gramStart"/>
            <w:r>
              <w:rPr>
                <w:sz w:val="24"/>
                <w:szCs w:val="24"/>
              </w:rPr>
              <w:t>estão</w:t>
            </w:r>
            <w:proofErr w:type="gramEnd"/>
            <w:r>
              <w:rPr>
                <w:sz w:val="24"/>
                <w:szCs w:val="24"/>
              </w:rPr>
              <w:t xml:space="preserve"> </w:t>
            </w:r>
            <w:proofErr w:type="spellStart"/>
            <w:r>
              <w:rPr>
                <w:sz w:val="24"/>
                <w:szCs w:val="24"/>
              </w:rPr>
              <w:t>populados</w:t>
            </w:r>
            <w:proofErr w:type="spellEnd"/>
            <w:r>
              <w:rPr>
                <w:sz w:val="24"/>
                <w:szCs w:val="24"/>
              </w:rPr>
              <w:t xml:space="preserve"> com o tipo real</w:t>
            </w:r>
            <w:r w:rsidR="000A64AC">
              <w:rPr>
                <w:sz w:val="24"/>
                <w:szCs w:val="24"/>
              </w:rPr>
              <w:t>.</w:t>
            </w:r>
          </w:p>
          <w:p w:rsidR="008E45DF" w:rsidRDefault="008E45DF">
            <w:pPr>
              <w:pStyle w:val="normal0"/>
              <w:spacing w:line="360" w:lineRule="auto"/>
              <w:contextualSpacing w:val="0"/>
              <w:jc w:val="both"/>
            </w:pPr>
          </w:p>
        </w:tc>
      </w:tr>
      <w:tr w:rsidR="008E45DF">
        <w:trPr>
          <w:trHeight w:val="128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Enviar mensagem de alerta caso input do tipo real estejam </w:t>
            </w:r>
            <w:proofErr w:type="spellStart"/>
            <w:r>
              <w:rPr>
                <w:sz w:val="24"/>
                <w:szCs w:val="24"/>
              </w:rPr>
              <w:t>populados</w:t>
            </w:r>
            <w:proofErr w:type="spellEnd"/>
            <w:r>
              <w:rPr>
                <w:sz w:val="24"/>
                <w:szCs w:val="24"/>
              </w:rPr>
              <w:t xml:space="preserve"> por outro tipo de dado</w:t>
            </w:r>
            <w:r w:rsidR="000A64AC">
              <w:rPr>
                <w:sz w:val="24"/>
                <w:szCs w:val="24"/>
              </w:rPr>
              <w:t>.</w:t>
            </w:r>
          </w:p>
          <w:p w:rsidR="008E45DF" w:rsidRDefault="008E45DF">
            <w:pPr>
              <w:pStyle w:val="normal0"/>
              <w:spacing w:line="360" w:lineRule="auto"/>
              <w:contextualSpacing w:val="0"/>
              <w:jc w:val="both"/>
            </w:pPr>
          </w:p>
        </w:tc>
      </w:tr>
      <w:tr w:rsidR="008E45DF">
        <w:trPr>
          <w:trHeight w:val="1160"/>
        </w:trPr>
        <w:tc>
          <w:tcPr>
            <w:tcW w:w="3120"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tc>
        <w:tc>
          <w:tcPr>
            <w:tcW w:w="3543" w:type="dxa"/>
            <w:vMerge w:val="restart"/>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Os campos (Nome do item, descrição do item, aplicação do item, marca ou fabricante do item.) devem ser do tipo String.</w:t>
            </w:r>
          </w:p>
        </w:tc>
        <w:tc>
          <w:tcPr>
            <w:tcW w:w="3119" w:type="dxa"/>
            <w:tcMar>
              <w:top w:w="100" w:type="dxa"/>
              <w:left w:w="100" w:type="dxa"/>
              <w:bottom w:w="100" w:type="dxa"/>
              <w:right w:w="100" w:type="dxa"/>
            </w:tcMar>
            <w:vAlign w:val="center"/>
          </w:tcPr>
          <w:p w:rsidR="008E45DF" w:rsidRDefault="00424AB4">
            <w:pPr>
              <w:pStyle w:val="normal0"/>
              <w:spacing w:line="360" w:lineRule="auto"/>
              <w:contextualSpacing w:val="0"/>
              <w:jc w:val="both"/>
            </w:pPr>
            <w:r>
              <w:rPr>
                <w:sz w:val="24"/>
                <w:szCs w:val="24"/>
              </w:rPr>
              <w:t xml:space="preserve">Verificar se inputs do tipo String </w:t>
            </w:r>
            <w:proofErr w:type="gramStart"/>
            <w:r>
              <w:rPr>
                <w:sz w:val="24"/>
                <w:szCs w:val="24"/>
              </w:rPr>
              <w:t>estão</w:t>
            </w:r>
            <w:proofErr w:type="gramEnd"/>
            <w:r>
              <w:rPr>
                <w:sz w:val="24"/>
                <w:szCs w:val="24"/>
              </w:rPr>
              <w:t xml:space="preserve"> </w:t>
            </w:r>
            <w:proofErr w:type="spellStart"/>
            <w:r>
              <w:rPr>
                <w:sz w:val="24"/>
                <w:szCs w:val="24"/>
              </w:rPr>
              <w:t>po</w:t>
            </w:r>
            <w:r>
              <w:rPr>
                <w:sz w:val="24"/>
                <w:szCs w:val="24"/>
              </w:rPr>
              <w:t>pulados</w:t>
            </w:r>
            <w:proofErr w:type="spellEnd"/>
            <w:r>
              <w:rPr>
                <w:sz w:val="24"/>
                <w:szCs w:val="24"/>
              </w:rPr>
              <w:t xml:space="preserve"> com o tipo String</w:t>
            </w:r>
            <w:r w:rsidR="000A64AC">
              <w:rPr>
                <w:sz w:val="24"/>
                <w:szCs w:val="24"/>
              </w:rPr>
              <w:t>.</w:t>
            </w:r>
          </w:p>
        </w:tc>
      </w:tr>
      <w:tr w:rsidR="008E45DF">
        <w:trPr>
          <w:trHeight w:val="1160"/>
        </w:trPr>
        <w:tc>
          <w:tcPr>
            <w:tcW w:w="3120" w:type="dxa"/>
            <w:vMerge/>
            <w:tcMar>
              <w:top w:w="100" w:type="dxa"/>
              <w:left w:w="100" w:type="dxa"/>
              <w:bottom w:w="100" w:type="dxa"/>
              <w:right w:w="100" w:type="dxa"/>
            </w:tcMar>
            <w:vAlign w:val="center"/>
          </w:tcPr>
          <w:p w:rsidR="008E45DF" w:rsidRDefault="008E45DF">
            <w:pPr>
              <w:pStyle w:val="normal0"/>
              <w:widowControl w:val="0"/>
              <w:contextualSpacing w:val="0"/>
            </w:pPr>
          </w:p>
        </w:tc>
        <w:tc>
          <w:tcPr>
            <w:tcW w:w="3543" w:type="dxa"/>
            <w:vMerge/>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8E45DF">
            <w:pPr>
              <w:pStyle w:val="normal0"/>
              <w:spacing w:line="360" w:lineRule="auto"/>
              <w:contextualSpacing w:val="0"/>
              <w:jc w:val="both"/>
            </w:pPr>
          </w:p>
        </w:tc>
        <w:tc>
          <w:tcPr>
            <w:tcW w:w="3119" w:type="dxa"/>
            <w:tcMar>
              <w:top w:w="100" w:type="dxa"/>
              <w:left w:w="100" w:type="dxa"/>
              <w:bottom w:w="100" w:type="dxa"/>
              <w:right w:w="100" w:type="dxa"/>
            </w:tcMar>
            <w:vAlign w:val="center"/>
          </w:tcPr>
          <w:p w:rsidR="008E45DF" w:rsidRDefault="008E45DF">
            <w:pPr>
              <w:pStyle w:val="normal0"/>
              <w:spacing w:line="360" w:lineRule="auto"/>
              <w:contextualSpacing w:val="0"/>
              <w:jc w:val="both"/>
            </w:pPr>
          </w:p>
          <w:p w:rsidR="008E45DF" w:rsidRDefault="00424AB4">
            <w:pPr>
              <w:pStyle w:val="normal0"/>
              <w:spacing w:line="360" w:lineRule="auto"/>
              <w:contextualSpacing w:val="0"/>
              <w:jc w:val="both"/>
            </w:pPr>
            <w:r>
              <w:rPr>
                <w:sz w:val="24"/>
                <w:szCs w:val="24"/>
              </w:rPr>
              <w:t xml:space="preserve">Enviar mensagem de alerta caso input do tipo String estejam </w:t>
            </w:r>
            <w:proofErr w:type="spellStart"/>
            <w:r>
              <w:rPr>
                <w:sz w:val="24"/>
                <w:szCs w:val="24"/>
              </w:rPr>
              <w:t>populados</w:t>
            </w:r>
            <w:proofErr w:type="spellEnd"/>
            <w:r>
              <w:rPr>
                <w:sz w:val="24"/>
                <w:szCs w:val="24"/>
              </w:rPr>
              <w:t xml:space="preserve"> por outro tipo de dado</w:t>
            </w:r>
            <w:r w:rsidR="000A64AC">
              <w:rPr>
                <w:sz w:val="24"/>
                <w:szCs w:val="24"/>
              </w:rPr>
              <w:t>.</w:t>
            </w:r>
          </w:p>
        </w:tc>
      </w:tr>
    </w:tbl>
    <w:p w:rsidR="008E45DF" w:rsidRDefault="008E45DF">
      <w:pPr>
        <w:pStyle w:val="normal0"/>
      </w:pPr>
    </w:p>
    <w:p w:rsidR="008E45DF" w:rsidRDefault="008E45DF">
      <w:pPr>
        <w:pStyle w:val="normal0"/>
      </w:pPr>
    </w:p>
    <w:p w:rsidR="008E45DF" w:rsidRDefault="008E45DF">
      <w:pPr>
        <w:pStyle w:val="normal0"/>
      </w:pPr>
    </w:p>
    <w:p w:rsidR="008E45DF" w:rsidRDefault="008E45DF">
      <w:pPr>
        <w:pStyle w:val="normal0"/>
      </w:pPr>
    </w:p>
    <w:p w:rsidR="008E45DF" w:rsidRDefault="008E45DF">
      <w:pPr>
        <w:pStyle w:val="normal0"/>
      </w:pPr>
    </w:p>
    <w:p w:rsidR="008E45DF" w:rsidRDefault="008E45DF">
      <w:pPr>
        <w:pStyle w:val="normal0"/>
      </w:pPr>
    </w:p>
    <w:p w:rsidR="008E45DF" w:rsidRDefault="008E45DF">
      <w:pPr>
        <w:pStyle w:val="normal0"/>
      </w:pPr>
    </w:p>
    <w:p w:rsidR="008E45DF" w:rsidRDefault="00424AB4">
      <w:pPr>
        <w:pStyle w:val="normal0"/>
        <w:numPr>
          <w:ilvl w:val="0"/>
          <w:numId w:val="1"/>
        </w:numPr>
        <w:spacing w:line="360" w:lineRule="auto"/>
        <w:ind w:hanging="360"/>
        <w:rPr>
          <w:b/>
          <w:sz w:val="32"/>
          <w:szCs w:val="32"/>
        </w:rPr>
      </w:pPr>
      <w:r>
        <w:rPr>
          <w:b/>
          <w:sz w:val="32"/>
          <w:szCs w:val="32"/>
        </w:rPr>
        <w:lastRenderedPageBreak/>
        <w:t xml:space="preserve">PROTÓTIPOS </w:t>
      </w:r>
    </w:p>
    <w:p w:rsidR="008E45DF" w:rsidRDefault="008E45DF">
      <w:pPr>
        <w:pStyle w:val="normal0"/>
        <w:ind w:left="720"/>
      </w:pPr>
    </w:p>
    <w:p w:rsidR="008E45DF" w:rsidRDefault="00424AB4">
      <w:pPr>
        <w:pStyle w:val="normal0"/>
        <w:spacing w:line="360" w:lineRule="auto"/>
      </w:pPr>
      <w:r>
        <w:rPr>
          <w:noProof/>
        </w:rPr>
        <w:drawing>
          <wp:inline distT="0" distB="0" distL="0" distR="0">
            <wp:extent cx="5562600" cy="3514725"/>
            <wp:effectExtent l="0" t="0" r="0" b="0"/>
            <wp:docPr id="2" name="image03.png" descr="C:\Users\Elington\Downloads\Captura_de_tela_2016-05-11_23.42.57 (1).png"/>
            <wp:cNvGraphicFramePr/>
            <a:graphic xmlns:a="http://schemas.openxmlformats.org/drawingml/2006/main">
              <a:graphicData uri="http://schemas.openxmlformats.org/drawingml/2006/picture">
                <pic:pic xmlns:pic="http://schemas.openxmlformats.org/drawingml/2006/picture">
                  <pic:nvPicPr>
                    <pic:cNvPr id="0" name="image03.png" descr="C:\Users\Elington\Downloads\Captura_de_tela_2016-05-11_23.42.57 (1).png"/>
                    <pic:cNvPicPr preferRelativeResize="0"/>
                  </pic:nvPicPr>
                  <pic:blipFill>
                    <a:blip r:embed="rId5" cstate="print"/>
                    <a:srcRect t="8664" r="848"/>
                    <a:stretch>
                      <a:fillRect/>
                    </a:stretch>
                  </pic:blipFill>
                  <pic:spPr>
                    <a:xfrm>
                      <a:off x="0" y="0"/>
                      <a:ext cx="5562600" cy="3514725"/>
                    </a:xfrm>
                    <a:prstGeom prst="rect">
                      <a:avLst/>
                    </a:prstGeom>
                    <a:ln/>
                  </pic:spPr>
                </pic:pic>
              </a:graphicData>
            </a:graphic>
          </wp:inline>
        </w:drawing>
      </w:r>
    </w:p>
    <w:p w:rsidR="008E45DF" w:rsidRDefault="008E45DF">
      <w:pPr>
        <w:pStyle w:val="normal0"/>
        <w:spacing w:line="360" w:lineRule="auto"/>
      </w:pPr>
    </w:p>
    <w:p w:rsidR="008E45DF" w:rsidRDefault="00424AB4">
      <w:pPr>
        <w:pStyle w:val="normal0"/>
        <w:spacing w:line="360" w:lineRule="auto"/>
      </w:pPr>
      <w:r>
        <w:rPr>
          <w:noProof/>
        </w:rPr>
        <w:drawing>
          <wp:inline distT="0" distB="0" distL="0" distR="0">
            <wp:extent cx="5562052" cy="3514725"/>
            <wp:effectExtent l="0" t="0" r="0" b="0"/>
            <wp:docPr id="4" name="image12.png" descr="C:\Users\Elington\Downloads\Captura_de_tela_2016-05-11_23.42.57 (1).png"/>
            <wp:cNvGraphicFramePr/>
            <a:graphic xmlns:a="http://schemas.openxmlformats.org/drawingml/2006/main">
              <a:graphicData uri="http://schemas.openxmlformats.org/drawingml/2006/picture">
                <pic:pic xmlns:pic="http://schemas.openxmlformats.org/drawingml/2006/picture">
                  <pic:nvPicPr>
                    <pic:cNvPr id="0" name="image12.png" descr="C:\Users\Elington\Downloads\Captura_de_tela_2016-05-11_23.42.57 (1).png"/>
                    <pic:cNvPicPr preferRelativeResize="0"/>
                  </pic:nvPicPr>
                  <pic:blipFill>
                    <a:blip r:embed="rId6" cstate="print"/>
                    <a:srcRect/>
                    <a:stretch>
                      <a:fillRect/>
                    </a:stretch>
                  </pic:blipFill>
                  <pic:spPr>
                    <a:xfrm>
                      <a:off x="0" y="0"/>
                      <a:ext cx="5562052" cy="3514725"/>
                    </a:xfrm>
                    <a:prstGeom prst="rect">
                      <a:avLst/>
                    </a:prstGeom>
                    <a:ln/>
                  </pic:spPr>
                </pic:pic>
              </a:graphicData>
            </a:graphic>
          </wp:inline>
        </w:drawing>
      </w:r>
    </w:p>
    <w:p w:rsidR="008E45DF" w:rsidRDefault="008E45DF">
      <w:pPr>
        <w:pStyle w:val="normal0"/>
        <w:spacing w:line="360" w:lineRule="auto"/>
      </w:pPr>
    </w:p>
    <w:p w:rsidR="008E45DF" w:rsidRDefault="008E45DF">
      <w:pPr>
        <w:pStyle w:val="normal0"/>
      </w:pPr>
    </w:p>
    <w:p w:rsidR="000A64AC" w:rsidRDefault="000A64AC">
      <w:pPr>
        <w:pStyle w:val="normal0"/>
      </w:pPr>
    </w:p>
    <w:p w:rsidR="000A64AC" w:rsidRDefault="000A64AC">
      <w:pPr>
        <w:pStyle w:val="normal0"/>
      </w:pPr>
    </w:p>
    <w:p w:rsidR="008E45DF" w:rsidRDefault="00424AB4">
      <w:pPr>
        <w:pStyle w:val="normal0"/>
        <w:numPr>
          <w:ilvl w:val="0"/>
          <w:numId w:val="1"/>
        </w:numPr>
        <w:spacing w:line="360" w:lineRule="auto"/>
        <w:ind w:hanging="360"/>
        <w:rPr>
          <w:b/>
          <w:sz w:val="32"/>
          <w:szCs w:val="32"/>
        </w:rPr>
      </w:pPr>
      <w:r>
        <w:rPr>
          <w:b/>
          <w:sz w:val="32"/>
          <w:szCs w:val="32"/>
        </w:rPr>
        <w:lastRenderedPageBreak/>
        <w:t xml:space="preserve">MODELO DE DOMINIO </w:t>
      </w:r>
    </w:p>
    <w:p w:rsidR="008E45DF" w:rsidRDefault="008E45DF">
      <w:pPr>
        <w:pStyle w:val="normal0"/>
        <w:ind w:left="720"/>
      </w:pPr>
    </w:p>
    <w:p w:rsidR="008E45DF" w:rsidRDefault="00424AB4">
      <w:pPr>
        <w:pStyle w:val="normal0"/>
        <w:spacing w:line="360" w:lineRule="auto"/>
      </w:pPr>
      <w:r>
        <w:rPr>
          <w:noProof/>
        </w:rPr>
        <w:drawing>
          <wp:inline distT="0" distB="0" distL="0" distR="0">
            <wp:extent cx="5562000" cy="3514725"/>
            <wp:effectExtent l="19050" t="0" r="600" b="0"/>
            <wp:docPr id="3" name="image05.png" descr="C:\Users\Elington\Downloads\Captura_de_tela_2016-05-11_23.42.57 (1).png"/>
            <wp:cNvGraphicFramePr/>
            <a:graphic xmlns:a="http://schemas.openxmlformats.org/drawingml/2006/main">
              <a:graphicData uri="http://schemas.openxmlformats.org/drawingml/2006/picture">
                <pic:pic xmlns:pic="http://schemas.openxmlformats.org/drawingml/2006/picture">
                  <pic:nvPicPr>
                    <pic:cNvPr id="0" name="image05.png" descr="C:\Users\Elington\Downloads\Captura_de_tela_2016-05-11_23.42.57 (1).png"/>
                    <pic:cNvPicPr preferRelativeResize="0"/>
                  </pic:nvPicPr>
                  <pic:blipFill>
                    <a:blip r:embed="rId7" cstate="print"/>
                    <a:stretch>
                      <a:fillRect/>
                    </a:stretch>
                  </pic:blipFill>
                  <pic:spPr>
                    <a:xfrm>
                      <a:off x="0" y="0"/>
                      <a:ext cx="5562000" cy="3514725"/>
                    </a:xfrm>
                    <a:prstGeom prst="rect">
                      <a:avLst/>
                    </a:prstGeom>
                    <a:ln/>
                  </pic:spPr>
                </pic:pic>
              </a:graphicData>
            </a:graphic>
          </wp:inline>
        </w:drawing>
      </w:r>
    </w:p>
    <w:p w:rsidR="000A64AC" w:rsidRDefault="000A64AC">
      <w:pPr>
        <w:pStyle w:val="normal0"/>
        <w:spacing w:line="360" w:lineRule="auto"/>
      </w:pPr>
    </w:p>
    <w:p w:rsidR="008E45DF" w:rsidRDefault="008E45DF">
      <w:pPr>
        <w:pStyle w:val="normal0"/>
      </w:pPr>
    </w:p>
    <w:p w:rsidR="008E45DF" w:rsidRDefault="00424AB4">
      <w:pPr>
        <w:pStyle w:val="normal0"/>
        <w:numPr>
          <w:ilvl w:val="0"/>
          <w:numId w:val="1"/>
        </w:numPr>
        <w:spacing w:line="360" w:lineRule="auto"/>
        <w:ind w:hanging="360"/>
        <w:rPr>
          <w:b/>
          <w:sz w:val="32"/>
          <w:szCs w:val="32"/>
        </w:rPr>
      </w:pPr>
      <w:r>
        <w:rPr>
          <w:b/>
          <w:sz w:val="32"/>
          <w:szCs w:val="32"/>
        </w:rPr>
        <w:t>PRINTS DO KANBAN</w:t>
      </w:r>
    </w:p>
    <w:p w:rsidR="008E45DF" w:rsidRDefault="008E45DF">
      <w:pPr>
        <w:pStyle w:val="normal0"/>
        <w:ind w:left="720"/>
      </w:pPr>
    </w:p>
    <w:p w:rsidR="000A64AC" w:rsidRDefault="00424AB4" w:rsidP="000A64AC">
      <w:pPr>
        <w:pStyle w:val="normal0"/>
        <w:spacing w:line="360" w:lineRule="auto"/>
        <w:jc w:val="center"/>
        <w:rPr>
          <w:sz w:val="28"/>
          <w:szCs w:val="28"/>
        </w:rPr>
      </w:pPr>
      <w:r>
        <w:rPr>
          <w:noProof/>
        </w:rPr>
        <w:drawing>
          <wp:inline distT="0" distB="0" distL="0" distR="0">
            <wp:extent cx="5600700" cy="3276600"/>
            <wp:effectExtent l="0" t="0" r="0" b="0"/>
            <wp:docPr id="6" name="image14.jpg" descr="C:\Users\Elington\Downloads\1 - iteração\1 - iteração\Kanban_Dia0_iteracao1.jpg"/>
            <wp:cNvGraphicFramePr/>
            <a:graphic xmlns:a="http://schemas.openxmlformats.org/drawingml/2006/main">
              <a:graphicData uri="http://schemas.openxmlformats.org/drawingml/2006/picture">
                <pic:pic xmlns:pic="http://schemas.openxmlformats.org/drawingml/2006/picture">
                  <pic:nvPicPr>
                    <pic:cNvPr id="0" name="image14.jpg" descr="C:\Users\Elington\Downloads\1 - iteração\1 - iteração\Kanban_Dia0_iteracao1.jpg"/>
                    <pic:cNvPicPr preferRelativeResize="0"/>
                  </pic:nvPicPr>
                  <pic:blipFill>
                    <a:blip r:embed="rId8" cstate="print"/>
                    <a:srcRect/>
                    <a:stretch>
                      <a:fillRect/>
                    </a:stretch>
                  </pic:blipFill>
                  <pic:spPr>
                    <a:xfrm>
                      <a:off x="0" y="0"/>
                      <a:ext cx="5600700" cy="3276600"/>
                    </a:xfrm>
                    <a:prstGeom prst="rect">
                      <a:avLst/>
                    </a:prstGeom>
                    <a:ln/>
                  </pic:spPr>
                </pic:pic>
              </a:graphicData>
            </a:graphic>
          </wp:inline>
        </w:drawing>
      </w:r>
    </w:p>
    <w:p w:rsidR="000A64AC" w:rsidRDefault="00424AB4" w:rsidP="000A64AC">
      <w:pPr>
        <w:pStyle w:val="normal0"/>
        <w:spacing w:line="360" w:lineRule="auto"/>
        <w:jc w:val="center"/>
      </w:pPr>
      <w:proofErr w:type="spellStart"/>
      <w:r>
        <w:rPr>
          <w:sz w:val="28"/>
          <w:szCs w:val="28"/>
        </w:rPr>
        <w:t>Kanban</w:t>
      </w:r>
      <w:proofErr w:type="spellEnd"/>
      <w:r>
        <w:rPr>
          <w:sz w:val="28"/>
          <w:szCs w:val="28"/>
        </w:rPr>
        <w:t xml:space="preserve"> Dia 0 </w:t>
      </w:r>
      <w:r w:rsidR="000A64AC">
        <w:rPr>
          <w:sz w:val="28"/>
          <w:szCs w:val="28"/>
        </w:rPr>
        <w:t>Iteração1</w:t>
      </w:r>
    </w:p>
    <w:p w:rsidR="008E45DF" w:rsidRDefault="008E45DF">
      <w:pPr>
        <w:pStyle w:val="normal0"/>
        <w:spacing w:line="360" w:lineRule="auto"/>
        <w:jc w:val="center"/>
      </w:pPr>
    </w:p>
    <w:p w:rsidR="008E45DF" w:rsidRDefault="008E45DF">
      <w:pPr>
        <w:pStyle w:val="normal0"/>
        <w:ind w:left="720"/>
      </w:pPr>
    </w:p>
    <w:p w:rsidR="008E45DF" w:rsidRDefault="00424AB4">
      <w:pPr>
        <w:pStyle w:val="normal0"/>
        <w:spacing w:line="360" w:lineRule="auto"/>
        <w:jc w:val="center"/>
      </w:pPr>
      <w:r>
        <w:rPr>
          <w:noProof/>
        </w:rPr>
        <w:drawing>
          <wp:inline distT="0" distB="0" distL="0" distR="0">
            <wp:extent cx="5610225" cy="3171825"/>
            <wp:effectExtent l="0" t="0" r="0" b="0"/>
            <wp:docPr id="5" name="image13.jpg" descr="C:\Users\Elington\Downloads\1 - iteração\1 - iteração\Kanban_Dia1_iteracao1.jpg"/>
            <wp:cNvGraphicFramePr/>
            <a:graphic xmlns:a="http://schemas.openxmlformats.org/drawingml/2006/main">
              <a:graphicData uri="http://schemas.openxmlformats.org/drawingml/2006/picture">
                <pic:pic xmlns:pic="http://schemas.openxmlformats.org/drawingml/2006/picture">
                  <pic:nvPicPr>
                    <pic:cNvPr id="0" name="image13.jpg" descr="C:\Users\Elington\Downloads\1 - iteração\1 - iteração\Kanban_Dia1_iteracao1.jpg"/>
                    <pic:cNvPicPr preferRelativeResize="0"/>
                  </pic:nvPicPr>
                  <pic:blipFill>
                    <a:blip r:embed="rId9" cstate="print"/>
                    <a:srcRect/>
                    <a:stretch>
                      <a:fillRect/>
                    </a:stretch>
                  </pic:blipFill>
                  <pic:spPr>
                    <a:xfrm>
                      <a:off x="0" y="0"/>
                      <a:ext cx="5610225" cy="3171825"/>
                    </a:xfrm>
                    <a:prstGeom prst="rect">
                      <a:avLst/>
                    </a:prstGeom>
                    <a:ln/>
                  </pic:spPr>
                </pic:pic>
              </a:graphicData>
            </a:graphic>
          </wp:inline>
        </w:drawing>
      </w:r>
    </w:p>
    <w:p w:rsidR="008E45DF" w:rsidRDefault="000A64AC">
      <w:pPr>
        <w:pStyle w:val="normal0"/>
        <w:spacing w:line="360" w:lineRule="auto"/>
        <w:ind w:left="360"/>
        <w:jc w:val="center"/>
      </w:pPr>
      <w:proofErr w:type="spellStart"/>
      <w:r>
        <w:rPr>
          <w:sz w:val="28"/>
          <w:szCs w:val="28"/>
        </w:rPr>
        <w:t>Kanban</w:t>
      </w:r>
      <w:proofErr w:type="spellEnd"/>
      <w:r>
        <w:rPr>
          <w:sz w:val="28"/>
          <w:szCs w:val="28"/>
        </w:rPr>
        <w:t xml:space="preserve"> Dia 1 Iteraçã</w:t>
      </w:r>
      <w:r w:rsidR="00424AB4">
        <w:rPr>
          <w:sz w:val="28"/>
          <w:szCs w:val="28"/>
        </w:rPr>
        <w:t>o1</w:t>
      </w:r>
    </w:p>
    <w:p w:rsidR="008E45DF" w:rsidRDefault="008E45DF">
      <w:pPr>
        <w:pStyle w:val="normal0"/>
        <w:spacing w:line="360" w:lineRule="auto"/>
        <w:ind w:left="360"/>
        <w:jc w:val="center"/>
      </w:pPr>
    </w:p>
    <w:p w:rsidR="000A64AC" w:rsidRDefault="00424AB4" w:rsidP="000A64AC">
      <w:pPr>
        <w:pStyle w:val="normal0"/>
        <w:spacing w:line="360" w:lineRule="auto"/>
        <w:jc w:val="center"/>
        <w:rPr>
          <w:sz w:val="28"/>
          <w:szCs w:val="28"/>
        </w:rPr>
      </w:pPr>
      <w:r>
        <w:rPr>
          <w:noProof/>
        </w:rPr>
        <w:drawing>
          <wp:inline distT="0" distB="0" distL="0" distR="0">
            <wp:extent cx="5606669" cy="3209925"/>
            <wp:effectExtent l="19050" t="0" r="0" b="0"/>
            <wp:docPr id="1" name="image01.png" descr="C:\Users\Elington\Downloads\1 - iteração\1 - iteração\Kanban_Dia2_iteracao1.jpg"/>
            <wp:cNvGraphicFramePr/>
            <a:graphic xmlns:a="http://schemas.openxmlformats.org/drawingml/2006/main">
              <a:graphicData uri="http://schemas.openxmlformats.org/drawingml/2006/picture">
                <pic:pic xmlns:pic="http://schemas.openxmlformats.org/drawingml/2006/picture">
                  <pic:nvPicPr>
                    <pic:cNvPr id="0" name="image01.png" descr="C:\Users\Elington\Downloads\1 - iteração\1 - iteração\Kanban_Dia2_iteracao1.jpg"/>
                    <pic:cNvPicPr preferRelativeResize="0"/>
                  </pic:nvPicPr>
                  <pic:blipFill>
                    <a:blip r:embed="rId10" cstate="print"/>
                    <a:stretch>
                      <a:fillRect/>
                    </a:stretch>
                  </pic:blipFill>
                  <pic:spPr>
                    <a:xfrm>
                      <a:off x="0" y="0"/>
                      <a:ext cx="5606669" cy="3209925"/>
                    </a:xfrm>
                    <a:prstGeom prst="rect">
                      <a:avLst/>
                    </a:prstGeom>
                    <a:ln/>
                  </pic:spPr>
                </pic:pic>
              </a:graphicData>
            </a:graphic>
          </wp:inline>
        </w:drawing>
      </w:r>
    </w:p>
    <w:p w:rsidR="000A64AC" w:rsidRDefault="00424AB4" w:rsidP="000A64AC">
      <w:pPr>
        <w:pStyle w:val="normal0"/>
        <w:spacing w:line="360" w:lineRule="auto"/>
        <w:jc w:val="center"/>
      </w:pPr>
      <w:proofErr w:type="spellStart"/>
      <w:r>
        <w:rPr>
          <w:sz w:val="28"/>
          <w:szCs w:val="28"/>
        </w:rPr>
        <w:t>Kanban</w:t>
      </w:r>
      <w:proofErr w:type="spellEnd"/>
      <w:r>
        <w:rPr>
          <w:sz w:val="28"/>
          <w:szCs w:val="28"/>
        </w:rPr>
        <w:t xml:space="preserve"> Dia 2 </w:t>
      </w:r>
      <w:r w:rsidR="000A64AC">
        <w:rPr>
          <w:sz w:val="28"/>
          <w:szCs w:val="28"/>
        </w:rPr>
        <w:t>Iteração1</w:t>
      </w:r>
    </w:p>
    <w:p w:rsidR="008E45DF" w:rsidRDefault="008E45DF" w:rsidP="000A64AC">
      <w:pPr>
        <w:pStyle w:val="normal0"/>
        <w:spacing w:line="360" w:lineRule="auto"/>
        <w:jc w:val="center"/>
      </w:pPr>
    </w:p>
    <w:p w:rsidR="000A64AC" w:rsidRDefault="00424AB4">
      <w:pPr>
        <w:pStyle w:val="normal0"/>
        <w:spacing w:line="360" w:lineRule="auto"/>
        <w:jc w:val="center"/>
        <w:rPr>
          <w:sz w:val="28"/>
          <w:szCs w:val="28"/>
        </w:rPr>
      </w:pPr>
      <w:r>
        <w:rPr>
          <w:noProof/>
        </w:rPr>
        <w:lastRenderedPageBreak/>
        <w:drawing>
          <wp:inline distT="0" distB="0" distL="0" distR="0">
            <wp:extent cx="5610225" cy="3171825"/>
            <wp:effectExtent l="0" t="0" r="0" b="0"/>
            <wp:docPr id="7" name="image15.jpg" descr="C:\Users\Elington\Downloads\1 - iteração\1 - iteração\Kanban_Dia3_iteracao1.jpg"/>
            <wp:cNvGraphicFramePr/>
            <a:graphic xmlns:a="http://schemas.openxmlformats.org/drawingml/2006/main">
              <a:graphicData uri="http://schemas.openxmlformats.org/drawingml/2006/picture">
                <pic:pic xmlns:pic="http://schemas.openxmlformats.org/drawingml/2006/picture">
                  <pic:nvPicPr>
                    <pic:cNvPr id="0" name="image15.jpg" descr="C:\Users\Elington\Downloads\1 - iteração\1 - iteração\Kanban_Dia3_iteracao1.jpg"/>
                    <pic:cNvPicPr preferRelativeResize="0"/>
                  </pic:nvPicPr>
                  <pic:blipFill>
                    <a:blip r:embed="rId11" cstate="print"/>
                    <a:srcRect/>
                    <a:stretch>
                      <a:fillRect/>
                    </a:stretch>
                  </pic:blipFill>
                  <pic:spPr>
                    <a:xfrm>
                      <a:off x="0" y="0"/>
                      <a:ext cx="5610225" cy="3171825"/>
                    </a:xfrm>
                    <a:prstGeom prst="rect">
                      <a:avLst/>
                    </a:prstGeom>
                    <a:ln/>
                  </pic:spPr>
                </pic:pic>
              </a:graphicData>
            </a:graphic>
          </wp:inline>
        </w:drawing>
      </w:r>
    </w:p>
    <w:p w:rsidR="000A64AC" w:rsidRDefault="00424AB4" w:rsidP="000A64AC">
      <w:pPr>
        <w:pStyle w:val="normal0"/>
        <w:spacing w:line="360" w:lineRule="auto"/>
        <w:ind w:left="360"/>
        <w:jc w:val="center"/>
      </w:pPr>
      <w:proofErr w:type="spellStart"/>
      <w:r>
        <w:rPr>
          <w:sz w:val="28"/>
          <w:szCs w:val="28"/>
        </w:rPr>
        <w:t>Kanban</w:t>
      </w:r>
      <w:proofErr w:type="spellEnd"/>
      <w:r>
        <w:rPr>
          <w:sz w:val="28"/>
          <w:szCs w:val="28"/>
        </w:rPr>
        <w:t xml:space="preserve"> Dia 3 </w:t>
      </w:r>
      <w:r w:rsidR="000A64AC">
        <w:rPr>
          <w:sz w:val="28"/>
          <w:szCs w:val="28"/>
        </w:rPr>
        <w:t>Iteração1</w:t>
      </w:r>
    </w:p>
    <w:p w:rsidR="008E45DF" w:rsidRDefault="008E45DF">
      <w:pPr>
        <w:pStyle w:val="normal0"/>
        <w:spacing w:line="360" w:lineRule="auto"/>
        <w:jc w:val="center"/>
      </w:pPr>
    </w:p>
    <w:p w:rsidR="000A64AC" w:rsidRDefault="00424AB4">
      <w:pPr>
        <w:pStyle w:val="normal0"/>
        <w:spacing w:line="360" w:lineRule="auto"/>
        <w:jc w:val="center"/>
        <w:rPr>
          <w:sz w:val="28"/>
          <w:szCs w:val="28"/>
        </w:rPr>
      </w:pPr>
      <w:r>
        <w:rPr>
          <w:noProof/>
        </w:rPr>
        <w:drawing>
          <wp:inline distT="0" distB="0" distL="0" distR="0">
            <wp:extent cx="5610225" cy="3181350"/>
            <wp:effectExtent l="0" t="0" r="0" b="0"/>
            <wp:docPr id="9" name="image17.jpg" descr="C:\Users\Elington\Downloads\1 - iteração\1 - iteração\Kanban_Dia4_iteracao1.jpg"/>
            <wp:cNvGraphicFramePr/>
            <a:graphic xmlns:a="http://schemas.openxmlformats.org/drawingml/2006/main">
              <a:graphicData uri="http://schemas.openxmlformats.org/drawingml/2006/picture">
                <pic:pic xmlns:pic="http://schemas.openxmlformats.org/drawingml/2006/picture">
                  <pic:nvPicPr>
                    <pic:cNvPr id="0" name="image17.jpg" descr="C:\Users\Elington\Downloads\1 - iteração\1 - iteração\Kanban_Dia4_iteracao1.jpg"/>
                    <pic:cNvPicPr preferRelativeResize="0"/>
                  </pic:nvPicPr>
                  <pic:blipFill>
                    <a:blip r:embed="rId12" cstate="print"/>
                    <a:srcRect/>
                    <a:stretch>
                      <a:fillRect/>
                    </a:stretch>
                  </pic:blipFill>
                  <pic:spPr>
                    <a:xfrm>
                      <a:off x="0" y="0"/>
                      <a:ext cx="5610225" cy="3181350"/>
                    </a:xfrm>
                    <a:prstGeom prst="rect">
                      <a:avLst/>
                    </a:prstGeom>
                    <a:ln/>
                  </pic:spPr>
                </pic:pic>
              </a:graphicData>
            </a:graphic>
          </wp:inline>
        </w:drawing>
      </w:r>
    </w:p>
    <w:p w:rsidR="000A64AC" w:rsidRDefault="00424AB4" w:rsidP="000A64AC">
      <w:pPr>
        <w:pStyle w:val="normal0"/>
        <w:spacing w:line="360" w:lineRule="auto"/>
        <w:ind w:left="360"/>
        <w:jc w:val="center"/>
      </w:pPr>
      <w:proofErr w:type="spellStart"/>
      <w:r>
        <w:rPr>
          <w:sz w:val="28"/>
          <w:szCs w:val="28"/>
        </w:rPr>
        <w:t>Kanban</w:t>
      </w:r>
      <w:proofErr w:type="spellEnd"/>
      <w:r>
        <w:rPr>
          <w:sz w:val="28"/>
          <w:szCs w:val="28"/>
        </w:rPr>
        <w:t xml:space="preserve"> Dia 4 </w:t>
      </w:r>
      <w:r w:rsidR="000A64AC">
        <w:rPr>
          <w:sz w:val="28"/>
          <w:szCs w:val="28"/>
        </w:rPr>
        <w:t>Iteração1</w:t>
      </w:r>
    </w:p>
    <w:p w:rsidR="008E45DF" w:rsidRDefault="008E45DF" w:rsidP="000A64AC">
      <w:pPr>
        <w:pStyle w:val="normal0"/>
        <w:spacing w:line="360" w:lineRule="auto"/>
        <w:jc w:val="center"/>
      </w:pPr>
    </w:p>
    <w:p w:rsidR="000A64AC" w:rsidRDefault="00424AB4">
      <w:pPr>
        <w:pStyle w:val="normal0"/>
        <w:spacing w:line="360" w:lineRule="auto"/>
        <w:jc w:val="center"/>
        <w:rPr>
          <w:sz w:val="28"/>
          <w:szCs w:val="28"/>
        </w:rPr>
      </w:pPr>
      <w:r>
        <w:rPr>
          <w:noProof/>
        </w:rPr>
        <w:lastRenderedPageBreak/>
        <w:drawing>
          <wp:inline distT="0" distB="0" distL="0" distR="0">
            <wp:extent cx="5610225" cy="3181350"/>
            <wp:effectExtent l="0" t="0" r="0" b="0"/>
            <wp:docPr id="8" name="image16.jpg" descr="C:\Users\Elington\Downloads\1 - iteração\1 - iteração\Kanban_Dia5_iteracao1.jpg"/>
            <wp:cNvGraphicFramePr/>
            <a:graphic xmlns:a="http://schemas.openxmlformats.org/drawingml/2006/main">
              <a:graphicData uri="http://schemas.openxmlformats.org/drawingml/2006/picture">
                <pic:pic xmlns:pic="http://schemas.openxmlformats.org/drawingml/2006/picture">
                  <pic:nvPicPr>
                    <pic:cNvPr id="0" name="image16.jpg" descr="C:\Users\Elington\Downloads\1 - iteração\1 - iteração\Kanban_Dia5_iteracao1.jpg"/>
                    <pic:cNvPicPr preferRelativeResize="0"/>
                  </pic:nvPicPr>
                  <pic:blipFill>
                    <a:blip r:embed="rId13" cstate="print"/>
                    <a:srcRect/>
                    <a:stretch>
                      <a:fillRect/>
                    </a:stretch>
                  </pic:blipFill>
                  <pic:spPr>
                    <a:xfrm>
                      <a:off x="0" y="0"/>
                      <a:ext cx="5610225" cy="3181350"/>
                    </a:xfrm>
                    <a:prstGeom prst="rect">
                      <a:avLst/>
                    </a:prstGeom>
                    <a:ln/>
                  </pic:spPr>
                </pic:pic>
              </a:graphicData>
            </a:graphic>
          </wp:inline>
        </w:drawing>
      </w:r>
    </w:p>
    <w:p w:rsidR="000A64AC" w:rsidRDefault="00424AB4" w:rsidP="000A64AC">
      <w:pPr>
        <w:pStyle w:val="normal0"/>
        <w:spacing w:line="360" w:lineRule="auto"/>
        <w:ind w:left="360"/>
        <w:jc w:val="center"/>
      </w:pPr>
      <w:proofErr w:type="spellStart"/>
      <w:r>
        <w:rPr>
          <w:sz w:val="28"/>
          <w:szCs w:val="28"/>
        </w:rPr>
        <w:t>Kanban</w:t>
      </w:r>
      <w:proofErr w:type="spellEnd"/>
      <w:r>
        <w:rPr>
          <w:sz w:val="28"/>
          <w:szCs w:val="28"/>
        </w:rPr>
        <w:t xml:space="preserve"> Dia 5 </w:t>
      </w:r>
      <w:r w:rsidR="000A64AC">
        <w:rPr>
          <w:sz w:val="28"/>
          <w:szCs w:val="28"/>
        </w:rPr>
        <w:t>Iteração1</w:t>
      </w:r>
    </w:p>
    <w:p w:rsidR="008E45DF" w:rsidRDefault="008E45DF">
      <w:pPr>
        <w:pStyle w:val="normal0"/>
        <w:spacing w:line="360" w:lineRule="auto"/>
        <w:jc w:val="center"/>
      </w:pPr>
    </w:p>
    <w:p w:rsidR="008E45DF" w:rsidRDefault="008E45DF">
      <w:pPr>
        <w:pStyle w:val="normal0"/>
      </w:pPr>
    </w:p>
    <w:p w:rsidR="008E45DF" w:rsidRDefault="00424AB4">
      <w:pPr>
        <w:pStyle w:val="normal0"/>
        <w:numPr>
          <w:ilvl w:val="0"/>
          <w:numId w:val="1"/>
        </w:numPr>
        <w:spacing w:line="360" w:lineRule="auto"/>
        <w:ind w:hanging="360"/>
        <w:rPr>
          <w:b/>
          <w:sz w:val="32"/>
          <w:szCs w:val="32"/>
        </w:rPr>
      </w:pPr>
      <w:r>
        <w:rPr>
          <w:b/>
          <w:sz w:val="32"/>
          <w:szCs w:val="32"/>
        </w:rPr>
        <w:t>BURNDOWN</w:t>
      </w:r>
    </w:p>
    <w:p w:rsidR="008E45DF" w:rsidRDefault="008E45DF">
      <w:pPr>
        <w:pStyle w:val="normal0"/>
      </w:pPr>
    </w:p>
    <w:p w:rsidR="008E45DF" w:rsidRDefault="00424AB4">
      <w:pPr>
        <w:pStyle w:val="normal0"/>
      </w:pPr>
      <w:r>
        <w:rPr>
          <w:noProof/>
        </w:rPr>
        <w:drawing>
          <wp:inline distT="0" distB="0" distL="0" distR="0">
            <wp:extent cx="5610225" cy="4048125"/>
            <wp:effectExtent l="0" t="0" r="0" b="0"/>
            <wp:docPr id="10" name="image18.jpg" descr="C:\Users\Elington\Downloads\1 - iteração\1 - iteração\BurdownChart_1iteracao.jpg"/>
            <wp:cNvGraphicFramePr/>
            <a:graphic xmlns:a="http://schemas.openxmlformats.org/drawingml/2006/main">
              <a:graphicData uri="http://schemas.openxmlformats.org/drawingml/2006/picture">
                <pic:pic xmlns:pic="http://schemas.openxmlformats.org/drawingml/2006/picture">
                  <pic:nvPicPr>
                    <pic:cNvPr id="0" name="image18.jpg" descr="C:\Users\Elington\Downloads\1 - iteração\1 - iteração\BurdownChart_1iteracao.jpg"/>
                    <pic:cNvPicPr preferRelativeResize="0"/>
                  </pic:nvPicPr>
                  <pic:blipFill>
                    <a:blip r:embed="rId14" cstate="print"/>
                    <a:srcRect/>
                    <a:stretch>
                      <a:fillRect/>
                    </a:stretch>
                  </pic:blipFill>
                  <pic:spPr>
                    <a:xfrm>
                      <a:off x="0" y="0"/>
                      <a:ext cx="5610225" cy="4048125"/>
                    </a:xfrm>
                    <a:prstGeom prst="rect">
                      <a:avLst/>
                    </a:prstGeom>
                    <a:ln/>
                  </pic:spPr>
                </pic:pic>
              </a:graphicData>
            </a:graphic>
          </wp:inline>
        </w:drawing>
      </w:r>
    </w:p>
    <w:sectPr w:rsidR="008E45DF" w:rsidSect="008E45DF">
      <w:pgSz w:w="11909" w:h="16834"/>
      <w:pgMar w:top="1440" w:right="1440" w:bottom="1440" w:left="1440" w:header="708" w:footer="708" w:gutter="0"/>
      <w:pgNumType w:start="1"/>
      <w:cols w:space="708" w:equalWidth="0">
        <w:col w:w="8838"/>
      </w:cols>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93B23"/>
    <w:multiLevelType w:val="multilevel"/>
    <w:tmpl w:val="38625D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8E45DF"/>
    <w:rsid w:val="000A64AC"/>
    <w:rsid w:val="00424AB4"/>
    <w:rsid w:val="008E45DF"/>
    <w:rsid w:val="00F67C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8E45DF"/>
    <w:pPr>
      <w:keepNext/>
      <w:keepLines/>
      <w:spacing w:before="400" w:after="120"/>
      <w:outlineLvl w:val="0"/>
    </w:pPr>
    <w:rPr>
      <w:sz w:val="40"/>
      <w:szCs w:val="40"/>
    </w:rPr>
  </w:style>
  <w:style w:type="paragraph" w:styleId="Ttulo2">
    <w:name w:val="heading 2"/>
    <w:basedOn w:val="normal0"/>
    <w:next w:val="normal0"/>
    <w:rsid w:val="008E45DF"/>
    <w:pPr>
      <w:keepNext/>
      <w:keepLines/>
      <w:spacing w:before="360" w:after="120"/>
      <w:outlineLvl w:val="1"/>
    </w:pPr>
    <w:rPr>
      <w:sz w:val="32"/>
      <w:szCs w:val="32"/>
    </w:rPr>
  </w:style>
  <w:style w:type="paragraph" w:styleId="Ttulo3">
    <w:name w:val="heading 3"/>
    <w:basedOn w:val="normal0"/>
    <w:next w:val="normal0"/>
    <w:rsid w:val="008E45DF"/>
    <w:pPr>
      <w:keepNext/>
      <w:keepLines/>
      <w:spacing w:before="320" w:after="80"/>
      <w:outlineLvl w:val="2"/>
    </w:pPr>
    <w:rPr>
      <w:color w:val="434343"/>
      <w:sz w:val="28"/>
      <w:szCs w:val="28"/>
    </w:rPr>
  </w:style>
  <w:style w:type="paragraph" w:styleId="Ttulo4">
    <w:name w:val="heading 4"/>
    <w:basedOn w:val="normal0"/>
    <w:next w:val="normal0"/>
    <w:rsid w:val="008E45DF"/>
    <w:pPr>
      <w:keepNext/>
      <w:keepLines/>
      <w:spacing w:before="280" w:after="80"/>
      <w:outlineLvl w:val="3"/>
    </w:pPr>
    <w:rPr>
      <w:color w:val="666666"/>
      <w:sz w:val="24"/>
      <w:szCs w:val="24"/>
    </w:rPr>
  </w:style>
  <w:style w:type="paragraph" w:styleId="Ttulo5">
    <w:name w:val="heading 5"/>
    <w:basedOn w:val="normal0"/>
    <w:next w:val="normal0"/>
    <w:rsid w:val="008E45DF"/>
    <w:pPr>
      <w:keepNext/>
      <w:keepLines/>
      <w:spacing w:before="240" w:after="80"/>
      <w:outlineLvl w:val="4"/>
    </w:pPr>
    <w:rPr>
      <w:color w:val="666666"/>
    </w:rPr>
  </w:style>
  <w:style w:type="paragraph" w:styleId="Ttulo6">
    <w:name w:val="heading 6"/>
    <w:basedOn w:val="normal0"/>
    <w:next w:val="normal0"/>
    <w:rsid w:val="008E45DF"/>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8E45DF"/>
  </w:style>
  <w:style w:type="table" w:customStyle="1" w:styleId="TableNormal">
    <w:name w:val="Table Normal"/>
    <w:rsid w:val="008E45DF"/>
    <w:tblPr>
      <w:tblCellMar>
        <w:top w:w="0" w:type="dxa"/>
        <w:left w:w="0" w:type="dxa"/>
        <w:bottom w:w="0" w:type="dxa"/>
        <w:right w:w="0" w:type="dxa"/>
      </w:tblCellMar>
    </w:tblPr>
  </w:style>
  <w:style w:type="paragraph" w:styleId="Ttulo">
    <w:name w:val="Title"/>
    <w:basedOn w:val="normal0"/>
    <w:next w:val="normal0"/>
    <w:rsid w:val="008E45DF"/>
    <w:pPr>
      <w:keepNext/>
      <w:keepLines/>
      <w:spacing w:after="60"/>
    </w:pPr>
    <w:rPr>
      <w:sz w:val="52"/>
      <w:szCs w:val="52"/>
    </w:rPr>
  </w:style>
  <w:style w:type="paragraph" w:styleId="Subttulo">
    <w:name w:val="Subtitle"/>
    <w:basedOn w:val="normal0"/>
    <w:next w:val="normal0"/>
    <w:rsid w:val="008E45DF"/>
    <w:pPr>
      <w:keepNext/>
      <w:keepLines/>
      <w:spacing w:after="320"/>
    </w:pPr>
    <w:rPr>
      <w:i/>
      <w:color w:val="666666"/>
      <w:sz w:val="30"/>
      <w:szCs w:val="30"/>
    </w:rPr>
  </w:style>
  <w:style w:type="table" w:customStyle="1" w:styleId="a">
    <w:basedOn w:val="TableNormal"/>
    <w:rsid w:val="008E45DF"/>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rsid w:val="008E45DF"/>
    <w:pPr>
      <w:contextualSpacing/>
    </w:pPr>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0A64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64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330</Words>
  <Characters>1783</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26137572</cp:lastModifiedBy>
  <cp:revision>4</cp:revision>
  <dcterms:created xsi:type="dcterms:W3CDTF">2016-05-17T22:00:00Z</dcterms:created>
  <dcterms:modified xsi:type="dcterms:W3CDTF">2016-05-17T22:53:00Z</dcterms:modified>
</cp:coreProperties>
</file>