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654FD" w14:textId="3470A96D" w:rsidR="00D0722E" w:rsidRDefault="007803B4" w:rsidP="007803B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20903D" wp14:editId="71522185">
                <wp:simplePos x="0" y="0"/>
                <wp:positionH relativeFrom="column">
                  <wp:posOffset>-809625</wp:posOffset>
                </wp:positionH>
                <wp:positionV relativeFrom="paragraph">
                  <wp:posOffset>504825</wp:posOffset>
                </wp:positionV>
                <wp:extent cx="1828800" cy="2752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D2F5F" w14:textId="1CB0BE6F" w:rsidR="007803B4" w:rsidRDefault="007803B4" w:rsidP="007803B4">
                            <w:pPr>
                              <w:spacing w:after="0"/>
                            </w:pPr>
                            <w:r>
                              <w:t>- Bars and restaurants don’t incentivize intimate connections.</w:t>
                            </w:r>
                          </w:p>
                          <w:p w14:paraId="62DAAAD4" w14:textId="100B9431" w:rsidR="007803B4" w:rsidRDefault="007803B4" w:rsidP="007803B4">
                            <w:pPr>
                              <w:spacing w:after="0"/>
                            </w:pPr>
                            <w:r>
                              <w:t>- young people are less likely to go outside to meet people because they don’t like bars</w:t>
                            </w:r>
                          </w:p>
                          <w:p w14:paraId="2740E5AF" w14:textId="4E6D577A" w:rsidR="007803B4" w:rsidRDefault="00DF61D9" w:rsidP="007803B4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</w:p>
                          <w:p w14:paraId="1FFC6E1F" w14:textId="77777777" w:rsidR="007803B4" w:rsidRDefault="007803B4" w:rsidP="007803B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090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.75pt;margin-top:39.75pt;width:2in;height:21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">
                <v:textbox>
                  <w:txbxContent>
                    <w:p w14:paraId="11ED2F5F" w14:textId="1CB0BE6F" w:rsidR="007803B4" w:rsidRDefault="007803B4" w:rsidP="007803B4">
                      <w:pPr>
                        <w:spacing w:after="0"/>
                      </w:pPr>
                      <w:r>
                        <w:t>- Bars and restaurants don’t incentivize intimate connections.</w:t>
                      </w:r>
                    </w:p>
                    <w:p w14:paraId="62DAAAD4" w14:textId="100B9431" w:rsidR="007803B4" w:rsidRDefault="007803B4" w:rsidP="007803B4">
                      <w:pPr>
                        <w:spacing w:after="0"/>
                      </w:pPr>
                      <w:r>
                        <w:t>- young people are less likely to go outside to meet people because they don’t like bars</w:t>
                      </w:r>
                    </w:p>
                    <w:p w14:paraId="2740E5AF" w14:textId="4E6D577A" w:rsidR="007803B4" w:rsidRDefault="00DF61D9" w:rsidP="007803B4">
                      <w:pPr>
                        <w:spacing w:after="0"/>
                      </w:pPr>
                      <w:r>
                        <w:t xml:space="preserve">- </w:t>
                      </w:r>
                    </w:p>
                    <w:p w14:paraId="1FFC6E1F" w14:textId="77777777" w:rsidR="007803B4" w:rsidRDefault="007803B4" w:rsidP="007803B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4357AD" wp14:editId="47FE192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067133" cy="6000750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n-canv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7133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22E" w:rsidSect="007803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A0F93"/>
    <w:multiLevelType w:val="hybridMultilevel"/>
    <w:tmpl w:val="DF26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33BDB"/>
    <w:multiLevelType w:val="hybridMultilevel"/>
    <w:tmpl w:val="D0249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B4"/>
    <w:rsid w:val="007803B4"/>
    <w:rsid w:val="00D0722E"/>
    <w:rsid w:val="00D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E4D8"/>
  <w15:chartTrackingRefBased/>
  <w15:docId w15:val="{40C56790-62DF-44F8-BF0A-BEFE9BDF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Francis</dc:creator>
  <cp:keywords/>
  <dc:description/>
  <cp:lastModifiedBy>Thomas Francis</cp:lastModifiedBy>
  <cp:revision>2</cp:revision>
  <dcterms:created xsi:type="dcterms:W3CDTF">2020-06-07T04:52:00Z</dcterms:created>
  <dcterms:modified xsi:type="dcterms:W3CDTF">2020-06-07T04:58:00Z</dcterms:modified>
</cp:coreProperties>
</file>