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fa</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Công Trình A</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Công Trình A</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Công Trình A</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 xml:space="preserve">2025</w:t>
      </w:r>
      <w:r>
        <w:rPr>
          <w:highlight w:val="none"/>
        </w:rPr>
        <w:t>;</w:t>
      </w:r>
    </w:p>
    <w:p>
      <w:pPr>
        <w:widowControl w:val="0"/>
        <w:spacing w:before="120"/>
        <w:ind w:firstLine="720"/>
        <w:jc w:val="both"/>
      </w:pPr>
      <w:r>
        <w:t xml:space="preserve">- </w:t>
      </w:r>
      <w:r>
        <w:rPr>
          <w:lang w:val="vi-VN"/>
        </w:rPr>
        <w:t>Thời gian thực hiện</w:t>
      </w:r>
      <w:r>
        <w:t xml:space="preserve">: </w:t>
      </w:r>
      <w:r>
        <w:rPr>
          <w:highlight w:val="yellow"/>
        </w:rPr>
        <w:t>Tháng 9 + tháng 10 năm 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Hỏng nặng Hỏng nặng Hỏng nặng Hỏng nặng Hỏng nặng Hỏng nặng Hỏng nặng Hỏng nặng Hỏng nặng Hỏng nặng Hỏng nặng Hỏng nặng Hỏng nặng Hỏng nặng Hỏng nặng Hỏng nặng Hỏng nặng Hỏng nặng </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xml:space="preserve">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Sửa hết </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QTCB</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01/11/2025.</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 xml:space="preserve">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eastAsia="Times New Roman" w:cs="Times New Roman"/>
                <w:bCs/>
                <w:sz w:val="20"/>
                <w:szCs w:val="20"/>
                <w:lang w:val="en-US"/>
              </w:rPr>
              <w:t xml:space="preserve">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 xml:space="preserve">10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eastAsia="Times New Roman" w:cs="Times New Roman"/>
                <w:bCs/>
                <w:sz w:val="20"/>
                <w:szCs w:val="20"/>
                <w:lang w:val="en-US"/>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lang w:val="en-US"/>
              </w:rP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sz w:val="20"/>
                <w:szCs w:val="20"/>
                <w:highlight w:val="yellow"/>
              </w:rPr>
              <w:t>57.000.000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Chi phí sản xuất kinh doanh năm 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đ) Thời gian bắt đầu tổ chức lựa chọn nhà thầu: Tháng 9/2025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 xml:space="preserve">.</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
      </w:r>
      <w:r>
        <w:rPr>
          <w:rFonts w:hint="default" w:eastAsia="Times New Roman"/>
          <w:lang w:val="en-US"/>
        </w:rPr>
        <w:t xml:space="preserve">.</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r>
        <w:rPr>
          <w:i/>
          <w:lang w:val="pt-BR"/>
        </w:rPr>
        <w:t>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1B7E975E"/>
    <w:rsid w:val="3F7DA8C9"/>
    <w:rsid w:val="54FD2E6B"/>
    <w:rsid w:val="55A1E52B"/>
    <w:rsid w:val="59FAC9F1"/>
    <w:rsid w:val="5BC6F114"/>
    <w:rsid w:val="5BEED1AC"/>
    <w:rsid w:val="5BFE8BB7"/>
    <w:rsid w:val="5FEE5F41"/>
    <w:rsid w:val="6BD6820E"/>
    <w:rsid w:val="6DCB7419"/>
    <w:rsid w:val="72769C89"/>
    <w:rsid w:val="73BF7C8F"/>
    <w:rsid w:val="796DCC6E"/>
    <w:rsid w:val="7B8FA33F"/>
    <w:rsid w:val="7BBF9B6A"/>
    <w:rsid w:val="7BDDDF5A"/>
    <w:rsid w:val="7CFEBE54"/>
    <w:rsid w:val="7EFECEA9"/>
    <w:rsid w:val="7F7C1480"/>
    <w:rsid w:val="7F8FE749"/>
    <w:rsid w:val="7FFFB207"/>
    <w:rsid w:val="9BF70E5E"/>
    <w:rsid w:val="9FDFD2C1"/>
    <w:rsid w:val="A535C9E9"/>
    <w:rsid w:val="AEFDA023"/>
    <w:rsid w:val="AFDF94C0"/>
    <w:rsid w:val="BB479BBF"/>
    <w:rsid w:val="BEFD53B7"/>
    <w:rsid w:val="C7FD4BE9"/>
    <w:rsid w:val="CDBF2808"/>
    <w:rsid w:val="CEFFA2F6"/>
    <w:rsid w:val="CFBFB1E4"/>
    <w:rsid w:val="D5EF9CF0"/>
    <w:rsid w:val="DFFFD3FB"/>
    <w:rsid w:val="EE9E69C9"/>
    <w:rsid w:val="EEBDAF16"/>
    <w:rsid w:val="EF4D1A19"/>
    <w:rsid w:val="F5701888"/>
    <w:rsid w:val="F6C790E9"/>
    <w:rsid w:val="F73FD641"/>
    <w:rsid w:val="F76A1631"/>
    <w:rsid w:val="FBDE7782"/>
    <w:rsid w:val="FD9FB875"/>
    <w:rsid w:val="FDB46DF5"/>
    <w:rsid w:val="FF4F1348"/>
    <w:rsid w:val="FF7F3BC2"/>
    <w:rsid w:val="FFEF661B"/>
    <w:rsid w:val="FFF2E50B"/>
    <w:rsid w:val="FFFB670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0</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2024-09-01T15:49:00Z</dcterms:created>
  <dc:creator>HP</dc:creator>
  <cp:lastModifiedBy>tien</cp:lastModifiedBy>
  <cp:lastPrinted>2025-09-26T13:10:00Z</cp:lastPrinted>
  <dcterms:modified xsi:type="dcterms:W3CDTF">2025-12-09T16:48:12Z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