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B5" w:rsidRPr="003B5BDD" w:rsidRDefault="00DD1AB5">
      <w:pPr>
        <w:rPr>
          <w:rFonts w:ascii="Cambria" w:hAnsi="Cambria"/>
          <w:b/>
          <w:sz w:val="24"/>
          <w:szCs w:val="24"/>
          <w:lang w:val="en-US"/>
        </w:rPr>
      </w:pPr>
      <w:r w:rsidRPr="003B5BDD">
        <w:rPr>
          <w:rFonts w:ascii="Cambria" w:hAnsi="Cambria"/>
          <w:b/>
          <w:sz w:val="24"/>
          <w:szCs w:val="24"/>
          <w:lang w:val="en-US"/>
        </w:rPr>
        <w:t>BÁO CÁO KHẢO SÁT WEBSITE CHỢ TỐT (chotot.vn)</w:t>
      </w:r>
    </w:p>
    <w:p w:rsidR="0037299E" w:rsidRPr="003B5BDD" w:rsidRDefault="00DD1AB5" w:rsidP="0037299E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3B5BDD">
        <w:rPr>
          <w:rFonts w:ascii="Cambria" w:hAnsi="Cambria"/>
          <w:b/>
          <w:sz w:val="24"/>
          <w:szCs w:val="24"/>
          <w:lang w:val="en-US"/>
        </w:rPr>
        <w:t>Giới</w:t>
      </w:r>
      <w:proofErr w:type="spellEnd"/>
      <w:r w:rsidRPr="003B5BDD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b/>
          <w:sz w:val="24"/>
          <w:szCs w:val="24"/>
          <w:lang w:val="en-US"/>
        </w:rPr>
        <w:t>thiệu</w:t>
      </w:r>
      <w:proofErr w:type="spellEnd"/>
      <w:r w:rsidRPr="003B5BDD">
        <w:rPr>
          <w:rFonts w:ascii="Cambria" w:hAnsi="Cambria"/>
          <w:b/>
          <w:sz w:val="24"/>
          <w:szCs w:val="24"/>
          <w:lang w:val="en-US"/>
        </w:rPr>
        <w:t>:</w:t>
      </w:r>
    </w:p>
    <w:p w:rsidR="003B5BDD" w:rsidRDefault="00DD1AB5" w:rsidP="003B5BD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3B5BDD">
        <w:rPr>
          <w:rFonts w:ascii="Cambria" w:hAnsi="Cambria"/>
          <w:sz w:val="24"/>
          <w:szCs w:val="24"/>
          <w:lang w:val="en-US"/>
        </w:rPr>
        <w:t>Là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một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website </w:t>
      </w:r>
      <w:proofErr w:type="spellStart"/>
      <w:r w:rsidR="003B5BDD" w:rsidRPr="003B5BDD">
        <w:rPr>
          <w:rFonts w:ascii="Cambria" w:hAnsi="Cambria"/>
          <w:sz w:val="24"/>
          <w:szCs w:val="24"/>
          <w:lang w:val="en-US"/>
        </w:rPr>
        <w:t>thương</w:t>
      </w:r>
      <w:proofErr w:type="spellEnd"/>
      <w:r w:rsidR="003B5BDD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B5BDD" w:rsidRPr="003B5BDD">
        <w:rPr>
          <w:rFonts w:ascii="Cambria" w:hAnsi="Cambria"/>
          <w:sz w:val="24"/>
          <w:szCs w:val="24"/>
          <w:lang w:val="en-US"/>
        </w:rPr>
        <w:t>mại</w:t>
      </w:r>
      <w:proofErr w:type="spellEnd"/>
      <w:r w:rsidR="003B5BDD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B5BDD" w:rsidRPr="003B5BDD">
        <w:rPr>
          <w:rFonts w:ascii="Cambria" w:hAnsi="Cambria"/>
          <w:sz w:val="24"/>
          <w:szCs w:val="24"/>
          <w:lang w:val="en-US"/>
        </w:rPr>
        <w:t>điện</w:t>
      </w:r>
      <w:proofErr w:type="spellEnd"/>
      <w:r w:rsid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B5BDD">
        <w:rPr>
          <w:rFonts w:ascii="Cambria" w:hAnsi="Cambria"/>
          <w:sz w:val="24"/>
          <w:szCs w:val="24"/>
          <w:lang w:val="en-US"/>
        </w:rPr>
        <w:t>tử</w:t>
      </w:r>
      <w:proofErr w:type="spellEnd"/>
      <w:r w:rsidR="003B5BDD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B5BDD" w:rsidRPr="003B5BDD">
        <w:rPr>
          <w:rFonts w:ascii="Cambria" w:hAnsi="Cambria"/>
          <w:sz w:val="24"/>
          <w:szCs w:val="24"/>
          <w:lang w:val="en-US"/>
        </w:rPr>
        <w:t>thuộc</w:t>
      </w:r>
      <w:proofErr w:type="spellEnd"/>
      <w:r w:rsidR="003B5BDD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B5BDD" w:rsidRPr="003B5BDD">
        <w:rPr>
          <w:rFonts w:ascii="Cambria" w:hAnsi="Cambria"/>
          <w:sz w:val="24"/>
          <w:szCs w:val="24"/>
          <w:lang w:val="en-US"/>
        </w:rPr>
        <w:t>tổ</w:t>
      </w:r>
      <w:proofErr w:type="spellEnd"/>
      <w:r w:rsidR="003B5BDD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B5BDD" w:rsidRPr="003B5BDD">
        <w:rPr>
          <w:rFonts w:ascii="Cambria" w:hAnsi="Cambria"/>
          <w:sz w:val="24"/>
          <w:szCs w:val="24"/>
          <w:lang w:val="en-US"/>
        </w:rPr>
        <w:t>chức</w:t>
      </w:r>
      <w:proofErr w:type="spellEnd"/>
      <w:r w:rsidR="003B5BDD" w:rsidRPr="003B5BDD">
        <w:rPr>
          <w:rFonts w:ascii="Cambria" w:hAnsi="Cambria"/>
          <w:sz w:val="24"/>
          <w:szCs w:val="24"/>
          <w:lang w:val="en-US"/>
        </w:rPr>
        <w:t xml:space="preserve"> 701 VENTURES PTE. LTD </w:t>
      </w:r>
      <w:proofErr w:type="spellStart"/>
      <w:r w:rsidR="003B5BDD" w:rsidRPr="003B5BDD">
        <w:rPr>
          <w:rFonts w:ascii="Cambria" w:hAnsi="Cambria"/>
          <w:sz w:val="24"/>
          <w:szCs w:val="24"/>
          <w:lang w:val="en-US"/>
        </w:rPr>
        <w:t>thuộc</w:t>
      </w:r>
      <w:proofErr w:type="spellEnd"/>
      <w:r w:rsidR="003B5BDD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B5BDD">
        <w:rPr>
          <w:rFonts w:ascii="Cambria" w:hAnsi="Cambria"/>
          <w:sz w:val="24"/>
          <w:szCs w:val="24"/>
          <w:lang w:val="en-US"/>
        </w:rPr>
        <w:t>nước</w:t>
      </w:r>
      <w:proofErr w:type="spellEnd"/>
      <w:r w:rsidR="003B5BDD">
        <w:rPr>
          <w:rFonts w:ascii="Cambria" w:hAnsi="Cambria"/>
          <w:sz w:val="24"/>
          <w:szCs w:val="24"/>
          <w:lang w:val="en-US"/>
        </w:rPr>
        <w:t xml:space="preserve"> </w:t>
      </w:r>
      <w:r w:rsidR="003B5BDD" w:rsidRPr="003B5BDD">
        <w:rPr>
          <w:rFonts w:ascii="Cambria" w:hAnsi="Cambria"/>
          <w:sz w:val="24"/>
          <w:szCs w:val="24"/>
          <w:lang w:val="en-US"/>
        </w:rPr>
        <w:t>Singapore</w:t>
      </w:r>
      <w:r w:rsidR="003B5BDD">
        <w:rPr>
          <w:rFonts w:ascii="Cambria" w:hAnsi="Cambria"/>
          <w:sz w:val="24"/>
          <w:szCs w:val="24"/>
          <w:lang w:val="en-US"/>
        </w:rPr>
        <w:t xml:space="preserve">. </w:t>
      </w:r>
    </w:p>
    <w:p w:rsidR="003B5BDD" w:rsidRDefault="003B5BDD" w:rsidP="003B5BD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</w:t>
      </w:r>
      <w:r w:rsidR="00DD1AB5" w:rsidRPr="003B5BDD">
        <w:rPr>
          <w:rFonts w:ascii="Cambria" w:hAnsi="Cambria"/>
          <w:sz w:val="24"/>
          <w:szCs w:val="24"/>
          <w:lang w:val="en-US"/>
        </w:rPr>
        <w:t xml:space="preserve">ho </w:t>
      </w:r>
      <w:proofErr w:type="spellStart"/>
      <w:r w:rsidR="00DD1AB5" w:rsidRPr="003B5BDD">
        <w:rPr>
          <w:rFonts w:ascii="Cambria" w:hAnsi="Cambria"/>
          <w:sz w:val="24"/>
          <w:szCs w:val="24"/>
          <w:lang w:val="en-US"/>
        </w:rPr>
        <w:t>phép</w:t>
      </w:r>
      <w:proofErr w:type="spellEnd"/>
      <w:r w:rsidR="00DD1AB5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D1AB5" w:rsidRPr="003B5BDD">
        <w:rPr>
          <w:rFonts w:ascii="Cambria" w:hAnsi="Cambria"/>
          <w:sz w:val="24"/>
          <w:szCs w:val="24"/>
          <w:lang w:val="en-US"/>
        </w:rPr>
        <w:t>đăng</w:t>
      </w:r>
      <w:proofErr w:type="spellEnd"/>
      <w:r w:rsidR="00DD1AB5" w:rsidRPr="003B5BDD">
        <w:rPr>
          <w:rFonts w:ascii="Cambria" w:hAnsi="Cambria"/>
          <w:sz w:val="24"/>
          <w:szCs w:val="24"/>
          <w:lang w:val="en-US"/>
        </w:rPr>
        <w:t xml:space="preserve"> tin </w:t>
      </w:r>
      <w:proofErr w:type="spellStart"/>
      <w:r w:rsidR="00DD1AB5" w:rsidRPr="003B5BDD">
        <w:rPr>
          <w:rFonts w:ascii="Cambria" w:hAnsi="Cambria"/>
          <w:sz w:val="24"/>
          <w:szCs w:val="24"/>
          <w:lang w:val="en-US"/>
        </w:rPr>
        <w:t>tức</w:t>
      </w:r>
      <w:proofErr w:type="spellEnd"/>
      <w:r w:rsidR="00DD1AB5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rao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bán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sản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phẩm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hoặc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tìm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mua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sản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phẩm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có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thể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mới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hoặc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hàng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cũ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cho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những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đối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tượng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có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nhu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134" w:rsidRPr="003B5BDD">
        <w:rPr>
          <w:rFonts w:ascii="Cambria" w:hAnsi="Cambria"/>
          <w:sz w:val="24"/>
          <w:szCs w:val="24"/>
          <w:lang w:val="en-US"/>
        </w:rPr>
        <w:t>cầu</w:t>
      </w:r>
      <w:proofErr w:type="spellEnd"/>
      <w:r w:rsidR="00112134" w:rsidRPr="003B5BDD">
        <w:rPr>
          <w:rFonts w:ascii="Cambria" w:hAnsi="Cambria"/>
          <w:sz w:val="24"/>
          <w:szCs w:val="24"/>
          <w:lang w:val="en-US"/>
        </w:rPr>
        <w:t>.</w:t>
      </w:r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Nói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cụ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thể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trang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web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là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trung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gian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giữa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người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mua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và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người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bán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cho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phép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họ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tìm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hàng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hóa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cần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mua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hoặc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cần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bán</w:t>
      </w:r>
      <w:proofErr w:type="spellEnd"/>
      <w:r w:rsidR="00C740EE" w:rsidRPr="003B5BDD">
        <w:rPr>
          <w:rFonts w:ascii="Cambria" w:hAnsi="Cambria"/>
          <w:sz w:val="24"/>
          <w:szCs w:val="24"/>
          <w:lang w:val="en-US"/>
        </w:rPr>
        <w:t>.</w:t>
      </w:r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</w:p>
    <w:p w:rsidR="00DD1AB5" w:rsidRPr="003B5BDD" w:rsidRDefault="00112134" w:rsidP="003B5BD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3B5BDD">
        <w:rPr>
          <w:rFonts w:ascii="Cambria" w:hAnsi="Cambria"/>
          <w:sz w:val="24"/>
          <w:szCs w:val="24"/>
          <w:lang w:val="en-US"/>
        </w:rPr>
        <w:t>Trang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web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chịu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trách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nhiệm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đăng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tin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cần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mua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hoặc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cần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bán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của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khách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hàng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cho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mọi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người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tìm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kiếm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C740EE" w:rsidRPr="003B5BDD">
        <w:rPr>
          <w:rFonts w:ascii="Cambria" w:hAnsi="Cambria"/>
          <w:sz w:val="24"/>
          <w:szCs w:val="24"/>
          <w:lang w:val="en-US"/>
        </w:rPr>
        <w:t>V</w:t>
      </w:r>
      <w:r w:rsidRPr="003B5BDD">
        <w:rPr>
          <w:rFonts w:ascii="Cambria" w:hAnsi="Cambria"/>
          <w:sz w:val="24"/>
          <w:szCs w:val="24"/>
          <w:lang w:val="en-US"/>
        </w:rPr>
        <w:t>iệc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giao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dịch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là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giữa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2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bên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người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mua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và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người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bán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Trang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web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hoàn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toàn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không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chịu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trách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nhiệm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gì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>.</w:t>
      </w:r>
    </w:p>
    <w:p w:rsidR="0084227D" w:rsidRPr="003B5BDD" w:rsidRDefault="003B5BDD" w:rsidP="0084227D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3B5BDD">
        <w:rPr>
          <w:rFonts w:ascii="Cambria" w:hAnsi="Cambria"/>
          <w:b/>
          <w:sz w:val="24"/>
          <w:szCs w:val="24"/>
          <w:lang w:val="en-US"/>
        </w:rPr>
        <w:t>Đối</w:t>
      </w:r>
      <w:proofErr w:type="spellEnd"/>
      <w:r w:rsidRPr="003B5BDD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b/>
          <w:sz w:val="24"/>
          <w:szCs w:val="24"/>
          <w:lang w:val="en-US"/>
        </w:rPr>
        <w:t>tượng</w:t>
      </w:r>
      <w:proofErr w:type="spellEnd"/>
      <w:r w:rsidRPr="003B5BDD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b/>
          <w:sz w:val="24"/>
          <w:szCs w:val="24"/>
          <w:lang w:val="en-US"/>
        </w:rPr>
        <w:t>đăng</w:t>
      </w:r>
      <w:proofErr w:type="spellEnd"/>
      <w:r w:rsidRPr="003B5BDD">
        <w:rPr>
          <w:rFonts w:ascii="Cambria" w:hAnsi="Cambria"/>
          <w:b/>
          <w:sz w:val="24"/>
          <w:szCs w:val="24"/>
          <w:lang w:val="en-US"/>
        </w:rPr>
        <w:t xml:space="preserve"> tin:</w:t>
      </w:r>
    </w:p>
    <w:p w:rsidR="003B5BDD" w:rsidRPr="003B5BDD" w:rsidRDefault="003B5BDD" w:rsidP="003B5BDD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3B5BDD">
        <w:rPr>
          <w:rFonts w:ascii="Cambria" w:hAnsi="Cambria"/>
          <w:sz w:val="24"/>
          <w:szCs w:val="24"/>
          <w:lang w:val="en-US"/>
        </w:rPr>
        <w:t>Người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có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hàng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cần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bán</w:t>
      </w:r>
      <w:proofErr w:type="spellEnd"/>
    </w:p>
    <w:p w:rsidR="003B5BDD" w:rsidRPr="003B5BDD" w:rsidRDefault="003B5BDD" w:rsidP="003B5BDD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3B5BDD">
        <w:rPr>
          <w:rFonts w:ascii="Cambria" w:hAnsi="Cambria"/>
          <w:sz w:val="24"/>
          <w:szCs w:val="24"/>
          <w:lang w:val="en-US"/>
        </w:rPr>
        <w:t>Người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cần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mua</w:t>
      </w:r>
      <w:proofErr w:type="spellEnd"/>
      <w:r w:rsidRPr="003B5B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sz w:val="24"/>
          <w:szCs w:val="24"/>
          <w:lang w:val="en-US"/>
        </w:rPr>
        <w:t>hàng</w:t>
      </w:r>
      <w:proofErr w:type="spellEnd"/>
    </w:p>
    <w:p w:rsidR="003B5BDD" w:rsidRDefault="003B5BDD" w:rsidP="003B5BDD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3B5BDD">
        <w:rPr>
          <w:rFonts w:ascii="Cambria" w:hAnsi="Cambria"/>
          <w:b/>
          <w:sz w:val="24"/>
          <w:szCs w:val="24"/>
          <w:lang w:val="en-US"/>
        </w:rPr>
        <w:t>Danh</w:t>
      </w:r>
      <w:proofErr w:type="spellEnd"/>
      <w:r w:rsidRPr="003B5BDD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3B5BDD">
        <w:rPr>
          <w:rFonts w:ascii="Cambria" w:hAnsi="Cambria"/>
          <w:b/>
          <w:sz w:val="24"/>
          <w:szCs w:val="24"/>
          <w:lang w:val="en-US"/>
        </w:rPr>
        <w:t>mục</w:t>
      </w:r>
      <w:proofErr w:type="spellEnd"/>
    </w:p>
    <w:p w:rsidR="003B5BDD" w:rsidRDefault="003B5BDD" w:rsidP="003B5BDD">
      <w:pPr>
        <w:pStyle w:val="ListParagraph"/>
        <w:ind w:left="1080"/>
        <w:rPr>
          <w:rFonts w:ascii="Cambria" w:hAnsi="Cambria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BA7ADB" wp14:editId="3F75924A">
            <wp:extent cx="19240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DD" w:rsidRDefault="003B5BDD" w:rsidP="003B5BDD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  <w:lang w:val="en-US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Hình</w:t>
      </w:r>
      <w:proofErr w:type="spellEnd"/>
      <w:r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thức</w:t>
      </w:r>
      <w:proofErr w:type="spellEnd"/>
      <w:r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đăng</w:t>
      </w:r>
      <w:proofErr w:type="spellEnd"/>
      <w:r>
        <w:rPr>
          <w:rFonts w:ascii="Cambria" w:hAnsi="Cambria"/>
          <w:b/>
          <w:sz w:val="24"/>
          <w:szCs w:val="24"/>
          <w:lang w:val="en-US"/>
        </w:rPr>
        <w:t xml:space="preserve"> tin</w:t>
      </w:r>
    </w:p>
    <w:p w:rsidR="003B5BDD" w:rsidRDefault="003B5BDD" w:rsidP="003B5BDD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96F54" wp14:editId="2EC47AFF">
            <wp:extent cx="5943600" cy="605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DD" w:rsidRDefault="00867AC4" w:rsidP="00867AC4">
      <w:pPr>
        <w:pStyle w:val="ListParagraph"/>
        <w:jc w:val="center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Ảnh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chi </w:t>
      </w:r>
      <w:proofErr w:type="spellStart"/>
      <w:r>
        <w:rPr>
          <w:rFonts w:ascii="Cambria" w:hAnsi="Cambria"/>
          <w:sz w:val="24"/>
          <w:szCs w:val="24"/>
          <w:lang w:val="en-US"/>
        </w:rPr>
        <w:t>tiết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1 tin </w:t>
      </w:r>
      <w:proofErr w:type="spellStart"/>
      <w:r>
        <w:rPr>
          <w:rFonts w:ascii="Cambria" w:hAnsi="Cambria"/>
          <w:sz w:val="24"/>
          <w:szCs w:val="24"/>
          <w:lang w:val="en-US"/>
        </w:rPr>
        <w:t>rao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vặt</w:t>
      </w:r>
      <w:proofErr w:type="spellEnd"/>
    </w:p>
    <w:p w:rsidR="00867AC4" w:rsidRDefault="00867AC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67AC4" w:rsidRDefault="00867AC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67AC4" w:rsidRDefault="00867AC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67AC4" w:rsidRDefault="00867AC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Người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đăng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tin </w:t>
      </w:r>
      <w:proofErr w:type="spellStart"/>
      <w:r>
        <w:rPr>
          <w:rFonts w:ascii="Cambria" w:hAnsi="Cambria"/>
          <w:sz w:val="24"/>
          <w:szCs w:val="24"/>
          <w:lang w:val="en-US"/>
        </w:rPr>
        <w:t>được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yêu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cầu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cung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cấ</w:t>
      </w:r>
      <w:r>
        <w:rPr>
          <w:rFonts w:ascii="Cambria" w:hAnsi="Cambria"/>
          <w:sz w:val="24"/>
          <w:szCs w:val="24"/>
          <w:lang w:val="en-US"/>
        </w:rPr>
        <w:t>p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:rsidR="00867AC4" w:rsidRDefault="005A0779" w:rsidP="005A0779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Thông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tin </w:t>
      </w:r>
      <w:proofErr w:type="spellStart"/>
      <w:r>
        <w:rPr>
          <w:rFonts w:ascii="Cambria" w:hAnsi="Cambria"/>
          <w:sz w:val="24"/>
          <w:szCs w:val="24"/>
          <w:lang w:val="en-US"/>
        </w:rPr>
        <w:t>liên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hệ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szCs w:val="24"/>
          <w:lang w:val="en-US"/>
        </w:rPr>
        <w:t>tên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tuổi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địa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chỉ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số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đt</w:t>
      </w:r>
      <w:proofErr w:type="spellEnd"/>
      <w:proofErr w:type="gram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liên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lạc</w:t>
      </w:r>
      <w:proofErr w:type="spellEnd"/>
      <w:r>
        <w:rPr>
          <w:rFonts w:ascii="Cambria" w:hAnsi="Cambria"/>
          <w:sz w:val="24"/>
          <w:szCs w:val="24"/>
          <w:lang w:val="en-US"/>
        </w:rPr>
        <w:t>…</w:t>
      </w:r>
    </w:p>
    <w:p w:rsidR="005A0779" w:rsidRDefault="005A0779" w:rsidP="005A0779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2212A9" wp14:editId="076074A0">
            <wp:extent cx="5943600" cy="1899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79" w:rsidRDefault="005A0779" w:rsidP="005A0779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5A0779" w:rsidRDefault="005A0779" w:rsidP="005A0779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Nội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dung tin </w:t>
      </w:r>
      <w:proofErr w:type="spellStart"/>
      <w:r>
        <w:rPr>
          <w:rFonts w:ascii="Cambria" w:hAnsi="Cambria"/>
          <w:sz w:val="24"/>
          <w:szCs w:val="24"/>
          <w:lang w:val="en-US"/>
        </w:rPr>
        <w:t>đăng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szCs w:val="24"/>
          <w:lang w:val="en-US"/>
        </w:rPr>
        <w:t>hình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ảnh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mô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tả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sản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phẩm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khu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vực</w:t>
      </w:r>
      <w:proofErr w:type="spellEnd"/>
      <w:r>
        <w:rPr>
          <w:rFonts w:ascii="Cambria" w:hAnsi="Cambria"/>
          <w:sz w:val="24"/>
          <w:szCs w:val="24"/>
          <w:lang w:val="en-US"/>
        </w:rPr>
        <w:t>…</w:t>
      </w:r>
    </w:p>
    <w:p w:rsidR="005A0779" w:rsidRPr="005A0779" w:rsidRDefault="005A0779" w:rsidP="005A0779">
      <w:pPr>
        <w:ind w:left="720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C7D218F" wp14:editId="506247B1">
            <wp:extent cx="5553075" cy="468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79" w:rsidRPr="005A0779" w:rsidRDefault="005A0779" w:rsidP="005A0779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67AC4" w:rsidRDefault="005A0779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25DBEF" wp14:editId="0AF7EDDC">
            <wp:extent cx="484822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94" w:rsidRDefault="006B3B9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6B3B94" w:rsidRPr="006B3B94" w:rsidRDefault="006B3B94" w:rsidP="006B3B94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Ưu</w:t>
      </w:r>
      <w:proofErr w:type="spellEnd"/>
      <w:r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điểm</w:t>
      </w:r>
      <w:proofErr w:type="spellEnd"/>
      <w:r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và</w:t>
      </w:r>
      <w:proofErr w:type="spellEnd"/>
      <w:r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khuyết</w:t>
      </w:r>
      <w:proofErr w:type="spellEnd"/>
      <w:r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điểm</w:t>
      </w:r>
      <w:proofErr w:type="spellEnd"/>
    </w:p>
    <w:p w:rsidR="006B3B94" w:rsidRDefault="006B3B94" w:rsidP="006B3B94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Ưu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điểm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:rsidR="006B3B94" w:rsidRDefault="006B3B94" w:rsidP="006B3B94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Dễ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dàng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đăng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tin.</w:t>
      </w:r>
    </w:p>
    <w:p w:rsidR="006B3B94" w:rsidRDefault="006B3B94" w:rsidP="006B3B94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Thao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tác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đơn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giản</w:t>
      </w:r>
      <w:proofErr w:type="spellEnd"/>
    </w:p>
    <w:p w:rsidR="006B3B94" w:rsidRDefault="006B3B94" w:rsidP="006B3B94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Khuyết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điểm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:rsidR="006B3B94" w:rsidRDefault="006B3B94" w:rsidP="00837DB9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Không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>
        <w:rPr>
          <w:rFonts w:ascii="Cambria" w:hAnsi="Cambria"/>
          <w:sz w:val="24"/>
          <w:szCs w:val="24"/>
          <w:lang w:val="en-US"/>
        </w:rPr>
        <w:t>an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toàn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do </w:t>
      </w:r>
      <w:proofErr w:type="spellStart"/>
      <w:r>
        <w:rPr>
          <w:rFonts w:ascii="Cambria" w:hAnsi="Cambria"/>
          <w:sz w:val="24"/>
          <w:szCs w:val="24"/>
          <w:lang w:val="en-US"/>
        </w:rPr>
        <w:t>không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có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gì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đảm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bảo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tính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trung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thực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:rsidR="00837DB9" w:rsidRDefault="00837DB9" w:rsidP="00837DB9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Trang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 </w:t>
      </w:r>
      <w:proofErr w:type="spellStart"/>
      <w:r>
        <w:rPr>
          <w:rFonts w:ascii="Cambria" w:hAnsi="Cambria"/>
          <w:sz w:val="24"/>
          <w:szCs w:val="24"/>
          <w:lang w:val="en-US"/>
        </w:rPr>
        <w:t>không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hỗ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trợ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xác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thực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hàng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hóa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:rsidR="00837DB9" w:rsidRDefault="00837DB9" w:rsidP="00837DB9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37DB9" w:rsidRPr="00837DB9" w:rsidRDefault="00837DB9" w:rsidP="00837DB9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SO SÁNH VỚI HPS (Hanging Product Store)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7DB9" w:rsidTr="00837DB9">
        <w:tc>
          <w:tcPr>
            <w:tcW w:w="3116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837DB9" w:rsidRDefault="00837DB9" w:rsidP="00837DB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Chợ tốt</w:t>
            </w:r>
          </w:p>
        </w:tc>
        <w:tc>
          <w:tcPr>
            <w:tcW w:w="3117" w:type="dxa"/>
          </w:tcPr>
          <w:p w:rsidR="00837DB9" w:rsidRDefault="00837DB9" w:rsidP="00837DB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Hanging Product Store</w:t>
            </w:r>
          </w:p>
        </w:tc>
      </w:tr>
      <w:tr w:rsidR="00837DB9" w:rsidTr="00837DB9">
        <w:tc>
          <w:tcPr>
            <w:tcW w:w="3116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Hình thức</w:t>
            </w:r>
          </w:p>
        </w:tc>
        <w:tc>
          <w:tcPr>
            <w:tcW w:w="3117" w:type="dxa"/>
          </w:tcPr>
          <w:p w:rsidR="00837DB9" w:rsidRDefault="00837DB9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Chỉ cho phép đăng tin rao bán. </w:t>
            </w:r>
          </w:p>
        </w:tc>
        <w:tc>
          <w:tcPr>
            <w:tcW w:w="3117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Hỗ trợ người ký gửi tìm cửa hàng để ký gửi sản phẩm. Cửa hàng chịu trách nhiệm bán sản phẩm và hoàn trả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tiền bán cho người ký gửi theo thỏa thuận giữa 2 bên.</w:t>
            </w:r>
          </w:p>
        </w:tc>
      </w:tr>
      <w:tr w:rsidR="00E00E1D" w:rsidTr="00837DB9">
        <w:tc>
          <w:tcPr>
            <w:tcW w:w="3116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Giao dịch</w:t>
            </w:r>
          </w:p>
        </w:tc>
        <w:tc>
          <w:tcPr>
            <w:tcW w:w="3117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Người đăng tin tự thực hiện giao dịch</w:t>
            </w:r>
          </w:p>
        </w:tc>
        <w:tc>
          <w:tcPr>
            <w:tcW w:w="3117" w:type="dxa"/>
          </w:tcPr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Cửa hàng nhận ký gửi sẽ đăng tin tìm người mua giúp cho người ký gửi.</w:t>
            </w:r>
          </w:p>
        </w:tc>
      </w:tr>
      <w:tr w:rsidR="00837DB9" w:rsidTr="00837DB9">
        <w:tc>
          <w:tcPr>
            <w:tcW w:w="3116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Cách đăng tin</w:t>
            </w:r>
          </w:p>
        </w:tc>
        <w:tc>
          <w:tcPr>
            <w:tcW w:w="3117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Người dùng tự đăng tin và định giá theo ý cá nhân</w:t>
            </w:r>
          </w:p>
        </w:tc>
        <w:tc>
          <w:tcPr>
            <w:tcW w:w="3117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Hỗ trợ tìm sản phẩm trên Amazon bằng tên và mã hàng. Hỗ trợ tìm cửa hàng đáng tin cậy để ký gửi sản phẩm.</w:t>
            </w:r>
          </w:p>
        </w:tc>
      </w:tr>
      <w:tr w:rsidR="00837DB9" w:rsidTr="00837DB9">
        <w:tc>
          <w:tcPr>
            <w:tcW w:w="3116" w:type="dxa"/>
          </w:tcPr>
          <w:p w:rsidR="00837DB9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Chứng thực sản phẩm</w:t>
            </w:r>
          </w:p>
        </w:tc>
        <w:tc>
          <w:tcPr>
            <w:tcW w:w="3117" w:type="dxa"/>
          </w:tcPr>
          <w:p w:rsidR="00837DB9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</w:t>
            </w:r>
          </w:p>
        </w:tc>
        <w:tc>
          <w:tcPr>
            <w:tcW w:w="3117" w:type="dxa"/>
          </w:tcPr>
          <w:p w:rsidR="00837DB9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Cửa hàng kiểm tra và chứng thực sản phẩm khi nhận hàng ký gửi.</w:t>
            </w:r>
          </w:p>
        </w:tc>
      </w:tr>
      <w:tr w:rsidR="00E00E1D" w:rsidTr="00837DB9">
        <w:tc>
          <w:tcPr>
            <w:tcW w:w="3116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Độ tin cậy</w:t>
            </w:r>
          </w:p>
        </w:tc>
        <w:tc>
          <w:tcPr>
            <w:tcW w:w="3117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Thấp </w:t>
            </w:r>
          </w:p>
        </w:tc>
        <w:tc>
          <w:tcPr>
            <w:tcW w:w="3117" w:type="dxa"/>
          </w:tcPr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Cao</w:t>
            </w:r>
          </w:p>
        </w:tc>
      </w:tr>
      <w:tr w:rsidR="00E00E1D" w:rsidTr="00837DB9">
        <w:tc>
          <w:tcPr>
            <w:tcW w:w="3116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Hỗ trợ</w:t>
            </w:r>
          </w:p>
        </w:tc>
        <w:tc>
          <w:tcPr>
            <w:tcW w:w="3117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</w:t>
            </w:r>
          </w:p>
        </w:tc>
        <w:tc>
          <w:tcPr>
            <w:tcW w:w="3117" w:type="dxa"/>
          </w:tcPr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Hỗ trợ kiểm tra tình trạng sản phẩm.</w:t>
            </w:r>
          </w:p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Hỗ trợ thánh toán qua paypal</w:t>
            </w:r>
          </w:p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Tìm g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>iá tốt nhất cho khách hàng.</w:t>
            </w:r>
          </w:p>
        </w:tc>
      </w:tr>
    </w:tbl>
    <w:p w:rsidR="00837DB9" w:rsidRPr="00837DB9" w:rsidRDefault="00837DB9" w:rsidP="00837DB9">
      <w:pPr>
        <w:rPr>
          <w:rFonts w:ascii="Cambria" w:hAnsi="Cambria"/>
          <w:sz w:val="24"/>
          <w:szCs w:val="24"/>
        </w:rPr>
      </w:pPr>
    </w:p>
    <w:sectPr w:rsidR="00837DB9" w:rsidRPr="0083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673AE"/>
    <w:multiLevelType w:val="hybridMultilevel"/>
    <w:tmpl w:val="1F1CF0A6"/>
    <w:lvl w:ilvl="0" w:tplc="88EC4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F4D3C"/>
    <w:multiLevelType w:val="hybridMultilevel"/>
    <w:tmpl w:val="1FB4AC9C"/>
    <w:lvl w:ilvl="0" w:tplc="EF705534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BB5942"/>
    <w:multiLevelType w:val="hybridMultilevel"/>
    <w:tmpl w:val="4412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A4DF7"/>
    <w:multiLevelType w:val="hybridMultilevel"/>
    <w:tmpl w:val="769E2DD0"/>
    <w:lvl w:ilvl="0" w:tplc="FA9A7C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7483D"/>
    <w:multiLevelType w:val="hybridMultilevel"/>
    <w:tmpl w:val="060EB35E"/>
    <w:lvl w:ilvl="0" w:tplc="B100DC2C">
      <w:start w:val="3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361303A"/>
    <w:multiLevelType w:val="hybridMultilevel"/>
    <w:tmpl w:val="7636638C"/>
    <w:lvl w:ilvl="0" w:tplc="01D228D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44A81"/>
    <w:multiLevelType w:val="hybridMultilevel"/>
    <w:tmpl w:val="06843BEC"/>
    <w:lvl w:ilvl="0" w:tplc="FB9A04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C52F4"/>
    <w:multiLevelType w:val="hybridMultilevel"/>
    <w:tmpl w:val="82A8EB02"/>
    <w:lvl w:ilvl="0" w:tplc="39C46E9A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112FDA"/>
    <w:multiLevelType w:val="hybridMultilevel"/>
    <w:tmpl w:val="0700CB86"/>
    <w:lvl w:ilvl="0" w:tplc="EF70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A7"/>
    <w:rsid w:val="000647F9"/>
    <w:rsid w:val="00112134"/>
    <w:rsid w:val="00287DA7"/>
    <w:rsid w:val="0037299E"/>
    <w:rsid w:val="003B5BDD"/>
    <w:rsid w:val="00551329"/>
    <w:rsid w:val="0056775B"/>
    <w:rsid w:val="005A0779"/>
    <w:rsid w:val="006B3B94"/>
    <w:rsid w:val="007160BF"/>
    <w:rsid w:val="00837DB9"/>
    <w:rsid w:val="0084227D"/>
    <w:rsid w:val="00867AC4"/>
    <w:rsid w:val="008C5BD8"/>
    <w:rsid w:val="00940298"/>
    <w:rsid w:val="00C740EE"/>
    <w:rsid w:val="00DD1AB5"/>
    <w:rsid w:val="00E00E1D"/>
    <w:rsid w:val="00F405D2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B0788-D2A8-430C-955E-F2467B7F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9E"/>
    <w:pPr>
      <w:ind w:left="720"/>
      <w:contextualSpacing/>
    </w:pPr>
  </w:style>
  <w:style w:type="table" w:styleId="TableGrid">
    <w:name w:val="Table Grid"/>
    <w:basedOn w:val="TableNormal"/>
    <w:uiPriority w:val="39"/>
    <w:rsid w:val="0083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6</cp:revision>
  <dcterms:created xsi:type="dcterms:W3CDTF">2015-07-22T06:45:00Z</dcterms:created>
  <dcterms:modified xsi:type="dcterms:W3CDTF">2015-07-22T22:32:00Z</dcterms:modified>
</cp:coreProperties>
</file>