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  <w:r w:rsidR="001C2881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053314" w:rsidP="001A4D54">
      <w:pPr>
        <w:rPr>
          <w:rFonts w:ascii="Cambria" w:hAnsi="Cambria"/>
          <w:sz w:val="24"/>
          <w:szCs w:val="24"/>
          <w:lang w:val="en-US"/>
        </w:rPr>
      </w:pPr>
      <w:r w:rsidRPr="000533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00600" cy="1876425"/>
            <wp:effectExtent l="0" t="0" r="0" b="9525"/>
            <wp:docPr id="1" name="Picture 1" descr="D:\CP SUMMER 2015\trunk\Source\Document\Diagram\Guest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Consign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A8" w:rsidRPr="00E22B6C" w:rsidRDefault="00315CA8" w:rsidP="00315CA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E22B6C">
        <w:rPr>
          <w:rFonts w:ascii="Cambria" w:hAnsi="Cambria"/>
          <w:b/>
          <w:sz w:val="24"/>
          <w:szCs w:val="24"/>
          <w:lang w:val="en-US"/>
        </w:rPr>
        <w:t>Figure 1: &lt;Guest&gt; Consign product</w:t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Content>
            <w:tc>
              <w:tcPr>
                <w:tcW w:w="2251" w:type="dxa"/>
              </w:tcPr>
              <w:p w:rsidR="001A4D54" w:rsidRPr="004A6A7C" w:rsidRDefault="004A6A7C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Content>
            <w:tc>
              <w:tcPr>
                <w:tcW w:w="2251" w:type="dxa"/>
              </w:tcPr>
              <w:p w:rsidR="001A4D54" w:rsidRPr="004A6A7C" w:rsidRDefault="00D148A7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="004A6A7C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D54" w:rsidRPr="004A6A7C" w:rsidRDefault="001C2881" w:rsidP="001C2881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A4D54" w:rsidRPr="004A6A7C" w:rsidRDefault="004A6A7C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A4D54" w:rsidRPr="004A6A7C" w:rsidRDefault="001C288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A4D54" w:rsidRPr="004A6A7C" w:rsidRDefault="001A4D54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0E740A">
        <w:tc>
          <w:tcPr>
            <w:tcW w:w="9004" w:type="dxa"/>
            <w:gridSpan w:val="4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CA2672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380EDE">
              <w:rPr>
                <w:rFonts w:ascii="Cambria" w:hAnsi="Cambria"/>
                <w:sz w:val="24"/>
                <w:szCs w:val="24"/>
                <w:lang w:val="en-US"/>
              </w:rPr>
              <w:t xml:space="preserve">end 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consign </w:t>
            </w:r>
            <w:r w:rsidR="00C71DF4">
              <w:rPr>
                <w:rFonts w:ascii="Cambria" w:hAnsi="Cambria"/>
                <w:sz w:val="24"/>
                <w:szCs w:val="24"/>
                <w:lang w:val="en-US"/>
              </w:rPr>
              <w:t xml:space="preserve">requests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successfully</w:t>
            </w:r>
            <w:r w:rsidR="00380ED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F819A9">
              <w:rPr>
                <w:rFonts w:ascii="Cambria" w:hAnsi="Cambria"/>
                <w:sz w:val="24"/>
                <w:szCs w:val="24"/>
                <w:lang w:val="en-US"/>
              </w:rPr>
              <w:t>Show 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uccess </w:t>
            </w:r>
            <w:r w:rsidR="00A73AC7">
              <w:rPr>
                <w:rFonts w:ascii="Cambria" w:hAnsi="Cambria"/>
                <w:sz w:val="24"/>
                <w:szCs w:val="24"/>
                <w:lang w:val="en-US"/>
              </w:rPr>
              <w:t>message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591A" w:rsidRPr="004A6A7C" w:rsidTr="000E740A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591A" w:rsidRDefault="00551240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8C116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“Consign” button.</w:t>
                  </w:r>
                </w:p>
              </w:tc>
              <w:tc>
                <w:tcPr>
                  <w:tcW w:w="4548" w:type="dxa"/>
                </w:tcPr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0591A" w:rsidRDefault="008C1168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F41AC5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 info” tab is shown with following information:</w:t>
                  </w:r>
                </w:p>
                <w:p w:rsidR="00E0591A" w:rsidRDefault="006322EF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Product name: </w:t>
                  </w:r>
                  <w:r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textbox, 5</w:t>
                  </w:r>
                  <w:r w:rsidR="00E0591A"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-50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Serial 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</w:t>
                  </w:r>
                  <w:r w:rsidR="00A00CD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raw data: from database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19317F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Brand: dropdown list,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9E449E" w:rsidRDefault="009E449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Purchase date: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</w:t>
                  </w:r>
                  <w:r w:rsidRPr="0019317F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default date: </w:t>
                  </w:r>
                  <w:r w:rsidR="00293C68" w:rsidRPr="0019317F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1 month ago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E0591A" w:rsidRDefault="00E26A7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Description: </w:t>
                  </w:r>
                  <w:r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textbox, </w:t>
                  </w:r>
                  <w:r w:rsidR="00FD4D19"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250</w:t>
                  </w:r>
                  <w:r w:rsidR="00E0591A"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characters.</w:t>
                  </w:r>
                </w:p>
                <w:p w:rsidR="00E0591A" w:rsidRPr="001B2F41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1B2F41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  <w:p w:rsidR="00FE3681" w:rsidRPr="002A4C36" w:rsidRDefault="00FE3681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</w:tc>
            </w:tr>
            <w:tr w:rsidR="001A4D54" w:rsidRPr="004A6A7C" w:rsidTr="000E740A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4D54" w:rsidRPr="00C752CA" w:rsidRDefault="001B2F41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i</w:t>
                  </w:r>
                  <w:r w:rsidR="00C752C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nput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 w:rsidR="00C752C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0E740A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752CA" w:rsidRDefault="001B2F41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</w:t>
                  </w:r>
                  <w:r w:rsidR="00C752C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lick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 w:rsidR="00C752C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“Next” button.</w:t>
                  </w:r>
                </w:p>
                <w:p w:rsidR="00342322" w:rsidRPr="00C752CA" w:rsidRDefault="0034232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5A662A" w:rsidRDefault="005A662A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11516" w:rsidRDefault="00A11516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B418DE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</w:t>
                  </w:r>
                  <w:r w:rsidR="001B2F4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function to get basic price for product</w:t>
                  </w:r>
                  <w:r w:rsidR="00B5055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System</w:t>
                  </w:r>
                  <w:r w:rsidR="001B2F4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shows suitable stores for product based on category</w:t>
                  </w:r>
                  <w:r w:rsidR="00B5055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calculates price of each store</w:t>
                  </w:r>
                  <w:r w:rsidR="001B2F4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on “Choose store” tab.</w:t>
                  </w:r>
                  <w:r w:rsidR="006C16C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Then this tab will be shown with following information: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owner: table with columns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Reliability: </w:t>
                  </w:r>
                  <w:r w:rsidR="00B5055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Choose: radio button.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6C16C0" w:rsidRP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84710B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2D3831" w:rsidRPr="00C752CA" w:rsidRDefault="002D3831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6F3442" w:rsidRPr="004A6A7C" w:rsidTr="000E740A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F3442" w:rsidRDefault="0006741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506E9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0E740A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F3442" w:rsidRPr="00506E9C" w:rsidRDefault="006F3442" w:rsidP="000E740A">
                  <w:pPr>
                    <w:widowControl w:val="0"/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</w:pPr>
                  <w:r w:rsidRPr="00506E9C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Default="0034232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Alternative 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506E9C" w:rsidRDefault="00506E9C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06E9C" w:rsidRDefault="00506E9C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06741A" w:rsidRDefault="006F344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</w:t>
                  </w:r>
                  <w:r w:rsidR="00150E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“Personal info” tab with following information: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Full name: textbox, </w:t>
                  </w:r>
                  <w:r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1-50 characters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9E7B97" w:rsidRDefault="00D5556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 xml:space="preserve">Delivery date: </w:t>
                  </w:r>
                </w:p>
                <w:p w:rsidR="009E7B97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D55569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</w:t>
                  </w:r>
                  <w:r w:rsidR="00D555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</w:t>
                  </w:r>
                  <w:r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, 1-255 characters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1A4DA6" w:rsidRDefault="0084473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</w:t>
                  </w:r>
                  <w:r w:rsidR="00AE77A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“Phone”, “Email” and “Both”</w:t>
                  </w:r>
                  <w:r w:rsidR="001A4DA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</w:t>
                  </w:r>
                  <w:r w:rsidR="00EA22BD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Email: </w:t>
                  </w:r>
                  <w:r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024F90" w:rsidRDefault="00AE77AF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 radio buttons: “Cash” and “Credit card”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Pr="00FB32B5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</w:pPr>
                  <w:r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Card</w:t>
                  </w:r>
                  <w:r w:rsidR="005356AE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4225B2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number: </w:t>
                  </w:r>
                  <w:r w:rsidR="00EA22BD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textbox</w:t>
                  </w:r>
                  <w:r w:rsidR="005356AE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.</w:t>
                  </w:r>
                </w:p>
                <w:p w:rsidR="004225B2" w:rsidRPr="00FB32B5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</w:pPr>
                  <w:r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Card</w:t>
                  </w:r>
                  <w:r w:rsidR="004225B2" w:rsidRPr="00FB32B5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 xml:space="preserve"> owner: textbox, 1-50 characters.</w:t>
                  </w:r>
                </w:p>
                <w:p w:rsidR="0068444E" w:rsidRDefault="0068444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68444E" w:rsidRDefault="0068444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Consign: button.</w:t>
                  </w:r>
                </w:p>
                <w:p w:rsidR="006F3442" w:rsidRDefault="00274DAE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356661" w:rsidRPr="004A6A7C" w:rsidTr="000E740A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342322" w:rsidRDefault="00342322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Alternative 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3,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4,5,6,7]</w:t>
                  </w:r>
                </w:p>
              </w:tc>
              <w:tc>
                <w:tcPr>
                  <w:tcW w:w="4548" w:type="dxa"/>
                </w:tcPr>
                <w:p w:rsidR="00356661" w:rsidRDefault="00356661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0E740A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170149" w:rsidRDefault="00170149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8]</w:t>
                  </w:r>
                </w:p>
              </w:tc>
              <w:tc>
                <w:tcPr>
                  <w:tcW w:w="4548" w:type="dxa"/>
                </w:tcPr>
                <w:p w:rsidR="005A662A" w:rsidRDefault="005A662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56661" w:rsidRDefault="0006741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will be navigated to page with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 successful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and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</w:t>
                  </w:r>
                  <w:r w:rsidR="002B6D4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 check consigned-item’s status.</w:t>
                  </w:r>
                </w:p>
                <w:p w:rsid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6,7,8,9,10</w:t>
                  </w:r>
                  <w:r w:rsidR="00D76A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,11,12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2322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2322" w:rsidRPr="004A6A7C" w:rsidTr="000E740A">
              <w:trPr>
                <w:cantSplit/>
              </w:trPr>
              <w:tc>
                <w:tcPr>
                  <w:tcW w:w="985" w:type="dxa"/>
                </w:tcPr>
                <w:p w:rsidR="00342322" w:rsidRPr="004A6A7C" w:rsidRDefault="00342322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2322" w:rsidRPr="00274DAE" w:rsidRDefault="00342322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342322" w:rsidRPr="00274DAE" w:rsidRDefault="0048622A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2D383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cannot find product with provided info. A message “We could not find your product. Store owner will check and price your product later.” will be 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shown</w:t>
                  </w:r>
                  <w:r w:rsidR="00CD32E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tab 2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170149" w:rsidRPr="004A6A7C" w:rsidTr="000E740A">
              <w:trPr>
                <w:cantSplit/>
              </w:trPr>
              <w:tc>
                <w:tcPr>
                  <w:tcW w:w="985" w:type="dxa"/>
                </w:tcPr>
                <w:p w:rsidR="00170149" w:rsidRPr="00170149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70149" w:rsidRPr="00274DAE" w:rsidRDefault="00170149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170149" w:rsidRDefault="00170149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70149" w:rsidRDefault="00170149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1: Product’s info” tab.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textbox will be hidden.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ED76AE" w:rsidRDefault="00EA22BD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A22B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A24924" w:rsidRPr="004A6A7C" w:rsidTr="000E740A">
              <w:trPr>
                <w:cantSplit/>
              </w:trPr>
              <w:tc>
                <w:tcPr>
                  <w:tcW w:w="985" w:type="dxa"/>
                </w:tcPr>
                <w:p w:rsidR="00A24924" w:rsidRDefault="00A24924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24924" w:rsidRDefault="00A24924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A24924" w:rsidRDefault="00A24924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24924" w:rsidRDefault="00A24924" w:rsidP="00A2492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2: Choose store” tab.</w:t>
                  </w:r>
                </w:p>
              </w:tc>
            </w:tr>
          </w:tbl>
          <w:p w:rsidR="00342322" w:rsidRPr="008F3C60" w:rsidRDefault="00342322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ED76AE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0E740A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74726E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 w:rsidRPr="0074726E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74726E">
                    <w:rPr>
                      <w:rFonts w:ascii="Cambria" w:hAnsi="Cambria"/>
                      <w:color w:val="FF0000"/>
                      <w:sz w:val="24"/>
                      <w:szCs w:val="24"/>
                      <w:lang w:val="en-US"/>
                    </w:rPr>
                    <w:t>“Product name” is empty or longer than 50 characters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 choose a 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84710B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A00D89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FD62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</w:t>
                  </w:r>
                  <w:r w:rsidR="00FD62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choose</w:t>
                  </w:r>
                  <w:r w:rsidR="00A00D8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</w:t>
                  </w:r>
                  <w:r w:rsidR="00AD2BF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EB5CBF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from date”.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9E2917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to date”.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bigger than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picker. Show error message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”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From date must be smaller than to date”.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“Credit card is required”.</w:t>
                  </w:r>
                </w:p>
              </w:tc>
            </w:tr>
            <w:tr w:rsidR="00EB5CBF" w:rsidRPr="004A6A7C" w:rsidTr="000E740A">
              <w:trPr>
                <w:cantSplit/>
              </w:trPr>
              <w:tc>
                <w:tcPr>
                  <w:tcW w:w="985" w:type="dxa"/>
                </w:tcPr>
                <w:p w:rsidR="00EB5CBF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3240" w:type="dxa"/>
                </w:tcPr>
                <w:p w:rsidR="00EB5CBF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EB5CBF" w:rsidRDefault="00EB5CBF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  <w:r w:rsidR="006B566C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504AC3" w:rsidRPr="00504AC3" w:rsidRDefault="0074726E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System</w:t>
            </w:r>
            <w:r w:rsidR="00504AC3">
              <w:rPr>
                <w:rFonts w:ascii="Cambria" w:hAnsi="Cambria"/>
                <w:sz w:val="24"/>
                <w:szCs w:val="24"/>
                <w:lang w:val="en-US"/>
              </w:rPr>
              <w:t xml:space="preserve"> use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504AC3">
              <w:rPr>
                <w:rFonts w:ascii="Cambria" w:hAnsi="Cambria"/>
                <w:sz w:val="24"/>
                <w:szCs w:val="24"/>
                <w:lang w:val="en-US"/>
              </w:rPr>
              <w:t xml:space="preserve"> amazon service to get full information of product based on what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504AC3"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:rsidR="00504AC3" w:rsidRPr="0074726E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FF0000"/>
                <w:sz w:val="24"/>
                <w:szCs w:val="24"/>
              </w:rPr>
            </w:pPr>
            <w:r w:rsidRPr="0074726E">
              <w:rPr>
                <w:rFonts w:ascii="Cambria" w:hAnsi="Cambria"/>
                <w:color w:val="FF0000"/>
                <w:sz w:val="24"/>
                <w:szCs w:val="24"/>
                <w:lang w:val="en-US"/>
              </w:rPr>
              <w:t xml:space="preserve">Those stores </w:t>
            </w:r>
            <w:r w:rsidR="00E84500" w:rsidRPr="0074726E">
              <w:rPr>
                <w:rFonts w:ascii="Cambria" w:hAnsi="Cambria"/>
                <w:color w:val="FF0000"/>
                <w:sz w:val="24"/>
                <w:szCs w:val="24"/>
                <w:lang w:val="en-US"/>
              </w:rPr>
              <w:t>guest</w:t>
            </w:r>
            <w:r w:rsidRPr="0074726E">
              <w:rPr>
                <w:rFonts w:ascii="Cambria" w:hAnsi="Cambria"/>
                <w:color w:val="FF0000"/>
                <w:sz w:val="24"/>
                <w:szCs w:val="24"/>
                <w:lang w:val="en-US"/>
              </w:rPr>
              <w:t xml:space="preserve"> can choose to consign are based on category and brand that user</w:t>
            </w:r>
            <w:r w:rsidR="00BF4099" w:rsidRPr="0074726E">
              <w:rPr>
                <w:rFonts w:ascii="Cambria" w:hAnsi="Cambria"/>
                <w:color w:val="FF0000"/>
                <w:sz w:val="24"/>
                <w:szCs w:val="24"/>
                <w:lang w:val="en-US"/>
              </w:rPr>
              <w:t xml:space="preserve"> chose</w:t>
            </w:r>
            <w:r w:rsidRPr="0074726E">
              <w:rPr>
                <w:rFonts w:ascii="Cambria" w:hAnsi="Cambria"/>
                <w:color w:val="FF0000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504AC3" w:rsidRPr="00AC67DE" w:rsidRDefault="00504AC3" w:rsidP="0051398E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Reliability of store is based on 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>success consignments on total consignment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 xml:space="preserve"> that store had in history.</w:t>
            </w:r>
          </w:p>
          <w:p w:rsidR="00AC67DE" w:rsidRPr="00933CCA" w:rsidRDefault="00AC67DE" w:rsidP="00443DD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guest by personal info 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</w:t>
      </w:r>
      <w:r w:rsidR="00C41B8C">
        <w:rPr>
          <w:rFonts w:ascii="Cambria" w:hAnsi="Cambria"/>
          <w:b/>
          <w:sz w:val="24"/>
          <w:szCs w:val="24"/>
          <w:lang w:val="en-US"/>
        </w:rPr>
        <w:t>Customer</w:t>
      </w:r>
      <w:r w:rsidRPr="00465B28">
        <w:rPr>
          <w:rFonts w:ascii="Cambria" w:hAnsi="Cambria"/>
          <w:b/>
          <w:sz w:val="24"/>
          <w:szCs w:val="24"/>
          <w:lang w:val="en-US"/>
        </w:rPr>
        <w:t>&gt; Consign</w:t>
      </w:r>
      <w:r w:rsidR="000140CC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465B28" w:rsidRDefault="00490514" w:rsidP="00465B28">
      <w:pPr>
        <w:rPr>
          <w:rFonts w:ascii="Cambria" w:hAnsi="Cambria"/>
          <w:sz w:val="24"/>
          <w:szCs w:val="24"/>
          <w:lang w:val="en-US"/>
        </w:rPr>
      </w:pPr>
      <w:r w:rsidRPr="004905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133975" cy="1876425"/>
            <wp:effectExtent l="0" t="0" r="9525" b="9525"/>
            <wp:docPr id="2" name="Picture 2" descr="D:\CP SUMMER 2015\trunk\Source\Document\Diagram\Customer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Customer_Consign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8C" w:rsidRPr="00C41B8C" w:rsidRDefault="00C41B8C" w:rsidP="00C41B8C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C41B8C">
        <w:rPr>
          <w:rFonts w:ascii="Cambria" w:hAnsi="Cambria"/>
          <w:b/>
          <w:sz w:val="24"/>
          <w:szCs w:val="24"/>
          <w:lang w:val="en-US"/>
        </w:rPr>
        <w:t>Figure 2: &lt;Customer&gt; Consign product</w:t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90B9F" w:rsidRPr="004A6A7C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90B9F" w:rsidRPr="004A6A7C" w:rsidRDefault="00A90B9F" w:rsidP="000E740A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lastRenderedPageBreak/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710036606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680664208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131937299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44242414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78911571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34142746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A90B9F" w:rsidRPr="004A6A7C" w:rsidTr="000E740A">
        <w:tc>
          <w:tcPr>
            <w:tcW w:w="9004" w:type="dxa"/>
            <w:gridSpan w:val="4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A90B9F" w:rsidRPr="004A6A7C" w:rsidRDefault="00A90B9F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customer to consign product.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send consign requests.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2154F3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FC5DD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</w:t>
            </w:r>
            <w:r w:rsidR="002154F3">
              <w:rPr>
                <w:rFonts w:ascii="Cambria" w:hAnsi="Cambria"/>
                <w:sz w:val="24"/>
                <w:szCs w:val="24"/>
                <w:lang w:val="en-US"/>
              </w:rPr>
              <w:t xml:space="preserve"> in as Customer.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110EC3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 page is shown</w:t>
            </w:r>
            <w:r w:rsidR="00216E7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Default="00233946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Customer</w:t>
                  </w:r>
                  <w:r w:rsidR="00A90B9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“Step </w:t>
                  </w:r>
                  <w:r w:rsidR="000312E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1: Product’s info” tab is shown with following information: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A90B9F" w:rsidRPr="00817742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  <w:p w:rsidR="00817742" w:rsidRPr="002A4C36" w:rsidRDefault="00817742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A90B9F" w:rsidRPr="004A6A7C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C752C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53D3D" w:rsidRDefault="00A90B9F" w:rsidP="00253D3D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gets all stores which would accept this product based on their categories, calculates each store’s suggested price and show on “Step 2: Choose store” tab. Then this tab will be shown</w:t>
                  </w:r>
                  <w:r w:rsidR="00253D3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following information: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owner: table with columns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Reliability: label.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Choose: radio button.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A90B9F" w:rsidRPr="00253D3D" w:rsidRDefault="00253D3D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</w:t>
                  </w:r>
                  <w:r w:rsidR="000312E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“Step 3: Personal info” tab with following information: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Delivery date: 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buttons: “Phone”, “Email” and “Both”.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method: 2 radio buttons: “Cash” and “Credit card”.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owner: textbox, 1-50 characters.</w:t>
                  </w:r>
                </w:p>
                <w:p w:rsidR="00582BDA" w:rsidRDefault="00582BDA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582BDA" w:rsidRDefault="00582BDA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867044" w:rsidRPr="00867044" w:rsidRDefault="00867044" w:rsidP="0086704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Every field except 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and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filled.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3,4,5,6,7]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Member is navigated to a page 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 successful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6,7,8,9,10,11,12]</w:t>
                  </w:r>
                </w:p>
              </w:tc>
            </w:tr>
          </w:tbl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Default="00A90B9F" w:rsidP="000E740A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cannot find product with provided info. A message “We could not find your product. Store owner will check and price your product later.” will be shown on tab 2.</w:t>
                  </w:r>
                </w:p>
              </w:tc>
            </w:tr>
            <w:tr w:rsidR="007C129F" w:rsidRPr="004A6A7C" w:rsidTr="000E740A">
              <w:trPr>
                <w:cantSplit/>
              </w:trPr>
              <w:tc>
                <w:tcPr>
                  <w:tcW w:w="985" w:type="dxa"/>
                </w:tcPr>
                <w:p w:rsidR="007C129F" w:rsidRPr="007C12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129F" w:rsidRPr="00274DAE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1: Product’s info” tab.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 required.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 required.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 and required.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hidden.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 and required.</w:t>
                  </w:r>
                </w:p>
              </w:tc>
            </w:tr>
            <w:tr w:rsidR="007C129F" w:rsidRPr="004A6A7C" w:rsidTr="000E740A">
              <w:trPr>
                <w:cantSplit/>
              </w:trPr>
              <w:tc>
                <w:tcPr>
                  <w:tcW w:w="985" w:type="dxa"/>
                </w:tcPr>
                <w:p w:rsidR="007C12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7C129F" w:rsidRDefault="007C129F" w:rsidP="007C129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2: Choose store” tab.</w:t>
                  </w:r>
                </w:p>
              </w:tc>
            </w:tr>
          </w:tbl>
          <w:p w:rsidR="00A90B9F" w:rsidRPr="008F3C60" w:rsidRDefault="00A90B9F" w:rsidP="000E740A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ED76AE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“Category” is empty. Show error message: “Please choose a category”.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“Please choose a store to consign”.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from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to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bigger than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picker. Show error message:</w:t>
                  </w:r>
                  <w:r w:rsidR="00E8450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034DF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From date must be smaller than to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is empty. Show error message: “Credit card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  <w:r w:rsidR="0041188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504AC3" w:rsidRDefault="00C92ADA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On “Step 3: Personal info” tab, all field will be filled automatically, but customer can change it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Website use amazon service to get full information of product based on what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upload should be the real picture of product.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Those stores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 choose to consign are based on category and brand that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chose.</w:t>
            </w:r>
          </w:p>
          <w:p w:rsidR="00A90B9F" w:rsidRPr="00AC67DE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Reliability of store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s are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based on success consignments on total consignments that store had in history.</w:t>
            </w:r>
          </w:p>
          <w:p w:rsidR="00A90B9F" w:rsidRPr="00023065" w:rsidRDefault="00A90B9F" w:rsidP="00C92AD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by personal info user provide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 xml:space="preserve"> in this request.</w:t>
            </w:r>
          </w:p>
          <w:p w:rsidR="00023065" w:rsidRPr="00933CCA" w:rsidRDefault="00023065" w:rsidP="00023065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consignment will be saved to customer’s activity history even customer provides different information. </w:t>
            </w:r>
          </w:p>
        </w:tc>
      </w:tr>
      <w:tr w:rsidR="00A90B9F" w:rsidRPr="004A6A7C" w:rsidTr="000E740A">
        <w:tc>
          <w:tcPr>
            <w:tcW w:w="9004" w:type="dxa"/>
            <w:gridSpan w:val="4"/>
          </w:tcPr>
          <w:p w:rsidR="00A90B9F" w:rsidRPr="00B418DE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465B28" w:rsidRDefault="00465B28" w:rsidP="00F80A95">
      <w:pPr>
        <w:rPr>
          <w:rFonts w:ascii="Cambria" w:hAnsi="Cambria"/>
          <w:b/>
          <w:sz w:val="24"/>
          <w:szCs w:val="24"/>
          <w:lang w:val="en-US"/>
        </w:rPr>
      </w:pPr>
    </w:p>
    <w:p w:rsidR="00B35F2C" w:rsidRDefault="004930D8" w:rsidP="00B35F2C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&lt;Guest&gt; Track product s</w:t>
      </w:r>
      <w:r w:rsidR="00B35F2C">
        <w:rPr>
          <w:rFonts w:ascii="Cambria" w:hAnsi="Cambria"/>
          <w:b/>
          <w:sz w:val="24"/>
          <w:szCs w:val="24"/>
          <w:lang w:val="en-US"/>
        </w:rPr>
        <w:t>tatus</w:t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B35F2C">
        <w:rPr>
          <w:rFonts w:ascii="Cambria" w:hAnsi="Cambri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2016579"/>
            <wp:effectExtent l="0" t="0" r="0" b="3175"/>
            <wp:docPr id="3" name="Picture 3" descr="D:\CP SUMMER 2015\trunk\Source\Document\Diagram\Guest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3: &lt;Guest&gt; Track product status</w:t>
      </w:r>
    </w:p>
    <w:p w:rsidR="004930D8" w:rsidRDefault="004930D8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930D8" w:rsidRPr="00106843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4930D8" w:rsidRPr="00106843" w:rsidRDefault="004930D8" w:rsidP="0077161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310641088"/>
                <w:text/>
              </w:sdtPr>
              <w:sdtContent>
                <w:r w:rsidR="00771611" w:rsidRPr="00106843">
                  <w:rPr>
                    <w:rFonts w:ascii="Cambria" w:hAnsi="Cambria"/>
                    <w:b/>
                    <w:szCs w:val="24"/>
                  </w:rPr>
                  <w:t>DHP03</w:t>
                </w:r>
              </w:sdtContent>
            </w:sdt>
          </w:p>
        </w:tc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1607082607"/>
            <w:text/>
          </w:sdtPr>
          <w:sdtContent>
            <w:tc>
              <w:tcPr>
                <w:tcW w:w="2251" w:type="dxa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DHP03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060057172"/>
            <w:text/>
          </w:sdtPr>
          <w:sdtContent>
            <w:tc>
              <w:tcPr>
                <w:tcW w:w="2251" w:type="dxa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821244914"/>
            <w:text/>
          </w:sdtPr>
          <w:sdtContent>
            <w:tc>
              <w:tcPr>
                <w:tcW w:w="6753" w:type="dxa"/>
                <w:gridSpan w:val="3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Track product status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55002979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4930D8" w:rsidRPr="00106843" w:rsidRDefault="0077161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911507007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4930D8" w:rsidRPr="00106843" w:rsidRDefault="0077161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160286561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4930D8" w:rsidRPr="00106843" w:rsidRDefault="004930D8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4930D8" w:rsidRPr="00106843" w:rsidTr="000E740A">
        <w:tc>
          <w:tcPr>
            <w:tcW w:w="9004" w:type="dxa"/>
            <w:gridSpan w:val="4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106843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4930D8" w:rsidRPr="00106843" w:rsidRDefault="004930D8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 guest to track product status by id.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View product’s current status.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clicks “Track product” button.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0E740A" w:rsidRDefault="000E740A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Successfully view product’s current status.</w:t>
            </w:r>
          </w:p>
          <w:p w:rsidR="000E740A" w:rsidRPr="00106843" w:rsidRDefault="000E740A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30D8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930D8" w:rsidRP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“Track product” button.</w:t>
                  </w:r>
                </w:p>
              </w:tc>
              <w:tc>
                <w:tcPr>
                  <w:tcW w:w="4548" w:type="dxa"/>
                </w:tcPr>
                <w:p w:rsidR="004930D8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“Track product”</w:t>
                  </w:r>
                  <w:r w:rsidR="00FE368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page with </w:t>
                  </w:r>
                  <w:r w:rsidR="00104EF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following information:</w:t>
                  </w:r>
                </w:p>
                <w:p w:rsidR="00104EFF" w:rsidRDefault="00104EFF" w:rsidP="00104E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ID: textbox.</w:t>
                  </w:r>
                </w:p>
                <w:p w:rsidR="00104EFF" w:rsidRPr="00104EFF" w:rsidRDefault="00104EFF" w:rsidP="00104E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Check: button.</w:t>
                  </w:r>
                </w:p>
                <w:p w:rsidR="000E740A" w:rsidRP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930D8" w:rsidRP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Fill “ID” textbox.</w:t>
                  </w:r>
                </w:p>
              </w:tc>
              <w:tc>
                <w:tcPr>
                  <w:tcW w:w="4548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EF48A8" w:rsidRPr="00106843" w:rsidTr="000E740A">
              <w:trPr>
                <w:cantSplit/>
              </w:trPr>
              <w:tc>
                <w:tcPr>
                  <w:tcW w:w="985" w:type="dxa"/>
                </w:tcPr>
                <w:p w:rsidR="00EF48A8" w:rsidRP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reload page and show product’s status with following information: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Image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Consigned-price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4E6F83" w:rsidRDefault="004E6F8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6A7763" w:rsidRDefault="006A776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 owner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</w:t>
                  </w:r>
                </w:p>
                <w:p w:rsidR="00D77052" w:rsidRDefault="00D77052" w:rsidP="00D77052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6A776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</w:t>
                  </w:r>
                </w:p>
                <w:p w:rsidR="006A7763" w:rsidRDefault="006A7763" w:rsidP="006A776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Cancel: button.</w:t>
                  </w:r>
                </w:p>
                <w:p w:rsidR="00A31306" w:rsidRPr="00A31306" w:rsidRDefault="00A31306" w:rsidP="00A31306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[Exception: 1, 2]</w:t>
                  </w:r>
                </w:p>
              </w:tc>
            </w:tr>
          </w:tbl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930D8" w:rsidRPr="00881050" w:rsidRDefault="004930D8" w:rsidP="0088105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881050">
              <w:rPr>
                <w:rFonts w:ascii="Cambria" w:hAnsi="Cambria"/>
                <w:sz w:val="24"/>
                <w:szCs w:val="24"/>
              </w:rPr>
              <w:t>:</w:t>
            </w:r>
            <w:r w:rsidR="0088105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30D8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930D8" w:rsidRP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4930D8" w:rsidRDefault="004930D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31306" w:rsidRP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 is null. Show error message: “ID is required”.</w:t>
                  </w:r>
                </w:p>
              </w:tc>
            </w:tr>
            <w:tr w:rsidR="00A31306" w:rsidRPr="00106843" w:rsidTr="000E740A">
              <w:trPr>
                <w:cantSplit/>
              </w:trPr>
              <w:tc>
                <w:tcPr>
                  <w:tcW w:w="985" w:type="dxa"/>
                </w:tcPr>
                <w:p w:rsidR="00A31306" w:rsidRPr="00106843" w:rsidRDefault="00A31306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cannot find product with provided id. Show error message: “We could not find product with this id”.</w:t>
                  </w:r>
                </w:p>
              </w:tc>
            </w:tr>
          </w:tbl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261954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Extend to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Cancel product (Guest clicks “Cancel” button).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4E6F83" w:rsidRDefault="004E6F83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can only track product status by id.</w:t>
            </w:r>
          </w:p>
          <w:p w:rsidR="004E6F83" w:rsidRPr="00AC1819" w:rsidRDefault="004E6F83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Each time guest can only track a product.</w:t>
            </w:r>
          </w:p>
          <w:p w:rsidR="00AC1819" w:rsidRPr="00AC1819" w:rsidRDefault="00AC1819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is bigger than other text</w:t>
            </w:r>
            <w:r w:rsidR="009A45D3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4E6F83" w:rsidRPr="00FC5DDB" w:rsidRDefault="004E6F83" w:rsidP="00FC5DDB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When status is “Sold” or “Completed”, “Cancel” button will be disable</w:t>
            </w:r>
            <w:r w:rsidR="002770CB">
              <w:rPr>
                <w:rFonts w:ascii="Cambria" w:hAnsi="Cambria"/>
                <w:sz w:val="24"/>
                <w:szCs w:val="24"/>
                <w:lang w:val="en-US"/>
              </w:rPr>
              <w:t>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</w:tbl>
    <w:p w:rsidR="004930D8" w:rsidRDefault="004930D8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&lt;Customer&gt; Track product status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 w:rsidRPr="00106843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28654"/>
            <wp:effectExtent l="0" t="0" r="0" b="0"/>
            <wp:docPr id="4" name="Picture 4" descr="D:\CP SUMMER 2015\trunk\Source\Document\Diagram\Customer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 SUMMER 2015\trunk\Source\Document\Diagram\Customer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4: &lt;Customer&gt; Track product status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C5DDB" w:rsidRPr="00106843" w:rsidTr="006322EF">
        <w:tc>
          <w:tcPr>
            <w:tcW w:w="9004" w:type="dxa"/>
            <w:gridSpan w:val="4"/>
            <w:shd w:val="clear" w:color="auto" w:fill="D9D9D9" w:themeFill="background1" w:themeFillShade="D9"/>
          </w:tcPr>
          <w:p w:rsidR="00FC5DDB" w:rsidRPr="00106843" w:rsidRDefault="00FC5DDB" w:rsidP="006322EF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255552698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DHP04</w:t>
                </w:r>
              </w:sdtContent>
            </w:sdt>
          </w:p>
        </w:tc>
      </w:tr>
      <w:tr w:rsidR="00FC5DDB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-1107040778"/>
            <w:text/>
          </w:sdtPr>
          <w:sdtContent>
            <w:tc>
              <w:tcPr>
                <w:tcW w:w="2251" w:type="dxa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986583473"/>
            <w:text/>
          </w:sdtPr>
          <w:sdtContent>
            <w:tc>
              <w:tcPr>
                <w:tcW w:w="2251" w:type="dxa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FC5DDB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1993469719"/>
            <w:text/>
          </w:sdtPr>
          <w:sdtContent>
            <w:tc>
              <w:tcPr>
                <w:tcW w:w="6753" w:type="dxa"/>
                <w:gridSpan w:val="3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Track product status</w:t>
                </w:r>
              </w:p>
            </w:tc>
          </w:sdtContent>
        </w:sdt>
      </w:tr>
      <w:tr w:rsidR="00FC5DDB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6374581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FC5DDB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89271027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81734391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FC5DDB" w:rsidRPr="00106843" w:rsidRDefault="00FC5DDB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FC5DDB" w:rsidRPr="00106843" w:rsidTr="006322EF">
        <w:tc>
          <w:tcPr>
            <w:tcW w:w="9004" w:type="dxa"/>
            <w:gridSpan w:val="4"/>
          </w:tcPr>
          <w:p w:rsidR="00FC5DDB" w:rsidRPr="00106843" w:rsidRDefault="00FC5DDB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FC5DDB" w:rsidRPr="00106843" w:rsidRDefault="00FC5DDB" w:rsidP="006322EF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 customer to track product status.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View product’s current status.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 clicks “Track product” button.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 in as Customer.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0E740A" w:rsidRDefault="00FC5DDB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Successfully view product’s current status.</w:t>
            </w:r>
          </w:p>
          <w:p w:rsidR="00FC5DDB" w:rsidRPr="00106843" w:rsidRDefault="00FC5DDB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5DDB" w:rsidRPr="00106843" w:rsidTr="006322E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5DDB" w:rsidRPr="00106843" w:rsidTr="006322EF">
              <w:trPr>
                <w:cantSplit/>
              </w:trPr>
              <w:tc>
                <w:tcPr>
                  <w:tcW w:w="985" w:type="dxa"/>
                </w:tcPr>
                <w:p w:rsidR="00FC5DDB" w:rsidRPr="00106843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5DDB" w:rsidRPr="000E740A" w:rsidRDefault="00FC5DDB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“Track product”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Track</w:t>
                  </w:r>
                  <w:r w:rsidR="00813BF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product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status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 with following information:</w:t>
                  </w:r>
                </w:p>
                <w:p w:rsidR="00FC5DDB" w:rsidRDefault="00545C2A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list: table with column: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text.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FC5DDB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 price: text.</w:t>
                  </w:r>
                </w:p>
                <w:p w:rsidR="00545C2A" w:rsidRP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Details: link.</w:t>
                  </w:r>
                </w:p>
                <w:p w:rsidR="00FC5DDB" w:rsidRPr="000E740A" w:rsidRDefault="00FC5DDB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DDB" w:rsidRPr="00106843" w:rsidTr="006322EF">
              <w:trPr>
                <w:cantSplit/>
              </w:trPr>
              <w:tc>
                <w:tcPr>
                  <w:tcW w:w="985" w:type="dxa"/>
                </w:tcPr>
                <w:p w:rsidR="00FC5DDB" w:rsidRPr="00EF48A8" w:rsidRDefault="00FC5DDB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C5DDB" w:rsidRDefault="00FC5DDB" w:rsidP="00545C2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Details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navigates to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13BF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roduct</w:t>
                  </w:r>
                  <w:r w:rsidR="00563F4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status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details”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following information: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Image: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Consigned-price: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 owner: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method: text.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</w:t>
                  </w:r>
                </w:p>
                <w:p w:rsidR="00FC5DDB" w:rsidRDefault="00FC5DDB" w:rsidP="006322E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Cancel: button.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293789" w:rsidRPr="00293789" w:rsidRDefault="00293789" w:rsidP="00293789">
                  <w:pPr>
                    <w:ind w:left="284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:rsidR="00FC5DDB" w:rsidRPr="00106843" w:rsidRDefault="00FC5DDB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5DDB" w:rsidRPr="00106843" w:rsidTr="006322E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5DDB" w:rsidRPr="00106843" w:rsidRDefault="00FC5DDB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5DDB" w:rsidRPr="00106843" w:rsidTr="006322EF">
              <w:trPr>
                <w:cantSplit/>
              </w:trPr>
              <w:tc>
                <w:tcPr>
                  <w:tcW w:w="985" w:type="dxa"/>
                </w:tcPr>
                <w:p w:rsidR="00FC5DDB" w:rsidRPr="00106843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5DDB" w:rsidRPr="00293789" w:rsidRDefault="00293789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93789" w:rsidRPr="00106843" w:rsidRDefault="00293789" w:rsidP="00813BF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Track product status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page.</w:t>
                  </w:r>
                </w:p>
              </w:tc>
            </w:tr>
          </w:tbl>
          <w:p w:rsidR="00FC5DDB" w:rsidRPr="00106843" w:rsidRDefault="00FC5DDB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FC5DDB" w:rsidRPr="00881050" w:rsidRDefault="00FC5DDB" w:rsidP="0088105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="00881050">
              <w:rPr>
                <w:rFonts w:ascii="Cambria" w:hAnsi="Cambria"/>
                <w:sz w:val="24"/>
                <w:szCs w:val="24"/>
              </w:rPr>
              <w:t>:</w:t>
            </w:r>
            <w:r w:rsidR="0088105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3C2AAE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Extend from</w:t>
            </w:r>
            <w:r w:rsidR="00FC5DD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C5DDB">
              <w:rPr>
                <w:rFonts w:ascii="Cambria" w:hAnsi="Cambria"/>
                <w:sz w:val="24"/>
                <w:szCs w:val="24"/>
                <w:lang w:val="en-US"/>
              </w:rPr>
              <w:t>Cancel product (Guest clicks “Cancel” button).</w:t>
            </w:r>
          </w:p>
          <w:p w:rsidR="00FC5DDB" w:rsidRPr="00106843" w:rsidRDefault="00FC5DDB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2770CB" w:rsidRDefault="00812CD8" w:rsidP="006322E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 can view all consign products in history.</w:t>
            </w:r>
          </w:p>
          <w:p w:rsidR="002770CB" w:rsidRPr="002770CB" w:rsidRDefault="002770CB" w:rsidP="002770CB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is bigger than other text</w:t>
            </w:r>
            <w:r w:rsidR="009A45D3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FC5DDB" w:rsidRPr="00FC5DDB" w:rsidRDefault="00FC5DDB" w:rsidP="006322E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When status is “Sold” or “Completed”, “Cancel” button will be disable.</w:t>
            </w:r>
          </w:p>
        </w:tc>
      </w:tr>
    </w:tbl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&lt;Guest&gt; Cancel product</w:t>
      </w:r>
    </w:p>
    <w:p w:rsidR="00106843" w:rsidRDefault="00106843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106843" w:rsidRDefault="00C1598D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C1598D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16579"/>
            <wp:effectExtent l="0" t="0" r="0" b="3175"/>
            <wp:docPr id="6" name="Picture 6" descr="D:\CP SUMMER 2015\trunk\Source\Document\Diagram\Guest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P SUMMER 2015\trunk\Source\Document\Diagram\Guest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8D" w:rsidRDefault="00C1598D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5: &lt;Guest&gt; Cancel product</w:t>
      </w:r>
    </w:p>
    <w:p w:rsidR="00C1598D" w:rsidRDefault="002F2235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F2235" w:rsidRPr="00106843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2F2235" w:rsidRPr="00106843" w:rsidRDefault="002F2235" w:rsidP="000E740A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219661661"/>
                <w:text/>
              </w:sdtPr>
              <w:sdtContent>
                <w:r w:rsidR="000000F8">
                  <w:rPr>
                    <w:rFonts w:ascii="Cambria" w:hAnsi="Cambria"/>
                    <w:b/>
                    <w:szCs w:val="24"/>
                  </w:rPr>
                  <w:t>DHP05</w:t>
                </w:r>
              </w:sdtContent>
            </w:sdt>
          </w:p>
        </w:tc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-1996864646"/>
            <w:text/>
          </w:sdtPr>
          <w:sdtContent>
            <w:tc>
              <w:tcPr>
                <w:tcW w:w="2251" w:type="dxa"/>
              </w:tcPr>
              <w:p w:rsidR="002F2235" w:rsidRPr="00106843" w:rsidRDefault="003549A9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306701736"/>
            <w:text/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28101976"/>
            <w:text/>
          </w:sdtPr>
          <w:sdtContent>
            <w:tc>
              <w:tcPr>
                <w:tcW w:w="6753" w:type="dxa"/>
                <w:gridSpan w:val="3"/>
              </w:tcPr>
              <w:p w:rsidR="002F2235" w:rsidRPr="00106843" w:rsidRDefault="000000F8" w:rsidP="000000F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Cancel</w:t>
                </w:r>
                <w:r w:rsidR="002F2235"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product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678651247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547745261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524369288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2F2235" w:rsidRPr="00106843" w:rsidTr="000E740A">
        <w:tc>
          <w:tcPr>
            <w:tcW w:w="9004" w:type="dxa"/>
            <w:gridSpan w:val="4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2F2235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2F2235" w:rsidRPr="00106843" w:rsidRDefault="002F2235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2F2235" w:rsidRPr="00106843" w:rsidRDefault="000000F8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Cancel a consign product process.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0000F8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cancel consign product process.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AB6C9B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clicks “Cancel” button.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AB6C9B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is at “Track product” page.</w:t>
            </w:r>
          </w:p>
          <w:p w:rsidR="00AB6C9B" w:rsidRPr="00AB6C9B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is viewing a product status information.</w:t>
            </w:r>
          </w:p>
          <w:p w:rsidR="00AB6C9B" w:rsidRPr="00106843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of product is not “Sold” or “Completed”.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AB6C9B" w:rsidRDefault="00AB6C9B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Product status is changed to “Canceled”.</w:t>
            </w:r>
          </w:p>
          <w:p w:rsidR="00AB6C9B" w:rsidRPr="00106843" w:rsidRDefault="00AB6C9B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F2235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2235" w:rsidRPr="00106843" w:rsidTr="000E740A">
              <w:trPr>
                <w:cantSplit/>
              </w:trPr>
              <w:tc>
                <w:tcPr>
                  <w:tcW w:w="985" w:type="dxa"/>
                </w:tcPr>
                <w:p w:rsidR="002F2235" w:rsidRPr="00106843" w:rsidRDefault="002F2235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2235" w:rsidRPr="003C2AAE" w:rsidRDefault="003C2AAE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“Cancel” button.</w:t>
                  </w:r>
                </w:p>
              </w:tc>
              <w:tc>
                <w:tcPr>
                  <w:tcW w:w="4548" w:type="dxa"/>
                </w:tcPr>
                <w:p w:rsidR="002F2235" w:rsidRDefault="002F2235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2AAE" w:rsidRPr="003C2AAE" w:rsidRDefault="003C2AAE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 is changed to “Canceled”.</w:t>
                  </w:r>
                </w:p>
              </w:tc>
            </w:tr>
          </w:tbl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2F2235" w:rsidRPr="003C2AAE" w:rsidRDefault="002F2235" w:rsidP="003C2AAE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3C2AAE">
              <w:rPr>
                <w:rFonts w:ascii="Cambria" w:hAnsi="Cambria"/>
                <w:sz w:val="24"/>
                <w:szCs w:val="24"/>
              </w:rPr>
              <w:t>:</w:t>
            </w:r>
            <w:r w:rsidR="003C2AAE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2F2235" w:rsidRPr="003C2AAE" w:rsidRDefault="002F2235" w:rsidP="003C2AAE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="003C2AAE">
              <w:rPr>
                <w:rFonts w:ascii="Cambria" w:hAnsi="Cambria"/>
                <w:sz w:val="24"/>
                <w:szCs w:val="24"/>
              </w:rPr>
              <w:t>:</w:t>
            </w:r>
            <w:r w:rsidR="003C2AAE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AA2E8A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Extent to Track product status.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3549A9" w:rsidRDefault="003549A9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can only cancel product before it’s sold.</w:t>
            </w:r>
          </w:p>
          <w:p w:rsidR="003549A9" w:rsidRPr="003549A9" w:rsidRDefault="003549A9" w:rsidP="003549A9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guest cancels before store owner gets product, consign product process will stop.</w:t>
            </w:r>
          </w:p>
          <w:p w:rsidR="003549A9" w:rsidRPr="00106843" w:rsidRDefault="003549A9" w:rsidP="003549A9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guest cancels after store owner gets product, guest will be notified to take back product in a specific time. If after that time and guest doesn’t come to take back product, store owner will have it.</w:t>
            </w:r>
          </w:p>
        </w:tc>
      </w:tr>
    </w:tbl>
    <w:p w:rsidR="002F2235" w:rsidRDefault="002F2235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2F2235" w:rsidRDefault="002F2235" w:rsidP="002F2235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&lt;Customer&gt; Cancel product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2F2235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28654"/>
            <wp:effectExtent l="0" t="0" r="0" b="0"/>
            <wp:docPr id="7" name="Picture 7" descr="D:\CP SUMMER 2015\trunk\Source\Document\Diagram\Customer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P SUMMER 2015\trunk\Source\Document\Diagram\Customer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6: &lt;Customer&gt; Cancel product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549A9" w:rsidRPr="00106843" w:rsidTr="006322EF">
        <w:tc>
          <w:tcPr>
            <w:tcW w:w="9004" w:type="dxa"/>
            <w:gridSpan w:val="4"/>
            <w:shd w:val="clear" w:color="auto" w:fill="D9D9D9" w:themeFill="background1" w:themeFillShade="D9"/>
          </w:tcPr>
          <w:p w:rsidR="003549A9" w:rsidRPr="00106843" w:rsidRDefault="003549A9" w:rsidP="006322EF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2085180980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DHP06</w:t>
                </w:r>
              </w:sdtContent>
            </w:sdt>
          </w:p>
        </w:tc>
      </w:tr>
      <w:tr w:rsidR="003549A9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1362865389"/>
            <w:text/>
          </w:sdtPr>
          <w:sdtContent>
            <w:tc>
              <w:tcPr>
                <w:tcW w:w="2251" w:type="dxa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898084258"/>
            <w:text/>
          </w:sdtPr>
          <w:sdtContent>
            <w:tc>
              <w:tcPr>
                <w:tcW w:w="2251" w:type="dxa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3549A9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811950863"/>
            <w:text/>
          </w:sdtPr>
          <w:sdtContent>
            <w:tc>
              <w:tcPr>
                <w:tcW w:w="6753" w:type="dxa"/>
                <w:gridSpan w:val="3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Cancel</w:t>
                </w: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product</w:t>
                </w:r>
              </w:p>
            </w:tc>
          </w:sdtContent>
        </w:sdt>
      </w:tr>
      <w:tr w:rsidR="003549A9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5509596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3549A9" w:rsidRPr="00106843" w:rsidTr="006322E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168825046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1154704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3549A9" w:rsidRPr="00106843" w:rsidRDefault="003549A9" w:rsidP="006322E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3549A9" w:rsidRPr="00106843" w:rsidTr="006322EF">
        <w:tc>
          <w:tcPr>
            <w:tcW w:w="9004" w:type="dxa"/>
            <w:gridSpan w:val="4"/>
          </w:tcPr>
          <w:p w:rsidR="003549A9" w:rsidRPr="00106843" w:rsidRDefault="003549A9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563F4C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3549A9" w:rsidRPr="00106843" w:rsidRDefault="003549A9" w:rsidP="006322EF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3549A9" w:rsidRPr="00106843" w:rsidRDefault="003549A9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Cancel a consign product process.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3549A9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cancel consign product process.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563F4C" w:rsidP="006322E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clicks “Cancel” button.</w:t>
            </w:r>
          </w:p>
          <w:p w:rsidR="003549A9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563F4C" w:rsidRPr="00563F4C" w:rsidRDefault="00563F4C" w:rsidP="00563F4C">
            <w:pPr>
              <w:pStyle w:val="ListParagraph"/>
              <w:keepNext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 in as Customer.</w:t>
            </w:r>
          </w:p>
          <w:p w:rsidR="003549A9" w:rsidRPr="00AB6C9B" w:rsidRDefault="00563F4C" w:rsidP="006322E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is at “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P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>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status details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>” page.</w:t>
            </w:r>
          </w:p>
          <w:p w:rsidR="003549A9" w:rsidRPr="00106843" w:rsidRDefault="003549A9" w:rsidP="006322E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of product is not “Sold” or “Completed”.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AB6C9B" w:rsidRDefault="003549A9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Product status is changed to “Canceled”.</w:t>
            </w:r>
          </w:p>
          <w:p w:rsidR="003549A9" w:rsidRPr="00106843" w:rsidRDefault="003549A9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549A9" w:rsidRPr="00106843" w:rsidTr="006322E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549A9" w:rsidRPr="00106843" w:rsidRDefault="003549A9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549A9" w:rsidRPr="00106843" w:rsidRDefault="003549A9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549A9" w:rsidRPr="00106843" w:rsidRDefault="003549A9" w:rsidP="006322E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49A9" w:rsidRPr="00106843" w:rsidTr="006322EF">
              <w:trPr>
                <w:cantSplit/>
              </w:trPr>
              <w:tc>
                <w:tcPr>
                  <w:tcW w:w="985" w:type="dxa"/>
                </w:tcPr>
                <w:p w:rsidR="003549A9" w:rsidRPr="00106843" w:rsidRDefault="003549A9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549A9" w:rsidRPr="003C2AAE" w:rsidRDefault="00673521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Customer</w:t>
                  </w:r>
                  <w:r w:rsidR="003549A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“Cancel” button.</w:t>
                  </w:r>
                </w:p>
              </w:tc>
              <w:tc>
                <w:tcPr>
                  <w:tcW w:w="4548" w:type="dxa"/>
                </w:tcPr>
                <w:p w:rsidR="003549A9" w:rsidRDefault="003549A9" w:rsidP="006322E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549A9" w:rsidRPr="003C2AAE" w:rsidRDefault="003549A9" w:rsidP="006322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 is changed to “Canceled”.</w:t>
                  </w:r>
                </w:p>
              </w:tc>
            </w:tr>
          </w:tbl>
          <w:p w:rsidR="003549A9" w:rsidRPr="00106843" w:rsidRDefault="003549A9" w:rsidP="006322E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3549A9" w:rsidRPr="003C2AAE" w:rsidRDefault="003549A9" w:rsidP="006322EF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3549A9" w:rsidRPr="003C2AAE" w:rsidRDefault="003549A9" w:rsidP="006322EF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3549A9" w:rsidP="006322E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Extent to Track product status.</w:t>
            </w:r>
          </w:p>
          <w:p w:rsidR="003549A9" w:rsidRPr="00106843" w:rsidRDefault="003549A9" w:rsidP="006322E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3549A9" w:rsidRDefault="00EC43C7" w:rsidP="006322E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can only cancel product before it’s sold.</w:t>
            </w:r>
          </w:p>
          <w:p w:rsidR="003549A9" w:rsidRPr="003549A9" w:rsidRDefault="003549A9" w:rsidP="006322E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cancels before store owner gets product, consign product process will stop.</w:t>
            </w:r>
          </w:p>
          <w:p w:rsidR="003549A9" w:rsidRPr="00106843" w:rsidRDefault="003549A9" w:rsidP="00EC43C7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cancels after store owner gets product,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will be notified to take back product in a specific time. If after that time and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doesn’t come to take back product, store owner will have it.</w:t>
            </w:r>
          </w:p>
        </w:tc>
      </w:tr>
    </w:tbl>
    <w:p w:rsidR="002F2235" w:rsidRP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sectPr w:rsidR="002F2235" w:rsidRPr="002F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000F8"/>
    <w:rsid w:val="000140CC"/>
    <w:rsid w:val="00023065"/>
    <w:rsid w:val="00024F90"/>
    <w:rsid w:val="000312E7"/>
    <w:rsid w:val="00034DFB"/>
    <w:rsid w:val="00053314"/>
    <w:rsid w:val="000647F9"/>
    <w:rsid w:val="0006741A"/>
    <w:rsid w:val="000C4064"/>
    <w:rsid w:val="000E740A"/>
    <w:rsid w:val="00104EFF"/>
    <w:rsid w:val="00106843"/>
    <w:rsid w:val="00110EC3"/>
    <w:rsid w:val="0012666B"/>
    <w:rsid w:val="00143387"/>
    <w:rsid w:val="00150EBF"/>
    <w:rsid w:val="00170149"/>
    <w:rsid w:val="0019317F"/>
    <w:rsid w:val="001A4D54"/>
    <w:rsid w:val="001A4DA6"/>
    <w:rsid w:val="001B2F41"/>
    <w:rsid w:val="001C1E26"/>
    <w:rsid w:val="001C2881"/>
    <w:rsid w:val="002154F3"/>
    <w:rsid w:val="00216E7B"/>
    <w:rsid w:val="00233946"/>
    <w:rsid w:val="00241990"/>
    <w:rsid w:val="00253D3D"/>
    <w:rsid w:val="00256D8A"/>
    <w:rsid w:val="00261954"/>
    <w:rsid w:val="00270EA3"/>
    <w:rsid w:val="00274DAE"/>
    <w:rsid w:val="002770CB"/>
    <w:rsid w:val="00293789"/>
    <w:rsid w:val="00293C68"/>
    <w:rsid w:val="002A4C36"/>
    <w:rsid w:val="002B6D44"/>
    <w:rsid w:val="002D3831"/>
    <w:rsid w:val="002F2235"/>
    <w:rsid w:val="00315CA8"/>
    <w:rsid w:val="00335DAD"/>
    <w:rsid w:val="00342322"/>
    <w:rsid w:val="003549A9"/>
    <w:rsid w:val="00356661"/>
    <w:rsid w:val="00380EDE"/>
    <w:rsid w:val="003A3EED"/>
    <w:rsid w:val="003A6B28"/>
    <w:rsid w:val="003C2AAE"/>
    <w:rsid w:val="003E7A64"/>
    <w:rsid w:val="0041188B"/>
    <w:rsid w:val="004225B2"/>
    <w:rsid w:val="00443DD3"/>
    <w:rsid w:val="00454F18"/>
    <w:rsid w:val="00465B28"/>
    <w:rsid w:val="0048622A"/>
    <w:rsid w:val="00490514"/>
    <w:rsid w:val="004930D8"/>
    <w:rsid w:val="004945D1"/>
    <w:rsid w:val="004A6A7C"/>
    <w:rsid w:val="004E6F83"/>
    <w:rsid w:val="00501355"/>
    <w:rsid w:val="00504AC3"/>
    <w:rsid w:val="00506E9C"/>
    <w:rsid w:val="0051398E"/>
    <w:rsid w:val="005356AE"/>
    <w:rsid w:val="00545C2A"/>
    <w:rsid w:val="00551240"/>
    <w:rsid w:val="00551329"/>
    <w:rsid w:val="00557542"/>
    <w:rsid w:val="005605DE"/>
    <w:rsid w:val="00563F4C"/>
    <w:rsid w:val="0056775B"/>
    <w:rsid w:val="00582BDA"/>
    <w:rsid w:val="005A662A"/>
    <w:rsid w:val="006322EF"/>
    <w:rsid w:val="00673521"/>
    <w:rsid w:val="00676158"/>
    <w:rsid w:val="0068444E"/>
    <w:rsid w:val="00693D99"/>
    <w:rsid w:val="006A09EC"/>
    <w:rsid w:val="006A7763"/>
    <w:rsid w:val="006B566C"/>
    <w:rsid w:val="006C16C0"/>
    <w:rsid w:val="006F3442"/>
    <w:rsid w:val="00707009"/>
    <w:rsid w:val="007130BF"/>
    <w:rsid w:val="007160BF"/>
    <w:rsid w:val="0072681E"/>
    <w:rsid w:val="0074575E"/>
    <w:rsid w:val="0074726E"/>
    <w:rsid w:val="00766933"/>
    <w:rsid w:val="00771611"/>
    <w:rsid w:val="007C129F"/>
    <w:rsid w:val="00812CD8"/>
    <w:rsid w:val="00813BF7"/>
    <w:rsid w:val="00817742"/>
    <w:rsid w:val="00844739"/>
    <w:rsid w:val="0084710B"/>
    <w:rsid w:val="00867044"/>
    <w:rsid w:val="00881050"/>
    <w:rsid w:val="008C1168"/>
    <w:rsid w:val="008C5BD8"/>
    <w:rsid w:val="008D2EBB"/>
    <w:rsid w:val="008D77DD"/>
    <w:rsid w:val="008F3C60"/>
    <w:rsid w:val="00933CCA"/>
    <w:rsid w:val="00940298"/>
    <w:rsid w:val="009A45D3"/>
    <w:rsid w:val="009E2917"/>
    <w:rsid w:val="009E449E"/>
    <w:rsid w:val="009E7B97"/>
    <w:rsid w:val="00A00CD2"/>
    <w:rsid w:val="00A00D89"/>
    <w:rsid w:val="00A11516"/>
    <w:rsid w:val="00A24924"/>
    <w:rsid w:val="00A31306"/>
    <w:rsid w:val="00A73AC7"/>
    <w:rsid w:val="00A807BE"/>
    <w:rsid w:val="00A90B9F"/>
    <w:rsid w:val="00AA2E8A"/>
    <w:rsid w:val="00AA3D67"/>
    <w:rsid w:val="00AB6C9B"/>
    <w:rsid w:val="00AC1819"/>
    <w:rsid w:val="00AC67DE"/>
    <w:rsid w:val="00AD2BF1"/>
    <w:rsid w:val="00AD5485"/>
    <w:rsid w:val="00AE1891"/>
    <w:rsid w:val="00AE77AF"/>
    <w:rsid w:val="00B35F2C"/>
    <w:rsid w:val="00B418DE"/>
    <w:rsid w:val="00B5055C"/>
    <w:rsid w:val="00BF4099"/>
    <w:rsid w:val="00C1598D"/>
    <w:rsid w:val="00C41B8C"/>
    <w:rsid w:val="00C71DF4"/>
    <w:rsid w:val="00C752CA"/>
    <w:rsid w:val="00C92ADA"/>
    <w:rsid w:val="00CA2672"/>
    <w:rsid w:val="00CD32E1"/>
    <w:rsid w:val="00D148A7"/>
    <w:rsid w:val="00D55569"/>
    <w:rsid w:val="00D72742"/>
    <w:rsid w:val="00D76A69"/>
    <w:rsid w:val="00D77052"/>
    <w:rsid w:val="00D97FB3"/>
    <w:rsid w:val="00DE554C"/>
    <w:rsid w:val="00E0591A"/>
    <w:rsid w:val="00E22B6C"/>
    <w:rsid w:val="00E26A7E"/>
    <w:rsid w:val="00E84500"/>
    <w:rsid w:val="00EA22BD"/>
    <w:rsid w:val="00EB5CBF"/>
    <w:rsid w:val="00EC43C7"/>
    <w:rsid w:val="00EC6DFB"/>
    <w:rsid w:val="00ED76AE"/>
    <w:rsid w:val="00EF48A8"/>
    <w:rsid w:val="00F405D2"/>
    <w:rsid w:val="00F41AC5"/>
    <w:rsid w:val="00F80A95"/>
    <w:rsid w:val="00F819A9"/>
    <w:rsid w:val="00F930CC"/>
    <w:rsid w:val="00FB32B5"/>
    <w:rsid w:val="00FC5DDB"/>
    <w:rsid w:val="00FD4D19"/>
    <w:rsid w:val="00FD6291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3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17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135</cp:revision>
  <dcterms:created xsi:type="dcterms:W3CDTF">2015-05-23T02:07:00Z</dcterms:created>
  <dcterms:modified xsi:type="dcterms:W3CDTF">2015-05-30T10:49:00Z</dcterms:modified>
</cp:coreProperties>
</file>