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9DDDA" w14:textId="77777777" w:rsidR="00FC4F12" w:rsidRDefault="00000000">
      <w:pPr>
        <w:jc w:val="center"/>
      </w:pPr>
      <w:r>
        <w:rPr>
          <w:b/>
          <w:sz w:val="50"/>
        </w:rPr>
        <w:t>Table &amp; Feature Evolution Across the Data Pipeline</w:t>
      </w:r>
    </w:p>
    <w:p w14:paraId="2C90B6F5" w14:textId="77777777" w:rsidR="00FC4F12" w:rsidRDefault="00000000">
      <w:pPr>
        <w:jc w:val="center"/>
      </w:pPr>
      <w:r>
        <w:rPr>
          <w:i/>
        </w:rPr>
        <w:t>Online Retail Sales Analytics | Technical-to-Business Data Dictionary</w:t>
      </w:r>
    </w:p>
    <w:p w14:paraId="46C7A8C7" w14:textId="77777777" w:rsidR="00FC4F12" w:rsidRDefault="00000000">
      <w:pPr>
        <w:pStyle w:val="Heading1"/>
      </w:pPr>
      <w:r>
        <w:t>Purpose of This Document</w:t>
      </w:r>
    </w:p>
    <w:p w14:paraId="74A2A79E" w14:textId="77777777" w:rsidR="00FC4F12" w:rsidRDefault="00000000">
      <w:r>
        <w:t>This document explains how the dataset changes as it moves through the pipeline. It focuses on the tables and features created at each layer: which fields are retained, which are cleaned or renamed, which new features are engineered, and why those changes are useful.</w:t>
      </w:r>
    </w:p>
    <w:p w14:paraId="1F0543A0" w14:textId="77777777" w:rsidR="00FC4F12" w:rsidRDefault="00000000">
      <w:pPr>
        <w:pStyle w:val="Heading1"/>
      </w:pPr>
      <w:r>
        <w:t>Pipeline Overview</w:t>
      </w:r>
    </w:p>
    <w:tbl>
      <w:tblPr>
        <w:tblStyle w:val="TableGrid"/>
        <w:tblW w:w="0" w:type="auto"/>
        <w:jc w:val="center"/>
        <w:tblLook w:val="04A0" w:firstRow="1" w:lastRow="0" w:firstColumn="1" w:lastColumn="0" w:noHBand="0" w:noVBand="1"/>
      </w:tblPr>
      <w:tblGrid>
        <w:gridCol w:w="2592"/>
        <w:gridCol w:w="2592"/>
        <w:gridCol w:w="2592"/>
        <w:gridCol w:w="2592"/>
      </w:tblGrid>
      <w:tr w:rsidR="00FC4F12" w14:paraId="2BD3BD24" w14:textId="77777777">
        <w:trPr>
          <w:jc w:val="center"/>
        </w:trPr>
        <w:tc>
          <w:tcPr>
            <w:tcW w:w="2592" w:type="dxa"/>
          </w:tcPr>
          <w:p w14:paraId="280001E8" w14:textId="77777777" w:rsidR="00FC4F12" w:rsidRDefault="00000000">
            <w:r>
              <w:rPr>
                <w:b/>
              </w:rPr>
              <w:t>Layer</w:t>
            </w:r>
          </w:p>
        </w:tc>
        <w:tc>
          <w:tcPr>
            <w:tcW w:w="2592" w:type="dxa"/>
          </w:tcPr>
          <w:p w14:paraId="2355DE46" w14:textId="77777777" w:rsidR="00FC4F12" w:rsidRDefault="00000000">
            <w:r>
              <w:rPr>
                <w:b/>
              </w:rPr>
              <w:t>Main table(s)</w:t>
            </w:r>
          </w:p>
        </w:tc>
        <w:tc>
          <w:tcPr>
            <w:tcW w:w="2592" w:type="dxa"/>
          </w:tcPr>
          <w:p w14:paraId="303CF7BA" w14:textId="77777777" w:rsidR="00FC4F12" w:rsidRDefault="00000000">
            <w:r>
              <w:rPr>
                <w:b/>
              </w:rPr>
              <w:t>What changes</w:t>
            </w:r>
          </w:p>
        </w:tc>
        <w:tc>
          <w:tcPr>
            <w:tcW w:w="2592" w:type="dxa"/>
          </w:tcPr>
          <w:p w14:paraId="2DF85B4F" w14:textId="77777777" w:rsidR="00FC4F12" w:rsidRDefault="00000000">
            <w:r>
              <w:rPr>
                <w:b/>
              </w:rPr>
              <w:t>Result</w:t>
            </w:r>
          </w:p>
        </w:tc>
      </w:tr>
      <w:tr w:rsidR="00FC4F12" w14:paraId="0C57ACA7" w14:textId="77777777">
        <w:trPr>
          <w:jc w:val="center"/>
        </w:trPr>
        <w:tc>
          <w:tcPr>
            <w:tcW w:w="2592" w:type="dxa"/>
          </w:tcPr>
          <w:p w14:paraId="750BE6F1" w14:textId="77777777" w:rsidR="00FC4F12" w:rsidRDefault="00000000">
            <w:r>
              <w:t>Staging</w:t>
            </w:r>
          </w:p>
        </w:tc>
        <w:tc>
          <w:tcPr>
            <w:tcW w:w="2592" w:type="dxa"/>
          </w:tcPr>
          <w:p w14:paraId="64A795B9" w14:textId="77777777" w:rsidR="00FC4F12" w:rsidRDefault="00000000">
            <w:r>
              <w:t>staging_online_retail</w:t>
            </w:r>
          </w:p>
        </w:tc>
        <w:tc>
          <w:tcPr>
            <w:tcW w:w="2592" w:type="dxa"/>
          </w:tcPr>
          <w:p w14:paraId="0C27C2E3" w14:textId="77777777" w:rsidR="00FC4F12" w:rsidRDefault="00000000">
            <w:r>
              <w:t>Raw UCI fields are loaded with minimal transformation.</w:t>
            </w:r>
          </w:p>
        </w:tc>
        <w:tc>
          <w:tcPr>
            <w:tcW w:w="2592" w:type="dxa"/>
          </w:tcPr>
          <w:p w14:paraId="6C6C286C" w14:textId="77777777" w:rsidR="00FC4F12" w:rsidRDefault="00000000">
            <w:r>
              <w:t>Source-like transaction table</w:t>
            </w:r>
          </w:p>
        </w:tc>
      </w:tr>
      <w:tr w:rsidR="00FC4F12" w14:paraId="20823C89" w14:textId="77777777">
        <w:trPr>
          <w:jc w:val="center"/>
        </w:trPr>
        <w:tc>
          <w:tcPr>
            <w:tcW w:w="2592" w:type="dxa"/>
          </w:tcPr>
          <w:p w14:paraId="1A87280F" w14:textId="77777777" w:rsidR="00FC4F12" w:rsidRDefault="00000000">
            <w:r>
              <w:t>Clean / ETL</w:t>
            </w:r>
          </w:p>
        </w:tc>
        <w:tc>
          <w:tcPr>
            <w:tcW w:w="2592" w:type="dxa"/>
          </w:tcPr>
          <w:p w14:paraId="4E18936D" w14:textId="77777777" w:rsidR="00FC4F12" w:rsidRDefault="00000000">
            <w:r>
              <w:t>cleaned_online_retail</w:t>
            </w:r>
          </w:p>
        </w:tc>
        <w:tc>
          <w:tcPr>
            <w:tcW w:w="2592" w:type="dxa"/>
          </w:tcPr>
          <w:p w14:paraId="1FDC9D7B" w14:textId="77777777" w:rsidR="00FC4F12" w:rsidRDefault="00000000">
            <w:r>
              <w:t>Text is standardised, exact duplicates are removed, transactions are classified, quality issues are flagged.</w:t>
            </w:r>
          </w:p>
        </w:tc>
        <w:tc>
          <w:tcPr>
            <w:tcW w:w="2592" w:type="dxa"/>
          </w:tcPr>
          <w:p w14:paraId="6D924C33" w14:textId="77777777" w:rsidR="00FC4F12" w:rsidRDefault="00000000">
            <w:r>
              <w:t>Trusted transaction records</w:t>
            </w:r>
          </w:p>
        </w:tc>
      </w:tr>
      <w:tr w:rsidR="00FC4F12" w14:paraId="47D76ABC" w14:textId="77777777">
        <w:trPr>
          <w:jc w:val="center"/>
        </w:trPr>
        <w:tc>
          <w:tcPr>
            <w:tcW w:w="2592" w:type="dxa"/>
          </w:tcPr>
          <w:p w14:paraId="3F591EEC" w14:textId="77777777" w:rsidR="00FC4F12" w:rsidRDefault="00000000">
            <w:r>
              <w:t>Analytics</w:t>
            </w:r>
          </w:p>
        </w:tc>
        <w:tc>
          <w:tcPr>
            <w:tcW w:w="2592" w:type="dxa"/>
          </w:tcPr>
          <w:p w14:paraId="590424B1" w14:textId="77777777" w:rsidR="00FC4F12" w:rsidRDefault="00000000">
            <w:r>
              <w:t>analytics_online_retail</w:t>
            </w:r>
          </w:p>
        </w:tc>
        <w:tc>
          <w:tcPr>
            <w:tcW w:w="2592" w:type="dxa"/>
          </w:tcPr>
          <w:p w14:paraId="0F0075CB" w14:textId="77777777" w:rsidR="00FC4F12" w:rsidRDefault="00000000">
            <w:r>
              <w:t>Financial measures, time features and analytical flags are engineered.</w:t>
            </w:r>
          </w:p>
        </w:tc>
        <w:tc>
          <w:tcPr>
            <w:tcW w:w="2592" w:type="dxa"/>
          </w:tcPr>
          <w:p w14:paraId="1FB397E8" w14:textId="77777777" w:rsidR="00FC4F12" w:rsidRDefault="00000000">
            <w:r>
              <w:t>Business-ready transaction table</w:t>
            </w:r>
          </w:p>
        </w:tc>
      </w:tr>
      <w:tr w:rsidR="00FC4F12" w14:paraId="0229ACAC" w14:textId="77777777">
        <w:trPr>
          <w:jc w:val="center"/>
        </w:trPr>
        <w:tc>
          <w:tcPr>
            <w:tcW w:w="2592" w:type="dxa"/>
          </w:tcPr>
          <w:p w14:paraId="2E2684C4" w14:textId="77777777" w:rsidR="00FC4F12" w:rsidRDefault="00000000">
            <w:r>
              <w:t>Star Schema</w:t>
            </w:r>
          </w:p>
        </w:tc>
        <w:tc>
          <w:tcPr>
            <w:tcW w:w="2592" w:type="dxa"/>
          </w:tcPr>
          <w:p w14:paraId="16C01E36" w14:textId="77777777" w:rsidR="00FC4F12" w:rsidRDefault="00000000">
            <w:r>
              <w:t>fact_sales + dimensions</w:t>
            </w:r>
          </w:p>
        </w:tc>
        <w:tc>
          <w:tcPr>
            <w:tcW w:w="2592" w:type="dxa"/>
          </w:tcPr>
          <w:p w14:paraId="6353AA46" w14:textId="77777777" w:rsidR="00FC4F12" w:rsidRDefault="00000000">
            <w:r>
              <w:t>Descriptive attributes are separated into reusable dimensions and transactions are linked by keys.</w:t>
            </w:r>
          </w:p>
        </w:tc>
        <w:tc>
          <w:tcPr>
            <w:tcW w:w="2592" w:type="dxa"/>
          </w:tcPr>
          <w:p w14:paraId="1BB82329" w14:textId="77777777" w:rsidR="00FC4F12" w:rsidRDefault="00000000">
            <w:r>
              <w:t>Reporting-ready dimensional model</w:t>
            </w:r>
          </w:p>
        </w:tc>
      </w:tr>
      <w:tr w:rsidR="00FC4F12" w14:paraId="4758608D" w14:textId="77777777">
        <w:trPr>
          <w:jc w:val="center"/>
        </w:trPr>
        <w:tc>
          <w:tcPr>
            <w:tcW w:w="2592" w:type="dxa"/>
          </w:tcPr>
          <w:p w14:paraId="13D1EE9F" w14:textId="77777777" w:rsidR="00FC4F12" w:rsidRDefault="00000000">
            <w:r>
              <w:t>Business Analytics</w:t>
            </w:r>
          </w:p>
        </w:tc>
        <w:tc>
          <w:tcPr>
            <w:tcW w:w="2592" w:type="dxa"/>
          </w:tcPr>
          <w:p w14:paraId="77BBFCB6" w14:textId="77777777" w:rsidR="00FC4F12" w:rsidRDefault="00000000">
            <w:r>
              <w:t>Queries/views of star schema</w:t>
            </w:r>
          </w:p>
        </w:tc>
        <w:tc>
          <w:tcPr>
            <w:tcW w:w="2592" w:type="dxa"/>
          </w:tcPr>
          <w:p w14:paraId="01DAD6BF" w14:textId="77777777" w:rsidR="00FC4F12" w:rsidRDefault="00000000">
            <w:r>
              <w:t>Measures are aggregated into KPIs, trends and rankings.</w:t>
            </w:r>
          </w:p>
        </w:tc>
        <w:tc>
          <w:tcPr>
            <w:tcW w:w="2592" w:type="dxa"/>
          </w:tcPr>
          <w:p w14:paraId="436CFDFB" w14:textId="77777777" w:rsidR="00FC4F12" w:rsidRDefault="00000000">
            <w:r>
              <w:t>Decision-support outputs</w:t>
            </w:r>
          </w:p>
        </w:tc>
      </w:tr>
    </w:tbl>
    <w:p w14:paraId="247CCDF4" w14:textId="77777777" w:rsidR="00FC4F12" w:rsidRDefault="00000000">
      <w:pPr>
        <w:pStyle w:val="Heading1"/>
      </w:pPr>
      <w:r>
        <w:t>1. Staging Layer — Preserve the Source</w:t>
      </w:r>
    </w:p>
    <w:p w14:paraId="62F5BD1D" w14:textId="77777777" w:rsidR="00FC4F12" w:rsidRDefault="00000000">
      <w:r>
        <w:t>The staging table is deliberately close to the source dataset. Its purpose is to provide a controlled landing point before business rules are applied. Apart from a generated row identifier and import timestamp, the original retail fields are preserved.</w:t>
      </w:r>
    </w:p>
    <w:p w14:paraId="0864F993" w14:textId="77777777" w:rsidR="00FC4F12" w:rsidRDefault="00000000">
      <w:pPr>
        <w:pStyle w:val="Heading2"/>
      </w:pPr>
      <w:r>
        <w:t>staging_online_retail</w:t>
      </w:r>
    </w:p>
    <w:tbl>
      <w:tblPr>
        <w:tblStyle w:val="TableGrid"/>
        <w:tblW w:w="0" w:type="auto"/>
        <w:jc w:val="center"/>
        <w:tblLook w:val="04A0" w:firstRow="1" w:lastRow="0" w:firstColumn="1" w:lastColumn="0" w:noHBand="0" w:noVBand="1"/>
      </w:tblPr>
      <w:tblGrid>
        <w:gridCol w:w="2592"/>
        <w:gridCol w:w="2592"/>
        <w:gridCol w:w="2592"/>
        <w:gridCol w:w="2592"/>
      </w:tblGrid>
      <w:tr w:rsidR="00FC4F12" w14:paraId="2810E02D" w14:textId="77777777">
        <w:trPr>
          <w:jc w:val="center"/>
        </w:trPr>
        <w:tc>
          <w:tcPr>
            <w:tcW w:w="2592" w:type="dxa"/>
          </w:tcPr>
          <w:p w14:paraId="24C72F6E" w14:textId="77777777" w:rsidR="00FC4F12" w:rsidRDefault="00000000">
            <w:r>
              <w:rPr>
                <w:b/>
              </w:rPr>
              <w:t>Feature</w:t>
            </w:r>
          </w:p>
        </w:tc>
        <w:tc>
          <w:tcPr>
            <w:tcW w:w="2592" w:type="dxa"/>
          </w:tcPr>
          <w:p w14:paraId="08735D31" w14:textId="77777777" w:rsidR="00FC4F12" w:rsidRDefault="00000000">
            <w:r>
              <w:rPr>
                <w:b/>
              </w:rPr>
              <w:t>Origin / transformation</w:t>
            </w:r>
          </w:p>
        </w:tc>
        <w:tc>
          <w:tcPr>
            <w:tcW w:w="2592" w:type="dxa"/>
          </w:tcPr>
          <w:p w14:paraId="4CCAC631" w14:textId="77777777" w:rsidR="00FC4F12" w:rsidRDefault="00000000">
            <w:r>
              <w:rPr>
                <w:b/>
              </w:rPr>
              <w:t>Meaning</w:t>
            </w:r>
          </w:p>
        </w:tc>
        <w:tc>
          <w:tcPr>
            <w:tcW w:w="2592" w:type="dxa"/>
          </w:tcPr>
          <w:p w14:paraId="1A2211C8" w14:textId="77777777" w:rsidR="00FC4F12" w:rsidRDefault="00000000">
            <w:r>
              <w:rPr>
                <w:b/>
              </w:rPr>
              <w:t>Why it exists</w:t>
            </w:r>
          </w:p>
        </w:tc>
      </w:tr>
      <w:tr w:rsidR="00FC4F12" w14:paraId="211282B0" w14:textId="77777777">
        <w:trPr>
          <w:jc w:val="center"/>
        </w:trPr>
        <w:tc>
          <w:tcPr>
            <w:tcW w:w="2592" w:type="dxa"/>
          </w:tcPr>
          <w:p w14:paraId="2A74F2DE" w14:textId="77777777" w:rsidR="00FC4F12" w:rsidRDefault="00000000">
            <w:r>
              <w:t>staging_id</w:t>
            </w:r>
          </w:p>
        </w:tc>
        <w:tc>
          <w:tcPr>
            <w:tcW w:w="2592" w:type="dxa"/>
          </w:tcPr>
          <w:p w14:paraId="6396044A" w14:textId="77777777" w:rsidR="00FC4F12" w:rsidRDefault="00000000">
            <w:r>
              <w:t>Generated on import</w:t>
            </w:r>
          </w:p>
        </w:tc>
        <w:tc>
          <w:tcPr>
            <w:tcW w:w="2592" w:type="dxa"/>
          </w:tcPr>
          <w:p w14:paraId="0D2F7C54" w14:textId="77777777" w:rsidR="00FC4F12" w:rsidRDefault="00000000">
            <w:r>
              <w:t>Unique row identifier in the staging table</w:t>
            </w:r>
          </w:p>
        </w:tc>
        <w:tc>
          <w:tcPr>
            <w:tcW w:w="2592" w:type="dxa"/>
          </w:tcPr>
          <w:p w14:paraId="71C15623" w14:textId="77777777" w:rsidR="00FC4F12" w:rsidRDefault="00000000">
            <w:r>
              <w:t>Supports traceability through later layers</w:t>
            </w:r>
          </w:p>
        </w:tc>
      </w:tr>
      <w:tr w:rsidR="00FC4F12" w14:paraId="68B24E5B" w14:textId="77777777">
        <w:trPr>
          <w:jc w:val="center"/>
        </w:trPr>
        <w:tc>
          <w:tcPr>
            <w:tcW w:w="2592" w:type="dxa"/>
          </w:tcPr>
          <w:p w14:paraId="5E2C6B15" w14:textId="77777777" w:rsidR="00FC4F12" w:rsidRDefault="00000000">
            <w:r>
              <w:t>invoice_no</w:t>
            </w:r>
          </w:p>
        </w:tc>
        <w:tc>
          <w:tcPr>
            <w:tcW w:w="2592" w:type="dxa"/>
          </w:tcPr>
          <w:p w14:paraId="6914F9F7" w14:textId="77777777" w:rsidR="00FC4F12" w:rsidRDefault="00000000">
            <w:r>
              <w:t>Source field</w:t>
            </w:r>
          </w:p>
        </w:tc>
        <w:tc>
          <w:tcPr>
            <w:tcW w:w="2592" w:type="dxa"/>
          </w:tcPr>
          <w:p w14:paraId="64C663CD" w14:textId="77777777" w:rsidR="00FC4F12" w:rsidRDefault="00000000">
            <w:r>
              <w:t>Invoice / transaction identifier</w:t>
            </w:r>
          </w:p>
        </w:tc>
        <w:tc>
          <w:tcPr>
            <w:tcW w:w="2592" w:type="dxa"/>
          </w:tcPr>
          <w:p w14:paraId="29EF9EF8" w14:textId="77777777" w:rsidR="00FC4F12" w:rsidRDefault="00000000">
            <w:r>
              <w:t>Groups line items into invoices and later helps classify cancellations</w:t>
            </w:r>
          </w:p>
        </w:tc>
      </w:tr>
      <w:tr w:rsidR="00FC4F12" w14:paraId="6CC55DB2" w14:textId="77777777">
        <w:trPr>
          <w:jc w:val="center"/>
        </w:trPr>
        <w:tc>
          <w:tcPr>
            <w:tcW w:w="2592" w:type="dxa"/>
          </w:tcPr>
          <w:p w14:paraId="1B74F717" w14:textId="77777777" w:rsidR="00FC4F12" w:rsidRDefault="00000000">
            <w:r>
              <w:t>stock_code</w:t>
            </w:r>
          </w:p>
        </w:tc>
        <w:tc>
          <w:tcPr>
            <w:tcW w:w="2592" w:type="dxa"/>
          </w:tcPr>
          <w:p w14:paraId="7137F4C2" w14:textId="77777777" w:rsidR="00FC4F12" w:rsidRDefault="00000000">
            <w:r>
              <w:t>Source field</w:t>
            </w:r>
          </w:p>
        </w:tc>
        <w:tc>
          <w:tcPr>
            <w:tcW w:w="2592" w:type="dxa"/>
          </w:tcPr>
          <w:p w14:paraId="0AB5BAA7" w14:textId="77777777" w:rsidR="00FC4F12" w:rsidRDefault="00000000">
            <w:r>
              <w:t>Product code</w:t>
            </w:r>
          </w:p>
        </w:tc>
        <w:tc>
          <w:tcPr>
            <w:tcW w:w="2592" w:type="dxa"/>
          </w:tcPr>
          <w:p w14:paraId="78C65C06" w14:textId="77777777" w:rsidR="00FC4F12" w:rsidRDefault="00000000">
            <w:r>
              <w:t>Identifies the product</w:t>
            </w:r>
          </w:p>
        </w:tc>
      </w:tr>
      <w:tr w:rsidR="00FC4F12" w14:paraId="1E04A79F" w14:textId="77777777">
        <w:trPr>
          <w:jc w:val="center"/>
        </w:trPr>
        <w:tc>
          <w:tcPr>
            <w:tcW w:w="2592" w:type="dxa"/>
          </w:tcPr>
          <w:p w14:paraId="6AA857E5" w14:textId="77777777" w:rsidR="00FC4F12" w:rsidRDefault="00000000">
            <w:r>
              <w:t>description</w:t>
            </w:r>
          </w:p>
        </w:tc>
        <w:tc>
          <w:tcPr>
            <w:tcW w:w="2592" w:type="dxa"/>
          </w:tcPr>
          <w:p w14:paraId="5740CB20" w14:textId="77777777" w:rsidR="00FC4F12" w:rsidRDefault="00000000">
            <w:r>
              <w:t>Source field</w:t>
            </w:r>
          </w:p>
        </w:tc>
        <w:tc>
          <w:tcPr>
            <w:tcW w:w="2592" w:type="dxa"/>
          </w:tcPr>
          <w:p w14:paraId="6BBD69C8" w14:textId="77777777" w:rsidR="00FC4F12" w:rsidRDefault="00000000">
            <w:r>
              <w:t>Product description</w:t>
            </w:r>
          </w:p>
        </w:tc>
        <w:tc>
          <w:tcPr>
            <w:tcW w:w="2592" w:type="dxa"/>
          </w:tcPr>
          <w:p w14:paraId="5C9011B8" w14:textId="77777777" w:rsidR="00FC4F12" w:rsidRDefault="00000000">
            <w:r>
              <w:t>Human-readable product information</w:t>
            </w:r>
          </w:p>
        </w:tc>
      </w:tr>
      <w:tr w:rsidR="00FC4F12" w14:paraId="06B96815" w14:textId="77777777">
        <w:trPr>
          <w:jc w:val="center"/>
        </w:trPr>
        <w:tc>
          <w:tcPr>
            <w:tcW w:w="2592" w:type="dxa"/>
          </w:tcPr>
          <w:p w14:paraId="339F4831" w14:textId="77777777" w:rsidR="00FC4F12" w:rsidRDefault="00000000">
            <w:r>
              <w:t>quantity</w:t>
            </w:r>
          </w:p>
        </w:tc>
        <w:tc>
          <w:tcPr>
            <w:tcW w:w="2592" w:type="dxa"/>
          </w:tcPr>
          <w:p w14:paraId="00A159F2" w14:textId="77777777" w:rsidR="00FC4F12" w:rsidRDefault="00000000">
            <w:r>
              <w:t>Source field</w:t>
            </w:r>
          </w:p>
        </w:tc>
        <w:tc>
          <w:tcPr>
            <w:tcW w:w="2592" w:type="dxa"/>
          </w:tcPr>
          <w:p w14:paraId="490439BC" w14:textId="77777777" w:rsidR="00FC4F12" w:rsidRDefault="00000000">
            <w:r>
              <w:t>Number of units recorded</w:t>
            </w:r>
          </w:p>
        </w:tc>
        <w:tc>
          <w:tcPr>
            <w:tcW w:w="2592" w:type="dxa"/>
          </w:tcPr>
          <w:p w14:paraId="4227AA34" w14:textId="77777777" w:rsidR="00FC4F12" w:rsidRDefault="00000000">
            <w:r>
              <w:t xml:space="preserve">Used to distinguish sales from negative-quantity </w:t>
            </w:r>
            <w:r>
              <w:lastRenderedPageBreak/>
              <w:t>activity and calculate value</w:t>
            </w:r>
          </w:p>
        </w:tc>
      </w:tr>
      <w:tr w:rsidR="00FC4F12" w14:paraId="23BC1885" w14:textId="77777777">
        <w:trPr>
          <w:jc w:val="center"/>
        </w:trPr>
        <w:tc>
          <w:tcPr>
            <w:tcW w:w="2592" w:type="dxa"/>
          </w:tcPr>
          <w:p w14:paraId="11DAA348" w14:textId="77777777" w:rsidR="00FC4F12" w:rsidRDefault="00000000">
            <w:r>
              <w:lastRenderedPageBreak/>
              <w:t>invoice_date</w:t>
            </w:r>
          </w:p>
        </w:tc>
        <w:tc>
          <w:tcPr>
            <w:tcW w:w="2592" w:type="dxa"/>
          </w:tcPr>
          <w:p w14:paraId="0BB6B6BC" w14:textId="77777777" w:rsidR="00FC4F12" w:rsidRDefault="00000000">
            <w:r>
              <w:t>Source field</w:t>
            </w:r>
          </w:p>
        </w:tc>
        <w:tc>
          <w:tcPr>
            <w:tcW w:w="2592" w:type="dxa"/>
          </w:tcPr>
          <w:p w14:paraId="7B8CF8E6" w14:textId="77777777" w:rsidR="00FC4F12" w:rsidRDefault="00000000">
            <w:r>
              <w:t>Transaction date and time</w:t>
            </w:r>
          </w:p>
        </w:tc>
        <w:tc>
          <w:tcPr>
            <w:tcW w:w="2592" w:type="dxa"/>
          </w:tcPr>
          <w:p w14:paraId="6A358F01" w14:textId="77777777" w:rsidR="00FC4F12" w:rsidRDefault="00000000">
            <w:r>
              <w:t>Supports chronological and time-based analysis</w:t>
            </w:r>
          </w:p>
        </w:tc>
      </w:tr>
      <w:tr w:rsidR="00FC4F12" w14:paraId="54AEEBD9" w14:textId="77777777">
        <w:trPr>
          <w:jc w:val="center"/>
        </w:trPr>
        <w:tc>
          <w:tcPr>
            <w:tcW w:w="2592" w:type="dxa"/>
          </w:tcPr>
          <w:p w14:paraId="0205632A" w14:textId="77777777" w:rsidR="00FC4F12" w:rsidRDefault="00000000">
            <w:r>
              <w:t>unit_price</w:t>
            </w:r>
          </w:p>
        </w:tc>
        <w:tc>
          <w:tcPr>
            <w:tcW w:w="2592" w:type="dxa"/>
          </w:tcPr>
          <w:p w14:paraId="23B9E241" w14:textId="77777777" w:rsidR="00FC4F12" w:rsidRDefault="00000000">
            <w:r>
              <w:t>Source field</w:t>
            </w:r>
          </w:p>
        </w:tc>
        <w:tc>
          <w:tcPr>
            <w:tcW w:w="2592" w:type="dxa"/>
          </w:tcPr>
          <w:p w14:paraId="2D29A099" w14:textId="77777777" w:rsidR="00FC4F12" w:rsidRDefault="00000000">
            <w:r>
              <w:t>Price per unit</w:t>
            </w:r>
          </w:p>
        </w:tc>
        <w:tc>
          <w:tcPr>
            <w:tcW w:w="2592" w:type="dxa"/>
          </w:tcPr>
          <w:p w14:paraId="3102D4EA" w14:textId="77777777" w:rsidR="00FC4F12" w:rsidRDefault="00000000">
            <w:r>
              <w:t>Used with quantity to calculate transaction value</w:t>
            </w:r>
          </w:p>
        </w:tc>
      </w:tr>
      <w:tr w:rsidR="00FC4F12" w14:paraId="5B39FBA4" w14:textId="77777777">
        <w:trPr>
          <w:jc w:val="center"/>
        </w:trPr>
        <w:tc>
          <w:tcPr>
            <w:tcW w:w="2592" w:type="dxa"/>
          </w:tcPr>
          <w:p w14:paraId="559AD1AD" w14:textId="77777777" w:rsidR="00FC4F12" w:rsidRDefault="00000000">
            <w:r>
              <w:t>customer_id</w:t>
            </w:r>
          </w:p>
        </w:tc>
        <w:tc>
          <w:tcPr>
            <w:tcW w:w="2592" w:type="dxa"/>
          </w:tcPr>
          <w:p w14:paraId="2F6ABEA1" w14:textId="77777777" w:rsidR="00FC4F12" w:rsidRDefault="00000000">
            <w:r>
              <w:t>Source field</w:t>
            </w:r>
          </w:p>
        </w:tc>
        <w:tc>
          <w:tcPr>
            <w:tcW w:w="2592" w:type="dxa"/>
          </w:tcPr>
          <w:p w14:paraId="2D1FE5BB" w14:textId="77777777" w:rsidR="00FC4F12" w:rsidRDefault="00000000">
            <w:r>
              <w:t>Customer identifier where available</w:t>
            </w:r>
          </w:p>
        </w:tc>
        <w:tc>
          <w:tcPr>
            <w:tcW w:w="2592" w:type="dxa"/>
          </w:tcPr>
          <w:p w14:paraId="3BBCF619" w14:textId="77777777" w:rsidR="00FC4F12" w:rsidRDefault="00000000">
            <w:r>
              <w:t>Supports customer-level analysis</w:t>
            </w:r>
          </w:p>
        </w:tc>
      </w:tr>
      <w:tr w:rsidR="00FC4F12" w14:paraId="74ED5498" w14:textId="77777777">
        <w:trPr>
          <w:jc w:val="center"/>
        </w:trPr>
        <w:tc>
          <w:tcPr>
            <w:tcW w:w="2592" w:type="dxa"/>
          </w:tcPr>
          <w:p w14:paraId="5A77A542" w14:textId="77777777" w:rsidR="00FC4F12" w:rsidRDefault="00000000">
            <w:r>
              <w:t>country</w:t>
            </w:r>
          </w:p>
        </w:tc>
        <w:tc>
          <w:tcPr>
            <w:tcW w:w="2592" w:type="dxa"/>
          </w:tcPr>
          <w:p w14:paraId="3B0BB748" w14:textId="77777777" w:rsidR="00FC4F12" w:rsidRDefault="00000000">
            <w:r>
              <w:t>Source field</w:t>
            </w:r>
          </w:p>
        </w:tc>
        <w:tc>
          <w:tcPr>
            <w:tcW w:w="2592" w:type="dxa"/>
          </w:tcPr>
          <w:p w14:paraId="4B832AFC" w14:textId="77777777" w:rsidR="00FC4F12" w:rsidRDefault="00000000">
            <w:r>
              <w:t>Country attached to the transaction</w:t>
            </w:r>
          </w:p>
        </w:tc>
        <w:tc>
          <w:tcPr>
            <w:tcW w:w="2592" w:type="dxa"/>
          </w:tcPr>
          <w:p w14:paraId="0214D99F" w14:textId="77777777" w:rsidR="00FC4F12" w:rsidRDefault="00000000">
            <w:r>
              <w:t>Supports geographic analysis</w:t>
            </w:r>
          </w:p>
        </w:tc>
      </w:tr>
      <w:tr w:rsidR="00FC4F12" w14:paraId="3A64BB37" w14:textId="77777777">
        <w:trPr>
          <w:jc w:val="center"/>
        </w:trPr>
        <w:tc>
          <w:tcPr>
            <w:tcW w:w="2592" w:type="dxa"/>
          </w:tcPr>
          <w:p w14:paraId="4FD32F06" w14:textId="77777777" w:rsidR="00FC4F12" w:rsidRDefault="00000000">
            <w:r>
              <w:t>imported_at</w:t>
            </w:r>
          </w:p>
        </w:tc>
        <w:tc>
          <w:tcPr>
            <w:tcW w:w="2592" w:type="dxa"/>
          </w:tcPr>
          <w:p w14:paraId="73BFE7FF" w14:textId="77777777" w:rsidR="00FC4F12" w:rsidRDefault="00000000">
            <w:r>
              <w:t>Generated on import</w:t>
            </w:r>
          </w:p>
        </w:tc>
        <w:tc>
          <w:tcPr>
            <w:tcW w:w="2592" w:type="dxa"/>
          </w:tcPr>
          <w:p w14:paraId="24341447" w14:textId="77777777" w:rsidR="00FC4F12" w:rsidRDefault="00000000">
            <w:r>
              <w:t>When the row entered the database</w:t>
            </w:r>
          </w:p>
        </w:tc>
        <w:tc>
          <w:tcPr>
            <w:tcW w:w="2592" w:type="dxa"/>
          </w:tcPr>
          <w:p w14:paraId="7CFABE55" w14:textId="77777777" w:rsidR="00FC4F12" w:rsidRDefault="00000000">
            <w:r>
              <w:t>Operational lineage / audit metadata</w:t>
            </w:r>
          </w:p>
        </w:tc>
      </w:tr>
    </w:tbl>
    <w:p w14:paraId="456EFC08" w14:textId="77777777" w:rsidR="00FC4F12" w:rsidRDefault="00000000">
      <w:pPr>
        <w:pStyle w:val="Heading1"/>
      </w:pPr>
      <w:r>
        <w:t>2. Clean / ETL Layer — Standardise, Deduplicate and Classify</w:t>
      </w:r>
    </w:p>
    <w:p w14:paraId="4DC78A95" w14:textId="77777777" w:rsidR="00FC4F12" w:rsidRDefault="00000000">
      <w:r>
        <w:t>The clean layer keeps the core transaction fields but makes their representation consistent. Blank text values are converted to NULL, text is trimmed, exact duplicate rows are removed, and two important interpretive features are added: transaction_status and data_quality_flag.</w:t>
      </w:r>
    </w:p>
    <w:p w14:paraId="7B1C617F" w14:textId="77777777" w:rsidR="00FC4F12" w:rsidRDefault="00000000">
      <w:pPr>
        <w:pStyle w:val="Heading2"/>
      </w:pPr>
      <w:r>
        <w:t>cleaned_online_retail — retained and cleaned fields</w:t>
      </w:r>
    </w:p>
    <w:tbl>
      <w:tblPr>
        <w:tblStyle w:val="TableGrid"/>
        <w:tblW w:w="0" w:type="auto"/>
        <w:jc w:val="center"/>
        <w:tblLook w:val="04A0" w:firstRow="1" w:lastRow="0" w:firstColumn="1" w:lastColumn="0" w:noHBand="0" w:noVBand="1"/>
      </w:tblPr>
      <w:tblGrid>
        <w:gridCol w:w="2592"/>
        <w:gridCol w:w="2592"/>
        <w:gridCol w:w="2592"/>
        <w:gridCol w:w="2592"/>
      </w:tblGrid>
      <w:tr w:rsidR="00FC4F12" w14:paraId="215545B5" w14:textId="77777777">
        <w:trPr>
          <w:jc w:val="center"/>
        </w:trPr>
        <w:tc>
          <w:tcPr>
            <w:tcW w:w="2592" w:type="dxa"/>
          </w:tcPr>
          <w:p w14:paraId="0AD55082" w14:textId="77777777" w:rsidR="00FC4F12" w:rsidRDefault="00000000">
            <w:r>
              <w:rPr>
                <w:b/>
              </w:rPr>
              <w:t>Feature</w:t>
            </w:r>
          </w:p>
        </w:tc>
        <w:tc>
          <w:tcPr>
            <w:tcW w:w="2592" w:type="dxa"/>
          </w:tcPr>
          <w:p w14:paraId="347E3902" w14:textId="77777777" w:rsidR="00FC4F12" w:rsidRDefault="00000000">
            <w:r>
              <w:rPr>
                <w:b/>
              </w:rPr>
              <w:t>Origin / transformation</w:t>
            </w:r>
          </w:p>
        </w:tc>
        <w:tc>
          <w:tcPr>
            <w:tcW w:w="2592" w:type="dxa"/>
          </w:tcPr>
          <w:p w14:paraId="695DDAE4" w14:textId="77777777" w:rsidR="00FC4F12" w:rsidRDefault="00000000">
            <w:r>
              <w:rPr>
                <w:b/>
              </w:rPr>
              <w:t>Meaning</w:t>
            </w:r>
          </w:p>
        </w:tc>
        <w:tc>
          <w:tcPr>
            <w:tcW w:w="2592" w:type="dxa"/>
          </w:tcPr>
          <w:p w14:paraId="50A33C83" w14:textId="77777777" w:rsidR="00FC4F12" w:rsidRDefault="00000000">
            <w:r>
              <w:rPr>
                <w:b/>
              </w:rPr>
              <w:t>Why it exists</w:t>
            </w:r>
          </w:p>
        </w:tc>
      </w:tr>
      <w:tr w:rsidR="00FC4F12" w14:paraId="5357E961" w14:textId="77777777">
        <w:trPr>
          <w:jc w:val="center"/>
        </w:trPr>
        <w:tc>
          <w:tcPr>
            <w:tcW w:w="2592" w:type="dxa"/>
          </w:tcPr>
          <w:p w14:paraId="5F5FFB9B" w14:textId="77777777" w:rsidR="00FC4F12" w:rsidRDefault="00000000">
            <w:r>
              <w:t>cleaned_id</w:t>
            </w:r>
          </w:p>
        </w:tc>
        <w:tc>
          <w:tcPr>
            <w:tcW w:w="2592" w:type="dxa"/>
          </w:tcPr>
          <w:p w14:paraId="004454C3" w14:textId="77777777" w:rsidR="00FC4F12" w:rsidRDefault="00000000">
            <w:r>
              <w:t>Generated in clean layer</w:t>
            </w:r>
          </w:p>
        </w:tc>
        <w:tc>
          <w:tcPr>
            <w:tcW w:w="2592" w:type="dxa"/>
          </w:tcPr>
          <w:p w14:paraId="58745C15" w14:textId="77777777" w:rsidR="00FC4F12" w:rsidRDefault="00000000">
            <w:r>
              <w:t>Unique cleaned-row identifier</w:t>
            </w:r>
          </w:p>
        </w:tc>
        <w:tc>
          <w:tcPr>
            <w:tcW w:w="2592" w:type="dxa"/>
          </w:tcPr>
          <w:p w14:paraId="02FD8805" w14:textId="77777777" w:rsidR="00FC4F12" w:rsidRDefault="00000000">
            <w:r>
              <w:t>Identifies the clean record</w:t>
            </w:r>
          </w:p>
        </w:tc>
      </w:tr>
      <w:tr w:rsidR="00FC4F12" w14:paraId="42545E19" w14:textId="77777777">
        <w:trPr>
          <w:jc w:val="center"/>
        </w:trPr>
        <w:tc>
          <w:tcPr>
            <w:tcW w:w="2592" w:type="dxa"/>
          </w:tcPr>
          <w:p w14:paraId="6EA1059B" w14:textId="77777777" w:rsidR="00FC4F12" w:rsidRDefault="00000000">
            <w:r>
              <w:t>source_staging_id</w:t>
            </w:r>
          </w:p>
        </w:tc>
        <w:tc>
          <w:tcPr>
            <w:tcW w:w="2592" w:type="dxa"/>
          </w:tcPr>
          <w:p w14:paraId="3260F436" w14:textId="77777777" w:rsidR="00FC4F12" w:rsidRDefault="00000000">
            <w:r>
              <w:t>Copied from staging_id</w:t>
            </w:r>
          </w:p>
        </w:tc>
        <w:tc>
          <w:tcPr>
            <w:tcW w:w="2592" w:type="dxa"/>
          </w:tcPr>
          <w:p w14:paraId="4C857A7B" w14:textId="77777777" w:rsidR="00FC4F12" w:rsidRDefault="00000000">
            <w:r>
              <w:t>Link back to the original imported row</w:t>
            </w:r>
          </w:p>
        </w:tc>
        <w:tc>
          <w:tcPr>
            <w:tcW w:w="2592" w:type="dxa"/>
          </w:tcPr>
          <w:p w14:paraId="37B8A9BC" w14:textId="77777777" w:rsidR="00FC4F12" w:rsidRDefault="00000000">
            <w:r>
              <w:t>Preserves data lineage</w:t>
            </w:r>
          </w:p>
        </w:tc>
      </w:tr>
      <w:tr w:rsidR="00FC4F12" w14:paraId="43795EB0" w14:textId="77777777">
        <w:trPr>
          <w:jc w:val="center"/>
        </w:trPr>
        <w:tc>
          <w:tcPr>
            <w:tcW w:w="2592" w:type="dxa"/>
          </w:tcPr>
          <w:p w14:paraId="39AAC5E4" w14:textId="77777777" w:rsidR="00FC4F12" w:rsidRDefault="00000000">
            <w:r>
              <w:t>invoice_no</w:t>
            </w:r>
          </w:p>
        </w:tc>
        <w:tc>
          <w:tcPr>
            <w:tcW w:w="2592" w:type="dxa"/>
          </w:tcPr>
          <w:p w14:paraId="67768960" w14:textId="77777777" w:rsidR="00FC4F12" w:rsidRDefault="00000000">
            <w:r>
              <w:t>TRIM + blank → NULL</w:t>
            </w:r>
          </w:p>
        </w:tc>
        <w:tc>
          <w:tcPr>
            <w:tcW w:w="2592" w:type="dxa"/>
          </w:tcPr>
          <w:p w14:paraId="49812801" w14:textId="77777777" w:rsidR="00FC4F12" w:rsidRDefault="00000000">
            <w:r>
              <w:t>Standardised invoice identifier</w:t>
            </w:r>
          </w:p>
        </w:tc>
        <w:tc>
          <w:tcPr>
            <w:tcW w:w="2592" w:type="dxa"/>
          </w:tcPr>
          <w:p w14:paraId="7AE87910" w14:textId="77777777" w:rsidR="00FC4F12" w:rsidRDefault="00000000">
            <w:r>
              <w:t>Consistent matching and classification</w:t>
            </w:r>
          </w:p>
        </w:tc>
      </w:tr>
      <w:tr w:rsidR="00FC4F12" w14:paraId="2FD9D5FF" w14:textId="77777777">
        <w:trPr>
          <w:jc w:val="center"/>
        </w:trPr>
        <w:tc>
          <w:tcPr>
            <w:tcW w:w="2592" w:type="dxa"/>
          </w:tcPr>
          <w:p w14:paraId="223253CA" w14:textId="77777777" w:rsidR="00FC4F12" w:rsidRDefault="00000000">
            <w:r>
              <w:t>stock_code</w:t>
            </w:r>
          </w:p>
        </w:tc>
        <w:tc>
          <w:tcPr>
            <w:tcW w:w="2592" w:type="dxa"/>
          </w:tcPr>
          <w:p w14:paraId="7FC53BA7" w14:textId="77777777" w:rsidR="00FC4F12" w:rsidRDefault="00000000">
            <w:r>
              <w:t>TRIM + blank → NULL</w:t>
            </w:r>
          </w:p>
        </w:tc>
        <w:tc>
          <w:tcPr>
            <w:tcW w:w="2592" w:type="dxa"/>
          </w:tcPr>
          <w:p w14:paraId="4C8E7C9D" w14:textId="77777777" w:rsidR="00FC4F12" w:rsidRDefault="00000000">
            <w:r>
              <w:t>Standardised product code</w:t>
            </w:r>
          </w:p>
        </w:tc>
        <w:tc>
          <w:tcPr>
            <w:tcW w:w="2592" w:type="dxa"/>
          </w:tcPr>
          <w:p w14:paraId="114F721F" w14:textId="77777777" w:rsidR="00FC4F12" w:rsidRDefault="00000000">
            <w:r>
              <w:t>Consistent product identification</w:t>
            </w:r>
          </w:p>
        </w:tc>
      </w:tr>
      <w:tr w:rsidR="00FC4F12" w14:paraId="1D1734EF" w14:textId="77777777">
        <w:trPr>
          <w:jc w:val="center"/>
        </w:trPr>
        <w:tc>
          <w:tcPr>
            <w:tcW w:w="2592" w:type="dxa"/>
          </w:tcPr>
          <w:p w14:paraId="52F35D18" w14:textId="77777777" w:rsidR="00FC4F12" w:rsidRDefault="00000000">
            <w:r>
              <w:t>product_description</w:t>
            </w:r>
          </w:p>
        </w:tc>
        <w:tc>
          <w:tcPr>
            <w:tcW w:w="2592" w:type="dxa"/>
          </w:tcPr>
          <w:p w14:paraId="5D474A2B" w14:textId="77777777" w:rsidR="00FC4F12" w:rsidRDefault="00000000">
            <w:r>
              <w:t>description renamed; TRIM + blank → NULL</w:t>
            </w:r>
          </w:p>
        </w:tc>
        <w:tc>
          <w:tcPr>
            <w:tcW w:w="2592" w:type="dxa"/>
          </w:tcPr>
          <w:p w14:paraId="12F53568" w14:textId="77777777" w:rsidR="00FC4F12" w:rsidRDefault="00000000">
            <w:r>
              <w:t>Clean product description</w:t>
            </w:r>
          </w:p>
        </w:tc>
        <w:tc>
          <w:tcPr>
            <w:tcW w:w="2592" w:type="dxa"/>
          </w:tcPr>
          <w:p w14:paraId="640E8BD4" w14:textId="77777777" w:rsidR="00FC4F12" w:rsidRDefault="00000000">
            <w:r>
              <w:t>Clearer naming and consistent missing-value handling</w:t>
            </w:r>
          </w:p>
        </w:tc>
      </w:tr>
      <w:tr w:rsidR="00FC4F12" w14:paraId="4691EBEF" w14:textId="77777777">
        <w:trPr>
          <w:jc w:val="center"/>
        </w:trPr>
        <w:tc>
          <w:tcPr>
            <w:tcW w:w="2592" w:type="dxa"/>
          </w:tcPr>
          <w:p w14:paraId="1E568467" w14:textId="77777777" w:rsidR="00FC4F12" w:rsidRDefault="00000000">
            <w:r>
              <w:t>quantity</w:t>
            </w:r>
          </w:p>
        </w:tc>
        <w:tc>
          <w:tcPr>
            <w:tcW w:w="2592" w:type="dxa"/>
          </w:tcPr>
          <w:p w14:paraId="78221325" w14:textId="77777777" w:rsidR="00FC4F12" w:rsidRDefault="00000000">
            <w:r>
              <w:t>Retained</w:t>
            </w:r>
          </w:p>
        </w:tc>
        <w:tc>
          <w:tcPr>
            <w:tcW w:w="2592" w:type="dxa"/>
          </w:tcPr>
          <w:p w14:paraId="4E456754" w14:textId="77777777" w:rsidR="00FC4F12" w:rsidRDefault="00000000">
            <w:r>
              <w:t>Recorded unit quantity</w:t>
            </w:r>
          </w:p>
        </w:tc>
        <w:tc>
          <w:tcPr>
            <w:tcW w:w="2592" w:type="dxa"/>
          </w:tcPr>
          <w:p w14:paraId="5799E924" w14:textId="77777777" w:rsidR="00FC4F12" w:rsidRDefault="00000000">
            <w:r>
              <w:t>Core transaction measure</w:t>
            </w:r>
          </w:p>
        </w:tc>
      </w:tr>
      <w:tr w:rsidR="00FC4F12" w14:paraId="2D4480B4" w14:textId="77777777">
        <w:trPr>
          <w:jc w:val="center"/>
        </w:trPr>
        <w:tc>
          <w:tcPr>
            <w:tcW w:w="2592" w:type="dxa"/>
          </w:tcPr>
          <w:p w14:paraId="67151234" w14:textId="77777777" w:rsidR="00FC4F12" w:rsidRDefault="00000000">
            <w:r>
              <w:t>invoice_date</w:t>
            </w:r>
          </w:p>
        </w:tc>
        <w:tc>
          <w:tcPr>
            <w:tcW w:w="2592" w:type="dxa"/>
          </w:tcPr>
          <w:p w14:paraId="2E6841B0" w14:textId="77777777" w:rsidR="00FC4F12" w:rsidRDefault="00000000">
            <w:r>
              <w:t>Retained</w:t>
            </w:r>
          </w:p>
        </w:tc>
        <w:tc>
          <w:tcPr>
            <w:tcW w:w="2592" w:type="dxa"/>
          </w:tcPr>
          <w:p w14:paraId="70ACCCE2" w14:textId="77777777" w:rsidR="00FC4F12" w:rsidRDefault="00000000">
            <w:r>
              <w:t>Transaction timestamp</w:t>
            </w:r>
          </w:p>
        </w:tc>
        <w:tc>
          <w:tcPr>
            <w:tcW w:w="2592" w:type="dxa"/>
          </w:tcPr>
          <w:p w14:paraId="303CF30A" w14:textId="77777777" w:rsidR="00FC4F12" w:rsidRDefault="00000000">
            <w:r>
              <w:t>Core time attribute</w:t>
            </w:r>
          </w:p>
        </w:tc>
      </w:tr>
      <w:tr w:rsidR="00FC4F12" w14:paraId="0D9C90B2" w14:textId="77777777">
        <w:trPr>
          <w:jc w:val="center"/>
        </w:trPr>
        <w:tc>
          <w:tcPr>
            <w:tcW w:w="2592" w:type="dxa"/>
          </w:tcPr>
          <w:p w14:paraId="380A4A77" w14:textId="77777777" w:rsidR="00FC4F12" w:rsidRDefault="00000000">
            <w:r>
              <w:t>unit_price</w:t>
            </w:r>
          </w:p>
        </w:tc>
        <w:tc>
          <w:tcPr>
            <w:tcW w:w="2592" w:type="dxa"/>
          </w:tcPr>
          <w:p w14:paraId="7DD77F3C" w14:textId="77777777" w:rsidR="00FC4F12" w:rsidRDefault="00000000">
            <w:r>
              <w:t>Retained</w:t>
            </w:r>
          </w:p>
        </w:tc>
        <w:tc>
          <w:tcPr>
            <w:tcW w:w="2592" w:type="dxa"/>
          </w:tcPr>
          <w:p w14:paraId="4F390FFD" w14:textId="77777777" w:rsidR="00FC4F12" w:rsidRDefault="00000000">
            <w:r>
              <w:t>Recorded price per unit</w:t>
            </w:r>
          </w:p>
        </w:tc>
        <w:tc>
          <w:tcPr>
            <w:tcW w:w="2592" w:type="dxa"/>
          </w:tcPr>
          <w:p w14:paraId="5B274C07" w14:textId="77777777" w:rsidR="00FC4F12" w:rsidRDefault="00000000">
            <w:r>
              <w:t>Core financial input</w:t>
            </w:r>
          </w:p>
        </w:tc>
      </w:tr>
      <w:tr w:rsidR="00FC4F12" w14:paraId="6BE88CDC" w14:textId="77777777">
        <w:trPr>
          <w:jc w:val="center"/>
        </w:trPr>
        <w:tc>
          <w:tcPr>
            <w:tcW w:w="2592" w:type="dxa"/>
          </w:tcPr>
          <w:p w14:paraId="4A67C292" w14:textId="77777777" w:rsidR="00FC4F12" w:rsidRDefault="00000000">
            <w:r>
              <w:t>customer_id</w:t>
            </w:r>
          </w:p>
        </w:tc>
        <w:tc>
          <w:tcPr>
            <w:tcW w:w="2592" w:type="dxa"/>
          </w:tcPr>
          <w:p w14:paraId="09A046F0" w14:textId="77777777" w:rsidR="00FC4F12" w:rsidRDefault="00000000">
            <w:r>
              <w:t>TRIM + blank → NULL</w:t>
            </w:r>
          </w:p>
        </w:tc>
        <w:tc>
          <w:tcPr>
            <w:tcW w:w="2592" w:type="dxa"/>
          </w:tcPr>
          <w:p w14:paraId="64CE2E3E" w14:textId="77777777" w:rsidR="00FC4F12" w:rsidRDefault="00000000">
            <w:r>
              <w:t>Customer identifier where available</w:t>
            </w:r>
          </w:p>
        </w:tc>
        <w:tc>
          <w:tcPr>
            <w:tcW w:w="2592" w:type="dxa"/>
          </w:tcPr>
          <w:p w14:paraId="54D0DE2F" w14:textId="77777777" w:rsidR="00FC4F12" w:rsidRDefault="00000000">
            <w:r>
              <w:t>Preserves anonymous sales while enabling known-customer analysis</w:t>
            </w:r>
          </w:p>
        </w:tc>
      </w:tr>
      <w:tr w:rsidR="00FC4F12" w14:paraId="39173348" w14:textId="77777777">
        <w:trPr>
          <w:jc w:val="center"/>
        </w:trPr>
        <w:tc>
          <w:tcPr>
            <w:tcW w:w="2592" w:type="dxa"/>
          </w:tcPr>
          <w:p w14:paraId="5370C151" w14:textId="77777777" w:rsidR="00FC4F12" w:rsidRDefault="00000000">
            <w:r>
              <w:t>country</w:t>
            </w:r>
          </w:p>
        </w:tc>
        <w:tc>
          <w:tcPr>
            <w:tcW w:w="2592" w:type="dxa"/>
          </w:tcPr>
          <w:p w14:paraId="27B521C2" w14:textId="77777777" w:rsidR="00FC4F12" w:rsidRDefault="00000000">
            <w:r>
              <w:t>TRIM + blank → NULL</w:t>
            </w:r>
          </w:p>
        </w:tc>
        <w:tc>
          <w:tcPr>
            <w:tcW w:w="2592" w:type="dxa"/>
          </w:tcPr>
          <w:p w14:paraId="6ADCE771" w14:textId="77777777" w:rsidR="00FC4F12" w:rsidRDefault="00000000">
            <w:r>
              <w:t>Transaction country</w:t>
            </w:r>
          </w:p>
        </w:tc>
        <w:tc>
          <w:tcPr>
            <w:tcW w:w="2592" w:type="dxa"/>
          </w:tcPr>
          <w:p w14:paraId="37A7BD55" w14:textId="77777777" w:rsidR="00FC4F12" w:rsidRDefault="00000000">
            <w:r>
              <w:t>Supports geographic analysis</w:t>
            </w:r>
          </w:p>
        </w:tc>
      </w:tr>
      <w:tr w:rsidR="00FC4F12" w14:paraId="5F736F9E" w14:textId="77777777">
        <w:trPr>
          <w:jc w:val="center"/>
        </w:trPr>
        <w:tc>
          <w:tcPr>
            <w:tcW w:w="2592" w:type="dxa"/>
          </w:tcPr>
          <w:p w14:paraId="4A171CFC" w14:textId="77777777" w:rsidR="00FC4F12" w:rsidRDefault="00000000">
            <w:r>
              <w:t>cleaned_at</w:t>
            </w:r>
          </w:p>
        </w:tc>
        <w:tc>
          <w:tcPr>
            <w:tcW w:w="2592" w:type="dxa"/>
          </w:tcPr>
          <w:p w14:paraId="73BFC27D" w14:textId="77777777" w:rsidR="00FC4F12" w:rsidRDefault="00000000">
            <w:r>
              <w:t>Generated</w:t>
            </w:r>
          </w:p>
        </w:tc>
        <w:tc>
          <w:tcPr>
            <w:tcW w:w="2592" w:type="dxa"/>
          </w:tcPr>
          <w:p w14:paraId="1E953889" w14:textId="77777777" w:rsidR="00FC4F12" w:rsidRDefault="00000000">
            <w:r>
              <w:t>Clean-layer load timestamp</w:t>
            </w:r>
          </w:p>
        </w:tc>
        <w:tc>
          <w:tcPr>
            <w:tcW w:w="2592" w:type="dxa"/>
          </w:tcPr>
          <w:p w14:paraId="5DA6B4D0" w14:textId="77777777" w:rsidR="00FC4F12" w:rsidRDefault="00000000">
            <w:r>
              <w:t>Audit metadata</w:t>
            </w:r>
          </w:p>
        </w:tc>
      </w:tr>
    </w:tbl>
    <w:p w14:paraId="6A8DFB5A" w14:textId="77777777" w:rsidR="00FC4F12" w:rsidRDefault="00000000">
      <w:pPr>
        <w:pStyle w:val="Heading2"/>
      </w:pPr>
      <w:r>
        <w:t>New ETL features</w:t>
      </w:r>
    </w:p>
    <w:tbl>
      <w:tblPr>
        <w:tblStyle w:val="TableGrid"/>
        <w:tblW w:w="0" w:type="auto"/>
        <w:jc w:val="center"/>
        <w:tblLook w:val="04A0" w:firstRow="1" w:lastRow="0" w:firstColumn="1" w:lastColumn="0" w:noHBand="0" w:noVBand="1"/>
      </w:tblPr>
      <w:tblGrid>
        <w:gridCol w:w="2592"/>
        <w:gridCol w:w="2592"/>
        <w:gridCol w:w="2592"/>
        <w:gridCol w:w="2592"/>
      </w:tblGrid>
      <w:tr w:rsidR="00FC4F12" w14:paraId="01F95021" w14:textId="77777777">
        <w:trPr>
          <w:jc w:val="center"/>
        </w:trPr>
        <w:tc>
          <w:tcPr>
            <w:tcW w:w="2592" w:type="dxa"/>
          </w:tcPr>
          <w:p w14:paraId="63F0AEAB" w14:textId="77777777" w:rsidR="00FC4F12" w:rsidRDefault="00000000">
            <w:r>
              <w:rPr>
                <w:b/>
              </w:rPr>
              <w:t>Feature</w:t>
            </w:r>
          </w:p>
        </w:tc>
        <w:tc>
          <w:tcPr>
            <w:tcW w:w="2592" w:type="dxa"/>
          </w:tcPr>
          <w:p w14:paraId="2369C372" w14:textId="77777777" w:rsidR="00FC4F12" w:rsidRDefault="00000000">
            <w:r>
              <w:rPr>
                <w:b/>
              </w:rPr>
              <w:t>Origin / transformation</w:t>
            </w:r>
          </w:p>
        </w:tc>
        <w:tc>
          <w:tcPr>
            <w:tcW w:w="2592" w:type="dxa"/>
          </w:tcPr>
          <w:p w14:paraId="2B7BA06A" w14:textId="77777777" w:rsidR="00FC4F12" w:rsidRDefault="00000000">
            <w:r>
              <w:rPr>
                <w:b/>
              </w:rPr>
              <w:t>Meaning</w:t>
            </w:r>
          </w:p>
        </w:tc>
        <w:tc>
          <w:tcPr>
            <w:tcW w:w="2592" w:type="dxa"/>
          </w:tcPr>
          <w:p w14:paraId="40C5DE98" w14:textId="77777777" w:rsidR="00FC4F12" w:rsidRDefault="00000000">
            <w:r>
              <w:rPr>
                <w:b/>
              </w:rPr>
              <w:t>Why it exists</w:t>
            </w:r>
          </w:p>
        </w:tc>
      </w:tr>
      <w:tr w:rsidR="00FC4F12" w14:paraId="534A5E14" w14:textId="77777777">
        <w:trPr>
          <w:jc w:val="center"/>
        </w:trPr>
        <w:tc>
          <w:tcPr>
            <w:tcW w:w="2592" w:type="dxa"/>
          </w:tcPr>
          <w:p w14:paraId="5483AC79" w14:textId="77777777" w:rsidR="00FC4F12" w:rsidRDefault="00000000">
            <w:r>
              <w:t>transaction_status</w:t>
            </w:r>
          </w:p>
        </w:tc>
        <w:tc>
          <w:tcPr>
            <w:tcW w:w="2592" w:type="dxa"/>
          </w:tcPr>
          <w:p w14:paraId="5A7C776C" w14:textId="77777777" w:rsidR="00FC4F12" w:rsidRDefault="00000000">
            <w:r>
              <w:t>Rule-based classification</w:t>
            </w:r>
          </w:p>
        </w:tc>
        <w:tc>
          <w:tcPr>
            <w:tcW w:w="2592" w:type="dxa"/>
          </w:tcPr>
          <w:p w14:paraId="73FE566E" w14:textId="77777777" w:rsidR="00FC4F12" w:rsidRDefault="00000000">
            <w:r>
              <w:t>Cancelled / Adjustment / Completed / Review</w:t>
            </w:r>
          </w:p>
        </w:tc>
        <w:tc>
          <w:tcPr>
            <w:tcW w:w="2592" w:type="dxa"/>
          </w:tcPr>
          <w:p w14:paraId="7F469EE3" w14:textId="77777777" w:rsidR="00FC4F12" w:rsidRDefault="00000000">
            <w:r>
              <w:t>Separates different business events instead of treating every row as a normal sale</w:t>
            </w:r>
          </w:p>
        </w:tc>
      </w:tr>
      <w:tr w:rsidR="00FC4F12" w14:paraId="0E553867" w14:textId="77777777">
        <w:trPr>
          <w:jc w:val="center"/>
        </w:trPr>
        <w:tc>
          <w:tcPr>
            <w:tcW w:w="2592" w:type="dxa"/>
          </w:tcPr>
          <w:p w14:paraId="67080998" w14:textId="77777777" w:rsidR="00FC4F12" w:rsidRDefault="00000000">
            <w:r>
              <w:t>data_quality_flag</w:t>
            </w:r>
          </w:p>
        </w:tc>
        <w:tc>
          <w:tcPr>
            <w:tcW w:w="2592" w:type="dxa"/>
          </w:tcPr>
          <w:p w14:paraId="3A64EE60" w14:textId="77777777" w:rsidR="00FC4F12" w:rsidRDefault="00000000">
            <w:r>
              <w:t>Rule-based quality check</w:t>
            </w:r>
          </w:p>
        </w:tc>
        <w:tc>
          <w:tcPr>
            <w:tcW w:w="2592" w:type="dxa"/>
          </w:tcPr>
          <w:p w14:paraId="4D19B0C4" w14:textId="77777777" w:rsidR="00FC4F12" w:rsidRDefault="00000000">
            <w:r>
              <w:t>Valid or a specific issue such as missing customer, zero price, etc.</w:t>
            </w:r>
          </w:p>
        </w:tc>
        <w:tc>
          <w:tcPr>
            <w:tcW w:w="2592" w:type="dxa"/>
          </w:tcPr>
          <w:p w14:paraId="6D9F2B83" w14:textId="77777777" w:rsidR="00FC4F12" w:rsidRDefault="00000000">
            <w:r>
              <w:t>Makes remaining data-quality limitations visible rather than silently deleting records</w:t>
            </w:r>
          </w:p>
        </w:tc>
      </w:tr>
    </w:tbl>
    <w:p w14:paraId="76618BF9" w14:textId="77777777" w:rsidR="00FC4F12" w:rsidRDefault="00000000">
      <w:pPr>
        <w:pStyle w:val="Heading2"/>
      </w:pPr>
      <w:r>
        <w:t>Exact duplicate handling</w:t>
      </w:r>
    </w:p>
    <w:p w14:paraId="1743D761" w14:textId="77777777" w:rsidR="00FC4F12" w:rsidRDefault="00000000">
      <w:r>
        <w:t>A temporary duplicate_rank is calculated across invoice number, stock code, product description, quantity, invoice date, unit price, customer ID and country. Only duplicate_rank = 1 is loaded into the clean table. duplicate_rank is therefore transformation logic, not a permanent feature of cleaned_online_retail.</w:t>
      </w:r>
    </w:p>
    <w:p w14:paraId="20AA6AE6" w14:textId="77777777" w:rsidR="00FC4F12" w:rsidRDefault="00000000">
      <w:pPr>
        <w:pStyle w:val="Heading1"/>
      </w:pPr>
      <w:r>
        <w:lastRenderedPageBreak/>
        <w:t>3. Analytics Layer — Engineer Business-Ready Features</w:t>
      </w:r>
    </w:p>
    <w:p w14:paraId="44D3B80B" w14:textId="77777777" w:rsidR="00FC4F12" w:rsidRDefault="00000000">
      <w:r>
        <w:t>The analytics layer retains the cleaned transaction context and adds features designed for measurement, filtering and aggregation. This is the point where operational fields such as quantity and unit price become explicit business measures such as completed revenue and net revenue.</w:t>
      </w:r>
    </w:p>
    <w:p w14:paraId="09486A92" w14:textId="77777777" w:rsidR="00FC4F12" w:rsidRDefault="00000000">
      <w:pPr>
        <w:pStyle w:val="Heading2"/>
      </w:pPr>
      <w:r>
        <w:t>Lineage and retained transaction fields</w:t>
      </w:r>
    </w:p>
    <w:tbl>
      <w:tblPr>
        <w:tblStyle w:val="TableGrid"/>
        <w:tblW w:w="0" w:type="auto"/>
        <w:jc w:val="center"/>
        <w:tblLook w:val="04A0" w:firstRow="1" w:lastRow="0" w:firstColumn="1" w:lastColumn="0" w:noHBand="0" w:noVBand="1"/>
      </w:tblPr>
      <w:tblGrid>
        <w:gridCol w:w="2592"/>
        <w:gridCol w:w="2592"/>
        <w:gridCol w:w="2592"/>
        <w:gridCol w:w="2592"/>
      </w:tblGrid>
      <w:tr w:rsidR="00FC4F12" w14:paraId="532D8479" w14:textId="77777777">
        <w:trPr>
          <w:jc w:val="center"/>
        </w:trPr>
        <w:tc>
          <w:tcPr>
            <w:tcW w:w="2592" w:type="dxa"/>
          </w:tcPr>
          <w:p w14:paraId="3A2D1E15" w14:textId="77777777" w:rsidR="00FC4F12" w:rsidRDefault="00000000">
            <w:r>
              <w:rPr>
                <w:b/>
              </w:rPr>
              <w:t>Feature</w:t>
            </w:r>
          </w:p>
        </w:tc>
        <w:tc>
          <w:tcPr>
            <w:tcW w:w="2592" w:type="dxa"/>
          </w:tcPr>
          <w:p w14:paraId="6FE7EA8F" w14:textId="77777777" w:rsidR="00FC4F12" w:rsidRDefault="00000000">
            <w:r>
              <w:rPr>
                <w:b/>
              </w:rPr>
              <w:t>Origin / transformation</w:t>
            </w:r>
          </w:p>
        </w:tc>
        <w:tc>
          <w:tcPr>
            <w:tcW w:w="2592" w:type="dxa"/>
          </w:tcPr>
          <w:p w14:paraId="2F1E7579" w14:textId="77777777" w:rsidR="00FC4F12" w:rsidRDefault="00000000">
            <w:r>
              <w:rPr>
                <w:b/>
              </w:rPr>
              <w:t>Meaning</w:t>
            </w:r>
          </w:p>
        </w:tc>
        <w:tc>
          <w:tcPr>
            <w:tcW w:w="2592" w:type="dxa"/>
          </w:tcPr>
          <w:p w14:paraId="3E8D70CF" w14:textId="77777777" w:rsidR="00FC4F12" w:rsidRDefault="00000000">
            <w:r>
              <w:rPr>
                <w:b/>
              </w:rPr>
              <w:t>Why it exists</w:t>
            </w:r>
          </w:p>
        </w:tc>
      </w:tr>
      <w:tr w:rsidR="00FC4F12" w14:paraId="3610BF53" w14:textId="77777777">
        <w:trPr>
          <w:jc w:val="center"/>
        </w:trPr>
        <w:tc>
          <w:tcPr>
            <w:tcW w:w="2592" w:type="dxa"/>
          </w:tcPr>
          <w:p w14:paraId="143FF68B" w14:textId="77777777" w:rsidR="00FC4F12" w:rsidRDefault="00000000">
            <w:r>
              <w:t>analytics_id</w:t>
            </w:r>
          </w:p>
        </w:tc>
        <w:tc>
          <w:tcPr>
            <w:tcW w:w="2592" w:type="dxa"/>
          </w:tcPr>
          <w:p w14:paraId="74E1EB24" w14:textId="77777777" w:rsidR="00FC4F12" w:rsidRDefault="00000000">
            <w:r>
              <w:t>Generated</w:t>
            </w:r>
          </w:p>
        </w:tc>
        <w:tc>
          <w:tcPr>
            <w:tcW w:w="2592" w:type="dxa"/>
          </w:tcPr>
          <w:p w14:paraId="1A06AA35" w14:textId="77777777" w:rsidR="00FC4F12" w:rsidRDefault="00000000">
            <w:r>
              <w:t>Unique analytics-row identifier</w:t>
            </w:r>
          </w:p>
        </w:tc>
        <w:tc>
          <w:tcPr>
            <w:tcW w:w="2592" w:type="dxa"/>
          </w:tcPr>
          <w:p w14:paraId="0CBC7CE9" w14:textId="77777777" w:rsidR="00FC4F12" w:rsidRDefault="00000000">
            <w:r>
              <w:t>Identifies the analytics record</w:t>
            </w:r>
          </w:p>
        </w:tc>
      </w:tr>
      <w:tr w:rsidR="00FC4F12" w14:paraId="30D62E3A" w14:textId="77777777">
        <w:trPr>
          <w:jc w:val="center"/>
        </w:trPr>
        <w:tc>
          <w:tcPr>
            <w:tcW w:w="2592" w:type="dxa"/>
          </w:tcPr>
          <w:p w14:paraId="3B88B456" w14:textId="77777777" w:rsidR="00FC4F12" w:rsidRDefault="00000000">
            <w:r>
              <w:t>source_cleaned_id</w:t>
            </w:r>
          </w:p>
        </w:tc>
        <w:tc>
          <w:tcPr>
            <w:tcW w:w="2592" w:type="dxa"/>
          </w:tcPr>
          <w:p w14:paraId="067B1146" w14:textId="77777777" w:rsidR="00FC4F12" w:rsidRDefault="00000000">
            <w:r>
              <w:t>From cleaned_id</w:t>
            </w:r>
          </w:p>
        </w:tc>
        <w:tc>
          <w:tcPr>
            <w:tcW w:w="2592" w:type="dxa"/>
          </w:tcPr>
          <w:p w14:paraId="3A526F97" w14:textId="77777777" w:rsidR="00FC4F12" w:rsidRDefault="00000000">
            <w:r>
              <w:t>Link to clean-layer record</w:t>
            </w:r>
          </w:p>
        </w:tc>
        <w:tc>
          <w:tcPr>
            <w:tcW w:w="2592" w:type="dxa"/>
          </w:tcPr>
          <w:p w14:paraId="078FC070" w14:textId="77777777" w:rsidR="00FC4F12" w:rsidRDefault="00000000">
            <w:r>
              <w:t>Lineage</w:t>
            </w:r>
          </w:p>
        </w:tc>
      </w:tr>
      <w:tr w:rsidR="00FC4F12" w14:paraId="5C25A308" w14:textId="77777777">
        <w:trPr>
          <w:jc w:val="center"/>
        </w:trPr>
        <w:tc>
          <w:tcPr>
            <w:tcW w:w="2592" w:type="dxa"/>
          </w:tcPr>
          <w:p w14:paraId="23B840FC" w14:textId="77777777" w:rsidR="00FC4F12" w:rsidRDefault="00000000">
            <w:r>
              <w:t>source_staging_id</w:t>
            </w:r>
          </w:p>
        </w:tc>
        <w:tc>
          <w:tcPr>
            <w:tcW w:w="2592" w:type="dxa"/>
          </w:tcPr>
          <w:p w14:paraId="6EA1DC2F" w14:textId="77777777" w:rsidR="00FC4F12" w:rsidRDefault="00000000">
            <w:r>
              <w:t>Carried forward</w:t>
            </w:r>
          </w:p>
        </w:tc>
        <w:tc>
          <w:tcPr>
            <w:tcW w:w="2592" w:type="dxa"/>
          </w:tcPr>
          <w:p w14:paraId="5288F2B5" w14:textId="77777777" w:rsidR="00FC4F12" w:rsidRDefault="00000000">
            <w:r>
              <w:t>Link to staging record</w:t>
            </w:r>
          </w:p>
        </w:tc>
        <w:tc>
          <w:tcPr>
            <w:tcW w:w="2592" w:type="dxa"/>
          </w:tcPr>
          <w:p w14:paraId="6AD3D880" w14:textId="77777777" w:rsidR="00FC4F12" w:rsidRDefault="00000000">
            <w:r>
              <w:t>End-to-end lineage</w:t>
            </w:r>
          </w:p>
        </w:tc>
      </w:tr>
      <w:tr w:rsidR="00FC4F12" w14:paraId="06AA59F9" w14:textId="77777777">
        <w:trPr>
          <w:jc w:val="center"/>
        </w:trPr>
        <w:tc>
          <w:tcPr>
            <w:tcW w:w="2592" w:type="dxa"/>
          </w:tcPr>
          <w:p w14:paraId="2AEC3F8D" w14:textId="77777777" w:rsidR="00FC4F12" w:rsidRDefault="00000000">
            <w:r>
              <w:t>invoice_no, stock_code, product_description</w:t>
            </w:r>
          </w:p>
        </w:tc>
        <w:tc>
          <w:tcPr>
            <w:tcW w:w="2592" w:type="dxa"/>
          </w:tcPr>
          <w:p w14:paraId="444ECF4D" w14:textId="77777777" w:rsidR="00FC4F12" w:rsidRDefault="00000000">
            <w:r>
              <w:t>Carried forward</w:t>
            </w:r>
          </w:p>
        </w:tc>
        <w:tc>
          <w:tcPr>
            <w:tcW w:w="2592" w:type="dxa"/>
          </w:tcPr>
          <w:p w14:paraId="1E7396F7" w14:textId="77777777" w:rsidR="00FC4F12" w:rsidRDefault="00000000">
            <w:r>
              <w:t>Transaction and product context</w:t>
            </w:r>
          </w:p>
        </w:tc>
        <w:tc>
          <w:tcPr>
            <w:tcW w:w="2592" w:type="dxa"/>
          </w:tcPr>
          <w:p w14:paraId="53733AFA" w14:textId="77777777" w:rsidR="00FC4F12" w:rsidRDefault="00000000">
            <w:r>
              <w:t>Keeps the analytics row understandable</w:t>
            </w:r>
          </w:p>
        </w:tc>
      </w:tr>
      <w:tr w:rsidR="00FC4F12" w14:paraId="53151650" w14:textId="77777777">
        <w:trPr>
          <w:jc w:val="center"/>
        </w:trPr>
        <w:tc>
          <w:tcPr>
            <w:tcW w:w="2592" w:type="dxa"/>
          </w:tcPr>
          <w:p w14:paraId="504A4E11" w14:textId="77777777" w:rsidR="00FC4F12" w:rsidRDefault="00000000">
            <w:r>
              <w:t>quantity, unit_price</w:t>
            </w:r>
          </w:p>
        </w:tc>
        <w:tc>
          <w:tcPr>
            <w:tcW w:w="2592" w:type="dxa"/>
          </w:tcPr>
          <w:p w14:paraId="4DA1CD3F" w14:textId="77777777" w:rsidR="00FC4F12" w:rsidRDefault="00000000">
            <w:r>
              <w:t>Carried forward</w:t>
            </w:r>
          </w:p>
        </w:tc>
        <w:tc>
          <w:tcPr>
            <w:tcW w:w="2592" w:type="dxa"/>
          </w:tcPr>
          <w:p w14:paraId="534BD961" w14:textId="77777777" w:rsidR="00FC4F12" w:rsidRDefault="00000000">
            <w:r>
              <w:t>Base numeric inputs</w:t>
            </w:r>
          </w:p>
        </w:tc>
        <w:tc>
          <w:tcPr>
            <w:tcW w:w="2592" w:type="dxa"/>
          </w:tcPr>
          <w:p w14:paraId="1FDF42DF" w14:textId="77777777" w:rsidR="00FC4F12" w:rsidRDefault="00000000">
            <w:r>
              <w:t>Used in financial measures</w:t>
            </w:r>
          </w:p>
        </w:tc>
      </w:tr>
      <w:tr w:rsidR="00FC4F12" w14:paraId="743FD870" w14:textId="77777777">
        <w:trPr>
          <w:jc w:val="center"/>
        </w:trPr>
        <w:tc>
          <w:tcPr>
            <w:tcW w:w="2592" w:type="dxa"/>
          </w:tcPr>
          <w:p w14:paraId="6B05E8D5" w14:textId="77777777" w:rsidR="00FC4F12" w:rsidRDefault="00000000">
            <w:r>
              <w:t>invoice_date</w:t>
            </w:r>
          </w:p>
        </w:tc>
        <w:tc>
          <w:tcPr>
            <w:tcW w:w="2592" w:type="dxa"/>
          </w:tcPr>
          <w:p w14:paraId="5CC21130" w14:textId="77777777" w:rsidR="00FC4F12" w:rsidRDefault="00000000">
            <w:r>
              <w:t>Carried forward</w:t>
            </w:r>
          </w:p>
        </w:tc>
        <w:tc>
          <w:tcPr>
            <w:tcW w:w="2592" w:type="dxa"/>
          </w:tcPr>
          <w:p w14:paraId="1C1A482A" w14:textId="77777777" w:rsidR="00FC4F12" w:rsidRDefault="00000000">
            <w:r>
              <w:t>Full transaction timestamp</w:t>
            </w:r>
          </w:p>
        </w:tc>
        <w:tc>
          <w:tcPr>
            <w:tcW w:w="2592" w:type="dxa"/>
          </w:tcPr>
          <w:p w14:paraId="374F320C" w14:textId="77777777" w:rsidR="00FC4F12" w:rsidRDefault="00000000">
            <w:r>
              <w:t>Retains exact event time</w:t>
            </w:r>
          </w:p>
        </w:tc>
      </w:tr>
      <w:tr w:rsidR="00FC4F12" w14:paraId="6AF5A7AB" w14:textId="77777777">
        <w:trPr>
          <w:jc w:val="center"/>
        </w:trPr>
        <w:tc>
          <w:tcPr>
            <w:tcW w:w="2592" w:type="dxa"/>
          </w:tcPr>
          <w:p w14:paraId="505F37F9" w14:textId="77777777" w:rsidR="00FC4F12" w:rsidRDefault="00000000">
            <w:r>
              <w:t>customer_id, country</w:t>
            </w:r>
          </w:p>
        </w:tc>
        <w:tc>
          <w:tcPr>
            <w:tcW w:w="2592" w:type="dxa"/>
          </w:tcPr>
          <w:p w14:paraId="6FF32BE3" w14:textId="77777777" w:rsidR="00FC4F12" w:rsidRDefault="00000000">
            <w:r>
              <w:t>Carried forward</w:t>
            </w:r>
          </w:p>
        </w:tc>
        <w:tc>
          <w:tcPr>
            <w:tcW w:w="2592" w:type="dxa"/>
          </w:tcPr>
          <w:p w14:paraId="5EE79AE6" w14:textId="77777777" w:rsidR="00FC4F12" w:rsidRDefault="00000000">
            <w:r>
              <w:t>Customer and geographic context</w:t>
            </w:r>
          </w:p>
        </w:tc>
        <w:tc>
          <w:tcPr>
            <w:tcW w:w="2592" w:type="dxa"/>
          </w:tcPr>
          <w:p w14:paraId="762E5812" w14:textId="77777777" w:rsidR="00FC4F12" w:rsidRDefault="00000000">
            <w:r>
              <w:t>Supports segmentation</w:t>
            </w:r>
          </w:p>
        </w:tc>
      </w:tr>
      <w:tr w:rsidR="00FC4F12" w14:paraId="7DC64091" w14:textId="77777777">
        <w:trPr>
          <w:jc w:val="center"/>
        </w:trPr>
        <w:tc>
          <w:tcPr>
            <w:tcW w:w="2592" w:type="dxa"/>
          </w:tcPr>
          <w:p w14:paraId="6D2E3225" w14:textId="77777777" w:rsidR="00FC4F12" w:rsidRDefault="00000000">
            <w:r>
              <w:t>transaction_status, data_quality_flag</w:t>
            </w:r>
          </w:p>
        </w:tc>
        <w:tc>
          <w:tcPr>
            <w:tcW w:w="2592" w:type="dxa"/>
          </w:tcPr>
          <w:p w14:paraId="2046AC5B" w14:textId="77777777" w:rsidR="00FC4F12" w:rsidRDefault="00000000">
            <w:r>
              <w:t>Carried forward</w:t>
            </w:r>
          </w:p>
        </w:tc>
        <w:tc>
          <w:tcPr>
            <w:tcW w:w="2592" w:type="dxa"/>
          </w:tcPr>
          <w:p w14:paraId="524EDCB9" w14:textId="77777777" w:rsidR="00FC4F12" w:rsidRDefault="00000000">
            <w:r>
              <w:t>Business classification and quality context</w:t>
            </w:r>
          </w:p>
        </w:tc>
        <w:tc>
          <w:tcPr>
            <w:tcW w:w="2592" w:type="dxa"/>
          </w:tcPr>
          <w:p w14:paraId="367691DB" w14:textId="77777777" w:rsidR="00FC4F12" w:rsidRDefault="00000000">
            <w:r>
              <w:t>Allows measures to respect earlier business rules</w:t>
            </w:r>
          </w:p>
        </w:tc>
      </w:tr>
    </w:tbl>
    <w:p w14:paraId="39A7FBDA" w14:textId="77777777" w:rsidR="00FC4F12" w:rsidRDefault="00000000">
      <w:pPr>
        <w:pStyle w:val="Heading2"/>
      </w:pPr>
      <w:r>
        <w:t>Financial features</w:t>
      </w:r>
    </w:p>
    <w:tbl>
      <w:tblPr>
        <w:tblStyle w:val="TableGrid"/>
        <w:tblW w:w="0" w:type="auto"/>
        <w:jc w:val="center"/>
        <w:tblLook w:val="04A0" w:firstRow="1" w:lastRow="0" w:firstColumn="1" w:lastColumn="0" w:noHBand="0" w:noVBand="1"/>
      </w:tblPr>
      <w:tblGrid>
        <w:gridCol w:w="2592"/>
        <w:gridCol w:w="2592"/>
        <w:gridCol w:w="2592"/>
        <w:gridCol w:w="2592"/>
      </w:tblGrid>
      <w:tr w:rsidR="00FC4F12" w14:paraId="49C8ACDF" w14:textId="77777777">
        <w:trPr>
          <w:jc w:val="center"/>
        </w:trPr>
        <w:tc>
          <w:tcPr>
            <w:tcW w:w="2592" w:type="dxa"/>
          </w:tcPr>
          <w:p w14:paraId="7C75B9BA" w14:textId="77777777" w:rsidR="00FC4F12" w:rsidRDefault="00000000">
            <w:r>
              <w:rPr>
                <w:b/>
              </w:rPr>
              <w:t>Feature</w:t>
            </w:r>
          </w:p>
        </w:tc>
        <w:tc>
          <w:tcPr>
            <w:tcW w:w="2592" w:type="dxa"/>
          </w:tcPr>
          <w:p w14:paraId="4B63051D" w14:textId="77777777" w:rsidR="00FC4F12" w:rsidRDefault="00000000">
            <w:r>
              <w:rPr>
                <w:b/>
              </w:rPr>
              <w:t>Origin / transformation</w:t>
            </w:r>
          </w:p>
        </w:tc>
        <w:tc>
          <w:tcPr>
            <w:tcW w:w="2592" w:type="dxa"/>
          </w:tcPr>
          <w:p w14:paraId="30C7FCC8" w14:textId="77777777" w:rsidR="00FC4F12" w:rsidRDefault="00000000">
            <w:r>
              <w:rPr>
                <w:b/>
              </w:rPr>
              <w:t>Meaning</w:t>
            </w:r>
          </w:p>
        </w:tc>
        <w:tc>
          <w:tcPr>
            <w:tcW w:w="2592" w:type="dxa"/>
          </w:tcPr>
          <w:p w14:paraId="033956EE" w14:textId="77777777" w:rsidR="00FC4F12" w:rsidRDefault="00000000">
            <w:r>
              <w:rPr>
                <w:b/>
              </w:rPr>
              <w:t>Why it exists</w:t>
            </w:r>
          </w:p>
        </w:tc>
      </w:tr>
      <w:tr w:rsidR="00FC4F12" w14:paraId="4A83D14C" w14:textId="77777777">
        <w:trPr>
          <w:jc w:val="center"/>
        </w:trPr>
        <w:tc>
          <w:tcPr>
            <w:tcW w:w="2592" w:type="dxa"/>
          </w:tcPr>
          <w:p w14:paraId="329CBAA3" w14:textId="77777777" w:rsidR="00FC4F12" w:rsidRDefault="00000000">
            <w:r>
              <w:t>transaction_value</w:t>
            </w:r>
          </w:p>
        </w:tc>
        <w:tc>
          <w:tcPr>
            <w:tcW w:w="2592" w:type="dxa"/>
          </w:tcPr>
          <w:p w14:paraId="41B0BE9B" w14:textId="77777777" w:rsidR="00FC4F12" w:rsidRDefault="00000000">
            <w:r>
              <w:t>quantity × unit_price</w:t>
            </w:r>
          </w:p>
        </w:tc>
        <w:tc>
          <w:tcPr>
            <w:tcW w:w="2592" w:type="dxa"/>
          </w:tcPr>
          <w:p w14:paraId="348D0D69" w14:textId="77777777" w:rsidR="00FC4F12" w:rsidRDefault="00000000">
            <w:r>
              <w:t>Signed value of the line item</w:t>
            </w:r>
          </w:p>
        </w:tc>
        <w:tc>
          <w:tcPr>
            <w:tcW w:w="2592" w:type="dxa"/>
          </w:tcPr>
          <w:p w14:paraId="22484B77" w14:textId="77777777" w:rsidR="00FC4F12" w:rsidRDefault="00000000">
            <w:r>
              <w:t>Base monetary value before business-specific separation</w:t>
            </w:r>
          </w:p>
        </w:tc>
      </w:tr>
      <w:tr w:rsidR="00FC4F12" w14:paraId="052C37AD" w14:textId="77777777">
        <w:trPr>
          <w:jc w:val="center"/>
        </w:trPr>
        <w:tc>
          <w:tcPr>
            <w:tcW w:w="2592" w:type="dxa"/>
          </w:tcPr>
          <w:p w14:paraId="3E012BDF" w14:textId="77777777" w:rsidR="00FC4F12" w:rsidRDefault="00000000">
            <w:r>
              <w:t>completed_revenue</w:t>
            </w:r>
          </w:p>
        </w:tc>
        <w:tc>
          <w:tcPr>
            <w:tcW w:w="2592" w:type="dxa"/>
          </w:tcPr>
          <w:p w14:paraId="4DFCECFE" w14:textId="77777777" w:rsidR="00FC4F12" w:rsidRDefault="00000000">
            <w:r>
              <w:t>transaction_value only when status = Completed</w:t>
            </w:r>
          </w:p>
        </w:tc>
        <w:tc>
          <w:tcPr>
            <w:tcW w:w="2592" w:type="dxa"/>
          </w:tcPr>
          <w:p w14:paraId="7B1CA416" w14:textId="77777777" w:rsidR="00FC4F12" w:rsidRDefault="00000000">
            <w:r>
              <w:t>Revenue from completed transactions</w:t>
            </w:r>
          </w:p>
        </w:tc>
        <w:tc>
          <w:tcPr>
            <w:tcW w:w="2592" w:type="dxa"/>
          </w:tcPr>
          <w:p w14:paraId="14CFDBB4" w14:textId="77777777" w:rsidR="00FC4F12" w:rsidRDefault="00000000">
            <w:r>
              <w:t>Separates normal sales performance</w:t>
            </w:r>
          </w:p>
        </w:tc>
      </w:tr>
      <w:tr w:rsidR="00FC4F12" w14:paraId="5BCBC6C4" w14:textId="77777777">
        <w:trPr>
          <w:jc w:val="center"/>
        </w:trPr>
        <w:tc>
          <w:tcPr>
            <w:tcW w:w="2592" w:type="dxa"/>
          </w:tcPr>
          <w:p w14:paraId="0C608C91" w14:textId="77777777" w:rsidR="00FC4F12" w:rsidRDefault="00000000">
            <w:r>
              <w:t>cancelled_value</w:t>
            </w:r>
          </w:p>
        </w:tc>
        <w:tc>
          <w:tcPr>
            <w:tcW w:w="2592" w:type="dxa"/>
          </w:tcPr>
          <w:p w14:paraId="6EFD4A4D" w14:textId="77777777" w:rsidR="00FC4F12" w:rsidRDefault="00000000">
            <w:r>
              <w:t>ABS(quantity × unit_price) when Cancelled</w:t>
            </w:r>
          </w:p>
        </w:tc>
        <w:tc>
          <w:tcPr>
            <w:tcW w:w="2592" w:type="dxa"/>
          </w:tcPr>
          <w:p w14:paraId="06184B96" w14:textId="77777777" w:rsidR="00FC4F12" w:rsidRDefault="00000000">
            <w:r>
              <w:t>Magnitude of cancelled transaction value</w:t>
            </w:r>
          </w:p>
        </w:tc>
        <w:tc>
          <w:tcPr>
            <w:tcW w:w="2592" w:type="dxa"/>
          </w:tcPr>
          <w:p w14:paraId="6D186446" w14:textId="77777777" w:rsidR="00FC4F12" w:rsidRDefault="00000000">
            <w:r>
              <w:t>Allows cancellations to be reported as a positive magnitude</w:t>
            </w:r>
          </w:p>
        </w:tc>
      </w:tr>
      <w:tr w:rsidR="00FC4F12" w14:paraId="3074A928" w14:textId="77777777">
        <w:trPr>
          <w:jc w:val="center"/>
        </w:trPr>
        <w:tc>
          <w:tcPr>
            <w:tcW w:w="2592" w:type="dxa"/>
          </w:tcPr>
          <w:p w14:paraId="3395386D" w14:textId="77777777" w:rsidR="00FC4F12" w:rsidRDefault="00000000">
            <w:r>
              <w:t>adjustment_value</w:t>
            </w:r>
          </w:p>
        </w:tc>
        <w:tc>
          <w:tcPr>
            <w:tcW w:w="2592" w:type="dxa"/>
          </w:tcPr>
          <w:p w14:paraId="7EA284A9" w14:textId="77777777" w:rsidR="00FC4F12" w:rsidRDefault="00000000">
            <w:r>
              <w:t>ABS(quantity × unit_price) when Adjustment</w:t>
            </w:r>
          </w:p>
        </w:tc>
        <w:tc>
          <w:tcPr>
            <w:tcW w:w="2592" w:type="dxa"/>
          </w:tcPr>
          <w:p w14:paraId="3BC84A25" w14:textId="77777777" w:rsidR="00FC4F12" w:rsidRDefault="00000000">
            <w:r>
              <w:t>Magnitude of adjustment activity</w:t>
            </w:r>
          </w:p>
        </w:tc>
        <w:tc>
          <w:tcPr>
            <w:tcW w:w="2592" w:type="dxa"/>
          </w:tcPr>
          <w:p w14:paraId="0DD145EF" w14:textId="77777777" w:rsidR="00FC4F12" w:rsidRDefault="00000000">
            <w:r>
              <w:t>Keeps adjustments visible without mixing them into completed revenue</w:t>
            </w:r>
          </w:p>
        </w:tc>
      </w:tr>
      <w:tr w:rsidR="00FC4F12" w14:paraId="5022DB71" w14:textId="77777777">
        <w:trPr>
          <w:jc w:val="center"/>
        </w:trPr>
        <w:tc>
          <w:tcPr>
            <w:tcW w:w="2592" w:type="dxa"/>
          </w:tcPr>
          <w:p w14:paraId="068A3A61" w14:textId="77777777" w:rsidR="00FC4F12" w:rsidRDefault="00000000">
            <w:r>
              <w:t>net_revenue</w:t>
            </w:r>
          </w:p>
        </w:tc>
        <w:tc>
          <w:tcPr>
            <w:tcW w:w="2592" w:type="dxa"/>
          </w:tcPr>
          <w:p w14:paraId="7FEE3C5A" w14:textId="77777777" w:rsidR="00FC4F12" w:rsidRDefault="00000000">
            <w:r>
              <w:t>quantity × unit_price for Completed and Cancelled; otherwise 0</w:t>
            </w:r>
          </w:p>
        </w:tc>
        <w:tc>
          <w:tcPr>
            <w:tcW w:w="2592" w:type="dxa"/>
          </w:tcPr>
          <w:p w14:paraId="718E53D6" w14:textId="77777777" w:rsidR="00FC4F12" w:rsidRDefault="00000000">
            <w:r>
              <w:t>Net effect of included sales and cancellations</w:t>
            </w:r>
          </w:p>
        </w:tc>
        <w:tc>
          <w:tcPr>
            <w:tcW w:w="2592" w:type="dxa"/>
          </w:tcPr>
          <w:p w14:paraId="7C331E6B" w14:textId="77777777" w:rsidR="00FC4F12" w:rsidRDefault="00000000">
            <w:r>
              <w:t>Supports a revenue view that retains cancellation effects</w:t>
            </w:r>
          </w:p>
        </w:tc>
      </w:tr>
    </w:tbl>
    <w:p w14:paraId="64495F88" w14:textId="77777777" w:rsidR="00FC4F12" w:rsidRDefault="00000000">
      <w:pPr>
        <w:pStyle w:val="Heading2"/>
      </w:pPr>
      <w:r>
        <w:t>Time features</w:t>
      </w:r>
    </w:p>
    <w:tbl>
      <w:tblPr>
        <w:tblStyle w:val="TableGrid"/>
        <w:tblW w:w="0" w:type="auto"/>
        <w:jc w:val="center"/>
        <w:tblLook w:val="04A0" w:firstRow="1" w:lastRow="0" w:firstColumn="1" w:lastColumn="0" w:noHBand="0" w:noVBand="1"/>
      </w:tblPr>
      <w:tblGrid>
        <w:gridCol w:w="2592"/>
        <w:gridCol w:w="2592"/>
        <w:gridCol w:w="2592"/>
        <w:gridCol w:w="2592"/>
      </w:tblGrid>
      <w:tr w:rsidR="00FC4F12" w14:paraId="79CAD56D" w14:textId="77777777">
        <w:trPr>
          <w:jc w:val="center"/>
        </w:trPr>
        <w:tc>
          <w:tcPr>
            <w:tcW w:w="2592" w:type="dxa"/>
          </w:tcPr>
          <w:p w14:paraId="6DE2CA4E" w14:textId="77777777" w:rsidR="00FC4F12" w:rsidRDefault="00000000">
            <w:r>
              <w:rPr>
                <w:b/>
              </w:rPr>
              <w:t>Feature</w:t>
            </w:r>
          </w:p>
        </w:tc>
        <w:tc>
          <w:tcPr>
            <w:tcW w:w="2592" w:type="dxa"/>
          </w:tcPr>
          <w:p w14:paraId="307813BD" w14:textId="77777777" w:rsidR="00FC4F12" w:rsidRDefault="00000000">
            <w:r>
              <w:rPr>
                <w:b/>
              </w:rPr>
              <w:t>Origin / transformation</w:t>
            </w:r>
          </w:p>
        </w:tc>
        <w:tc>
          <w:tcPr>
            <w:tcW w:w="2592" w:type="dxa"/>
          </w:tcPr>
          <w:p w14:paraId="099A07D0" w14:textId="77777777" w:rsidR="00FC4F12" w:rsidRDefault="00000000">
            <w:r>
              <w:rPr>
                <w:b/>
              </w:rPr>
              <w:t>Meaning</w:t>
            </w:r>
          </w:p>
        </w:tc>
        <w:tc>
          <w:tcPr>
            <w:tcW w:w="2592" w:type="dxa"/>
          </w:tcPr>
          <w:p w14:paraId="752A7B58" w14:textId="77777777" w:rsidR="00FC4F12" w:rsidRDefault="00000000">
            <w:r>
              <w:rPr>
                <w:b/>
              </w:rPr>
              <w:t>Why it exists</w:t>
            </w:r>
          </w:p>
        </w:tc>
      </w:tr>
      <w:tr w:rsidR="00FC4F12" w14:paraId="2A3E785E" w14:textId="77777777">
        <w:trPr>
          <w:jc w:val="center"/>
        </w:trPr>
        <w:tc>
          <w:tcPr>
            <w:tcW w:w="2592" w:type="dxa"/>
          </w:tcPr>
          <w:p w14:paraId="756ABD8A" w14:textId="77777777" w:rsidR="00FC4F12" w:rsidRDefault="00000000">
            <w:r>
              <w:t>invoice_date_only</w:t>
            </w:r>
          </w:p>
        </w:tc>
        <w:tc>
          <w:tcPr>
            <w:tcW w:w="2592" w:type="dxa"/>
          </w:tcPr>
          <w:p w14:paraId="1AF65C95" w14:textId="77777777" w:rsidR="00FC4F12" w:rsidRDefault="00000000">
            <w:r>
              <w:t>DATE(invoice_date)</w:t>
            </w:r>
          </w:p>
        </w:tc>
        <w:tc>
          <w:tcPr>
            <w:tcW w:w="2592" w:type="dxa"/>
          </w:tcPr>
          <w:p w14:paraId="784A86EF" w14:textId="77777777" w:rsidR="00FC4F12" w:rsidRDefault="00000000">
            <w:r>
              <w:t>Calendar date without time</w:t>
            </w:r>
          </w:p>
        </w:tc>
        <w:tc>
          <w:tcPr>
            <w:tcW w:w="2592" w:type="dxa"/>
          </w:tcPr>
          <w:p w14:paraId="5E27719D" w14:textId="77777777" w:rsidR="00FC4F12" w:rsidRDefault="00000000">
            <w:r>
              <w:t>Links transactions to dim_date</w:t>
            </w:r>
          </w:p>
        </w:tc>
      </w:tr>
      <w:tr w:rsidR="00FC4F12" w14:paraId="7804C447" w14:textId="77777777">
        <w:trPr>
          <w:jc w:val="center"/>
        </w:trPr>
        <w:tc>
          <w:tcPr>
            <w:tcW w:w="2592" w:type="dxa"/>
          </w:tcPr>
          <w:p w14:paraId="399C69F1" w14:textId="77777777" w:rsidR="00FC4F12" w:rsidRDefault="00000000">
            <w:r>
              <w:t>sales_year</w:t>
            </w:r>
          </w:p>
        </w:tc>
        <w:tc>
          <w:tcPr>
            <w:tcW w:w="2592" w:type="dxa"/>
          </w:tcPr>
          <w:p w14:paraId="40991A71" w14:textId="77777777" w:rsidR="00FC4F12" w:rsidRDefault="00000000">
            <w:r>
              <w:t>YEAR(invoice_date)</w:t>
            </w:r>
          </w:p>
        </w:tc>
        <w:tc>
          <w:tcPr>
            <w:tcW w:w="2592" w:type="dxa"/>
          </w:tcPr>
          <w:p w14:paraId="4C983D5D" w14:textId="77777777" w:rsidR="00FC4F12" w:rsidRDefault="00000000">
            <w:r>
              <w:t>Year</w:t>
            </w:r>
          </w:p>
        </w:tc>
        <w:tc>
          <w:tcPr>
            <w:tcW w:w="2592" w:type="dxa"/>
          </w:tcPr>
          <w:p w14:paraId="0776EA3C" w14:textId="77777777" w:rsidR="00FC4F12" w:rsidRDefault="00000000">
            <w:r>
              <w:t>Annual analysis</w:t>
            </w:r>
          </w:p>
        </w:tc>
      </w:tr>
      <w:tr w:rsidR="00FC4F12" w14:paraId="42EAF8C6" w14:textId="77777777">
        <w:trPr>
          <w:jc w:val="center"/>
        </w:trPr>
        <w:tc>
          <w:tcPr>
            <w:tcW w:w="2592" w:type="dxa"/>
          </w:tcPr>
          <w:p w14:paraId="69EAD8BE" w14:textId="77777777" w:rsidR="00FC4F12" w:rsidRDefault="00000000">
            <w:r>
              <w:t>sales_quarter</w:t>
            </w:r>
          </w:p>
        </w:tc>
        <w:tc>
          <w:tcPr>
            <w:tcW w:w="2592" w:type="dxa"/>
          </w:tcPr>
          <w:p w14:paraId="7189E216" w14:textId="77777777" w:rsidR="00FC4F12" w:rsidRDefault="00000000">
            <w:r>
              <w:t>QUARTER(invoice_date)</w:t>
            </w:r>
          </w:p>
        </w:tc>
        <w:tc>
          <w:tcPr>
            <w:tcW w:w="2592" w:type="dxa"/>
          </w:tcPr>
          <w:p w14:paraId="51B369DD" w14:textId="77777777" w:rsidR="00FC4F12" w:rsidRDefault="00000000">
            <w:r>
              <w:t>Quarter</w:t>
            </w:r>
          </w:p>
        </w:tc>
        <w:tc>
          <w:tcPr>
            <w:tcW w:w="2592" w:type="dxa"/>
          </w:tcPr>
          <w:p w14:paraId="6AF1377F" w14:textId="77777777" w:rsidR="00FC4F12" w:rsidRDefault="00000000">
            <w:r>
              <w:t>Quarterly analysis</w:t>
            </w:r>
          </w:p>
        </w:tc>
      </w:tr>
      <w:tr w:rsidR="00FC4F12" w14:paraId="7072C57A" w14:textId="77777777">
        <w:trPr>
          <w:jc w:val="center"/>
        </w:trPr>
        <w:tc>
          <w:tcPr>
            <w:tcW w:w="2592" w:type="dxa"/>
          </w:tcPr>
          <w:p w14:paraId="4B56A4A9" w14:textId="77777777" w:rsidR="00FC4F12" w:rsidRDefault="00000000">
            <w:r>
              <w:t>sales_month</w:t>
            </w:r>
          </w:p>
        </w:tc>
        <w:tc>
          <w:tcPr>
            <w:tcW w:w="2592" w:type="dxa"/>
          </w:tcPr>
          <w:p w14:paraId="55F7D457" w14:textId="77777777" w:rsidR="00FC4F12" w:rsidRDefault="00000000">
            <w:r>
              <w:t>MONTH(invoice_date)</w:t>
            </w:r>
          </w:p>
        </w:tc>
        <w:tc>
          <w:tcPr>
            <w:tcW w:w="2592" w:type="dxa"/>
          </w:tcPr>
          <w:p w14:paraId="1F99EB7E" w14:textId="77777777" w:rsidR="00FC4F12" w:rsidRDefault="00000000">
            <w:r>
              <w:t>Month number</w:t>
            </w:r>
          </w:p>
        </w:tc>
        <w:tc>
          <w:tcPr>
            <w:tcW w:w="2592" w:type="dxa"/>
          </w:tcPr>
          <w:p w14:paraId="6EEC0B1A" w14:textId="77777777" w:rsidR="00FC4F12" w:rsidRDefault="00000000">
            <w:r>
              <w:t>Monthly grouping and ordering</w:t>
            </w:r>
          </w:p>
        </w:tc>
      </w:tr>
      <w:tr w:rsidR="00FC4F12" w14:paraId="387E6311" w14:textId="77777777">
        <w:trPr>
          <w:jc w:val="center"/>
        </w:trPr>
        <w:tc>
          <w:tcPr>
            <w:tcW w:w="2592" w:type="dxa"/>
          </w:tcPr>
          <w:p w14:paraId="7E0EBBD9" w14:textId="77777777" w:rsidR="00FC4F12" w:rsidRDefault="00000000">
            <w:r>
              <w:t>sales_month_name</w:t>
            </w:r>
          </w:p>
        </w:tc>
        <w:tc>
          <w:tcPr>
            <w:tcW w:w="2592" w:type="dxa"/>
          </w:tcPr>
          <w:p w14:paraId="16496EA4" w14:textId="77777777" w:rsidR="00FC4F12" w:rsidRDefault="00000000">
            <w:r>
              <w:t>MONTHNAME(invoice_date)</w:t>
            </w:r>
          </w:p>
        </w:tc>
        <w:tc>
          <w:tcPr>
            <w:tcW w:w="2592" w:type="dxa"/>
          </w:tcPr>
          <w:p w14:paraId="1A265855" w14:textId="77777777" w:rsidR="00FC4F12" w:rsidRDefault="00000000">
            <w:r>
              <w:t>Month label</w:t>
            </w:r>
          </w:p>
        </w:tc>
        <w:tc>
          <w:tcPr>
            <w:tcW w:w="2592" w:type="dxa"/>
          </w:tcPr>
          <w:p w14:paraId="4C1764AF" w14:textId="77777777" w:rsidR="00FC4F12" w:rsidRDefault="00000000">
            <w:r>
              <w:t>Readable reporting</w:t>
            </w:r>
          </w:p>
        </w:tc>
      </w:tr>
      <w:tr w:rsidR="00FC4F12" w14:paraId="4B346190" w14:textId="77777777">
        <w:trPr>
          <w:jc w:val="center"/>
        </w:trPr>
        <w:tc>
          <w:tcPr>
            <w:tcW w:w="2592" w:type="dxa"/>
          </w:tcPr>
          <w:p w14:paraId="63AB66AE" w14:textId="77777777" w:rsidR="00FC4F12" w:rsidRDefault="00000000">
            <w:r>
              <w:t>sales_week</w:t>
            </w:r>
          </w:p>
        </w:tc>
        <w:tc>
          <w:tcPr>
            <w:tcW w:w="2592" w:type="dxa"/>
          </w:tcPr>
          <w:p w14:paraId="418F0371" w14:textId="77777777" w:rsidR="00FC4F12" w:rsidRDefault="00000000">
            <w:r>
              <w:t>WEEK(invoice_date, 3)</w:t>
            </w:r>
          </w:p>
        </w:tc>
        <w:tc>
          <w:tcPr>
            <w:tcW w:w="2592" w:type="dxa"/>
          </w:tcPr>
          <w:p w14:paraId="2683E4E9" w14:textId="77777777" w:rsidR="00FC4F12" w:rsidRDefault="00000000">
            <w:r>
              <w:t>Week number</w:t>
            </w:r>
          </w:p>
        </w:tc>
        <w:tc>
          <w:tcPr>
            <w:tcW w:w="2592" w:type="dxa"/>
          </w:tcPr>
          <w:p w14:paraId="2CF196D6" w14:textId="77777777" w:rsidR="00FC4F12" w:rsidRDefault="00000000">
            <w:r>
              <w:t>Weekly analysis</w:t>
            </w:r>
          </w:p>
        </w:tc>
      </w:tr>
      <w:tr w:rsidR="00FC4F12" w14:paraId="4FF328F5" w14:textId="77777777">
        <w:trPr>
          <w:jc w:val="center"/>
        </w:trPr>
        <w:tc>
          <w:tcPr>
            <w:tcW w:w="2592" w:type="dxa"/>
          </w:tcPr>
          <w:p w14:paraId="338FB8A4" w14:textId="77777777" w:rsidR="00FC4F12" w:rsidRDefault="00000000">
            <w:r>
              <w:t>sales_day</w:t>
            </w:r>
          </w:p>
        </w:tc>
        <w:tc>
          <w:tcPr>
            <w:tcW w:w="2592" w:type="dxa"/>
          </w:tcPr>
          <w:p w14:paraId="2BAB3190" w14:textId="77777777" w:rsidR="00FC4F12" w:rsidRDefault="00000000">
            <w:r>
              <w:t>DAY(invoice_date)</w:t>
            </w:r>
          </w:p>
        </w:tc>
        <w:tc>
          <w:tcPr>
            <w:tcW w:w="2592" w:type="dxa"/>
          </w:tcPr>
          <w:p w14:paraId="61992DD0" w14:textId="77777777" w:rsidR="00FC4F12" w:rsidRDefault="00000000">
            <w:r>
              <w:t>Day of month</w:t>
            </w:r>
          </w:p>
        </w:tc>
        <w:tc>
          <w:tcPr>
            <w:tcW w:w="2592" w:type="dxa"/>
          </w:tcPr>
          <w:p w14:paraId="4C7F6FDC" w14:textId="77777777" w:rsidR="00FC4F12" w:rsidRDefault="00000000">
            <w:r>
              <w:t>Daily analysis</w:t>
            </w:r>
          </w:p>
        </w:tc>
      </w:tr>
      <w:tr w:rsidR="00FC4F12" w14:paraId="465CD44B" w14:textId="77777777">
        <w:trPr>
          <w:jc w:val="center"/>
        </w:trPr>
        <w:tc>
          <w:tcPr>
            <w:tcW w:w="2592" w:type="dxa"/>
          </w:tcPr>
          <w:p w14:paraId="3E771745" w14:textId="77777777" w:rsidR="00FC4F12" w:rsidRDefault="00000000">
            <w:r>
              <w:t>sales_day_name</w:t>
            </w:r>
          </w:p>
        </w:tc>
        <w:tc>
          <w:tcPr>
            <w:tcW w:w="2592" w:type="dxa"/>
          </w:tcPr>
          <w:p w14:paraId="79C48ADA" w14:textId="77777777" w:rsidR="00FC4F12" w:rsidRDefault="00000000">
            <w:r>
              <w:t>DAYNAME(invoice_date)</w:t>
            </w:r>
          </w:p>
        </w:tc>
        <w:tc>
          <w:tcPr>
            <w:tcW w:w="2592" w:type="dxa"/>
          </w:tcPr>
          <w:p w14:paraId="040FD6C5" w14:textId="77777777" w:rsidR="00FC4F12" w:rsidRDefault="00000000">
            <w:r>
              <w:t>Weekday name</w:t>
            </w:r>
          </w:p>
        </w:tc>
        <w:tc>
          <w:tcPr>
            <w:tcW w:w="2592" w:type="dxa"/>
          </w:tcPr>
          <w:p w14:paraId="6EAEE38F" w14:textId="77777777" w:rsidR="00FC4F12" w:rsidRDefault="00000000">
            <w:r>
              <w:t>Day-of-week patterns</w:t>
            </w:r>
          </w:p>
        </w:tc>
      </w:tr>
      <w:tr w:rsidR="00FC4F12" w14:paraId="291752A1" w14:textId="77777777">
        <w:trPr>
          <w:jc w:val="center"/>
        </w:trPr>
        <w:tc>
          <w:tcPr>
            <w:tcW w:w="2592" w:type="dxa"/>
          </w:tcPr>
          <w:p w14:paraId="72491816" w14:textId="77777777" w:rsidR="00FC4F12" w:rsidRDefault="00000000">
            <w:r>
              <w:t>sales_hour</w:t>
            </w:r>
          </w:p>
        </w:tc>
        <w:tc>
          <w:tcPr>
            <w:tcW w:w="2592" w:type="dxa"/>
          </w:tcPr>
          <w:p w14:paraId="792DF1D5" w14:textId="77777777" w:rsidR="00FC4F12" w:rsidRDefault="00000000">
            <w:r>
              <w:t>HOUR(invoice_date)</w:t>
            </w:r>
          </w:p>
        </w:tc>
        <w:tc>
          <w:tcPr>
            <w:tcW w:w="2592" w:type="dxa"/>
          </w:tcPr>
          <w:p w14:paraId="72A383AB" w14:textId="77777777" w:rsidR="00FC4F12" w:rsidRDefault="00000000">
            <w:r>
              <w:t>Hour of transaction</w:t>
            </w:r>
          </w:p>
        </w:tc>
        <w:tc>
          <w:tcPr>
            <w:tcW w:w="2592" w:type="dxa"/>
          </w:tcPr>
          <w:p w14:paraId="05FF2ABD" w14:textId="77777777" w:rsidR="00FC4F12" w:rsidRDefault="00000000">
            <w:r>
              <w:t>Intraday analysis</w:t>
            </w:r>
          </w:p>
        </w:tc>
      </w:tr>
      <w:tr w:rsidR="00FC4F12" w14:paraId="71E07232" w14:textId="77777777">
        <w:trPr>
          <w:jc w:val="center"/>
        </w:trPr>
        <w:tc>
          <w:tcPr>
            <w:tcW w:w="2592" w:type="dxa"/>
          </w:tcPr>
          <w:p w14:paraId="7EC9A647" w14:textId="77777777" w:rsidR="00FC4F12" w:rsidRDefault="00000000">
            <w:r>
              <w:t>is_weekend</w:t>
            </w:r>
          </w:p>
        </w:tc>
        <w:tc>
          <w:tcPr>
            <w:tcW w:w="2592" w:type="dxa"/>
          </w:tcPr>
          <w:p w14:paraId="18FCF00D" w14:textId="77777777" w:rsidR="00FC4F12" w:rsidRDefault="00000000">
            <w:r>
              <w:t>Derived from day of week</w:t>
            </w:r>
          </w:p>
        </w:tc>
        <w:tc>
          <w:tcPr>
            <w:tcW w:w="2592" w:type="dxa"/>
          </w:tcPr>
          <w:p w14:paraId="3A91D8BF" w14:textId="77777777" w:rsidR="00FC4F12" w:rsidRDefault="00000000">
            <w:r>
              <w:t>Weekend indicator</w:t>
            </w:r>
          </w:p>
        </w:tc>
        <w:tc>
          <w:tcPr>
            <w:tcW w:w="2592" w:type="dxa"/>
          </w:tcPr>
          <w:p w14:paraId="0834EFCE" w14:textId="77777777" w:rsidR="00FC4F12" w:rsidRDefault="00000000">
            <w:r>
              <w:t>Simple weekday vs weekend segmentation</w:t>
            </w:r>
          </w:p>
        </w:tc>
      </w:tr>
    </w:tbl>
    <w:p w14:paraId="4A89E97D" w14:textId="77777777" w:rsidR="00FC4F12" w:rsidRDefault="00000000">
      <w:pPr>
        <w:pStyle w:val="Heading2"/>
      </w:pPr>
      <w:r>
        <w:t>Analytical flags</w:t>
      </w:r>
    </w:p>
    <w:tbl>
      <w:tblPr>
        <w:tblStyle w:val="TableGrid"/>
        <w:tblW w:w="0" w:type="auto"/>
        <w:jc w:val="center"/>
        <w:tblLook w:val="04A0" w:firstRow="1" w:lastRow="0" w:firstColumn="1" w:lastColumn="0" w:noHBand="0" w:noVBand="1"/>
      </w:tblPr>
      <w:tblGrid>
        <w:gridCol w:w="2592"/>
        <w:gridCol w:w="2592"/>
        <w:gridCol w:w="2592"/>
        <w:gridCol w:w="2592"/>
      </w:tblGrid>
      <w:tr w:rsidR="00FC4F12" w14:paraId="3ED0B65D" w14:textId="77777777">
        <w:trPr>
          <w:jc w:val="center"/>
        </w:trPr>
        <w:tc>
          <w:tcPr>
            <w:tcW w:w="2592" w:type="dxa"/>
          </w:tcPr>
          <w:p w14:paraId="27CF4E08" w14:textId="77777777" w:rsidR="00FC4F12" w:rsidRDefault="00000000">
            <w:r>
              <w:rPr>
                <w:b/>
              </w:rPr>
              <w:t>Feature</w:t>
            </w:r>
          </w:p>
        </w:tc>
        <w:tc>
          <w:tcPr>
            <w:tcW w:w="2592" w:type="dxa"/>
          </w:tcPr>
          <w:p w14:paraId="56F158C7" w14:textId="77777777" w:rsidR="00FC4F12" w:rsidRDefault="00000000">
            <w:r>
              <w:rPr>
                <w:b/>
              </w:rPr>
              <w:t>Origin / transformation</w:t>
            </w:r>
          </w:p>
        </w:tc>
        <w:tc>
          <w:tcPr>
            <w:tcW w:w="2592" w:type="dxa"/>
          </w:tcPr>
          <w:p w14:paraId="03E7BC43" w14:textId="77777777" w:rsidR="00FC4F12" w:rsidRDefault="00000000">
            <w:r>
              <w:rPr>
                <w:b/>
              </w:rPr>
              <w:t>Meaning</w:t>
            </w:r>
          </w:p>
        </w:tc>
        <w:tc>
          <w:tcPr>
            <w:tcW w:w="2592" w:type="dxa"/>
          </w:tcPr>
          <w:p w14:paraId="6C2E1461" w14:textId="77777777" w:rsidR="00FC4F12" w:rsidRDefault="00000000">
            <w:r>
              <w:rPr>
                <w:b/>
              </w:rPr>
              <w:t>Why it exists</w:t>
            </w:r>
          </w:p>
        </w:tc>
      </w:tr>
      <w:tr w:rsidR="00FC4F12" w14:paraId="1AEF7ACE" w14:textId="77777777">
        <w:trPr>
          <w:jc w:val="center"/>
        </w:trPr>
        <w:tc>
          <w:tcPr>
            <w:tcW w:w="2592" w:type="dxa"/>
          </w:tcPr>
          <w:p w14:paraId="67F0E1A1" w14:textId="77777777" w:rsidR="00FC4F12" w:rsidRDefault="00000000">
            <w:r>
              <w:t>is_completed</w:t>
            </w:r>
          </w:p>
        </w:tc>
        <w:tc>
          <w:tcPr>
            <w:tcW w:w="2592" w:type="dxa"/>
          </w:tcPr>
          <w:p w14:paraId="1F0CC125" w14:textId="77777777" w:rsidR="00FC4F12" w:rsidRDefault="00000000">
            <w:r>
              <w:t xml:space="preserve">1 when Completed, </w:t>
            </w:r>
            <w:r>
              <w:lastRenderedPageBreak/>
              <w:t>otherwise 0</w:t>
            </w:r>
          </w:p>
        </w:tc>
        <w:tc>
          <w:tcPr>
            <w:tcW w:w="2592" w:type="dxa"/>
          </w:tcPr>
          <w:p w14:paraId="475A723F" w14:textId="77777777" w:rsidR="00FC4F12" w:rsidRDefault="00000000">
            <w:r>
              <w:lastRenderedPageBreak/>
              <w:t xml:space="preserve">Completed transaction </w:t>
            </w:r>
            <w:r>
              <w:lastRenderedPageBreak/>
              <w:t>indicator</w:t>
            </w:r>
          </w:p>
        </w:tc>
        <w:tc>
          <w:tcPr>
            <w:tcW w:w="2592" w:type="dxa"/>
          </w:tcPr>
          <w:p w14:paraId="73DDB180" w14:textId="77777777" w:rsidR="00FC4F12" w:rsidRDefault="00000000">
            <w:r>
              <w:lastRenderedPageBreak/>
              <w:t>Fast filtering and counting</w:t>
            </w:r>
          </w:p>
        </w:tc>
      </w:tr>
      <w:tr w:rsidR="00FC4F12" w14:paraId="72A712C9" w14:textId="77777777">
        <w:trPr>
          <w:jc w:val="center"/>
        </w:trPr>
        <w:tc>
          <w:tcPr>
            <w:tcW w:w="2592" w:type="dxa"/>
          </w:tcPr>
          <w:p w14:paraId="7046FBB0" w14:textId="77777777" w:rsidR="00FC4F12" w:rsidRDefault="00000000">
            <w:r>
              <w:t>is_cancelled</w:t>
            </w:r>
          </w:p>
        </w:tc>
        <w:tc>
          <w:tcPr>
            <w:tcW w:w="2592" w:type="dxa"/>
          </w:tcPr>
          <w:p w14:paraId="6E327A62" w14:textId="77777777" w:rsidR="00FC4F12" w:rsidRDefault="00000000">
            <w:r>
              <w:t>1 when Cancelled, otherwise 0</w:t>
            </w:r>
          </w:p>
        </w:tc>
        <w:tc>
          <w:tcPr>
            <w:tcW w:w="2592" w:type="dxa"/>
          </w:tcPr>
          <w:p w14:paraId="218DEDBA" w14:textId="77777777" w:rsidR="00FC4F12" w:rsidRDefault="00000000">
            <w:r>
              <w:t>Cancellation indicator</w:t>
            </w:r>
          </w:p>
        </w:tc>
        <w:tc>
          <w:tcPr>
            <w:tcW w:w="2592" w:type="dxa"/>
          </w:tcPr>
          <w:p w14:paraId="5CE5B03E" w14:textId="77777777" w:rsidR="00FC4F12" w:rsidRDefault="00000000">
            <w:r>
              <w:t>Cancellation analysis</w:t>
            </w:r>
          </w:p>
        </w:tc>
      </w:tr>
      <w:tr w:rsidR="00FC4F12" w14:paraId="3C1CEE58" w14:textId="77777777">
        <w:trPr>
          <w:jc w:val="center"/>
        </w:trPr>
        <w:tc>
          <w:tcPr>
            <w:tcW w:w="2592" w:type="dxa"/>
          </w:tcPr>
          <w:p w14:paraId="0E88A82D" w14:textId="77777777" w:rsidR="00FC4F12" w:rsidRDefault="00000000">
            <w:r>
              <w:t>is_adjustment</w:t>
            </w:r>
          </w:p>
        </w:tc>
        <w:tc>
          <w:tcPr>
            <w:tcW w:w="2592" w:type="dxa"/>
          </w:tcPr>
          <w:p w14:paraId="2BA88344" w14:textId="77777777" w:rsidR="00FC4F12" w:rsidRDefault="00000000">
            <w:r>
              <w:t>1 when Adjustment, otherwise 0</w:t>
            </w:r>
          </w:p>
        </w:tc>
        <w:tc>
          <w:tcPr>
            <w:tcW w:w="2592" w:type="dxa"/>
          </w:tcPr>
          <w:p w14:paraId="7AC09507" w14:textId="77777777" w:rsidR="00FC4F12" w:rsidRDefault="00000000">
            <w:r>
              <w:t>Adjustment indicator</w:t>
            </w:r>
          </w:p>
        </w:tc>
        <w:tc>
          <w:tcPr>
            <w:tcW w:w="2592" w:type="dxa"/>
          </w:tcPr>
          <w:p w14:paraId="492218C4" w14:textId="77777777" w:rsidR="00FC4F12" w:rsidRDefault="00000000">
            <w:r>
              <w:t>Adjustment analysis</w:t>
            </w:r>
          </w:p>
        </w:tc>
      </w:tr>
      <w:tr w:rsidR="00FC4F12" w14:paraId="3743C78F" w14:textId="77777777">
        <w:trPr>
          <w:jc w:val="center"/>
        </w:trPr>
        <w:tc>
          <w:tcPr>
            <w:tcW w:w="2592" w:type="dxa"/>
          </w:tcPr>
          <w:p w14:paraId="3CF08953" w14:textId="77777777" w:rsidR="00FC4F12" w:rsidRDefault="00000000">
            <w:r>
              <w:t>is_review</w:t>
            </w:r>
          </w:p>
        </w:tc>
        <w:tc>
          <w:tcPr>
            <w:tcW w:w="2592" w:type="dxa"/>
          </w:tcPr>
          <w:p w14:paraId="72D10972" w14:textId="77777777" w:rsidR="00FC4F12" w:rsidRDefault="00000000">
            <w:r>
              <w:t>1 when Review, otherwise 0</w:t>
            </w:r>
          </w:p>
        </w:tc>
        <w:tc>
          <w:tcPr>
            <w:tcW w:w="2592" w:type="dxa"/>
          </w:tcPr>
          <w:p w14:paraId="58644184" w14:textId="77777777" w:rsidR="00FC4F12" w:rsidRDefault="00000000">
            <w:r>
              <w:t>Review indicator</w:t>
            </w:r>
          </w:p>
        </w:tc>
        <w:tc>
          <w:tcPr>
            <w:tcW w:w="2592" w:type="dxa"/>
          </w:tcPr>
          <w:p w14:paraId="19323C66" w14:textId="77777777" w:rsidR="00FC4F12" w:rsidRDefault="00000000">
            <w:r>
              <w:t>Isolates unresolved/unusual transactions</w:t>
            </w:r>
          </w:p>
        </w:tc>
      </w:tr>
      <w:tr w:rsidR="00FC4F12" w14:paraId="75A1F4FF" w14:textId="77777777">
        <w:trPr>
          <w:jc w:val="center"/>
        </w:trPr>
        <w:tc>
          <w:tcPr>
            <w:tcW w:w="2592" w:type="dxa"/>
          </w:tcPr>
          <w:p w14:paraId="3E4B7CC2" w14:textId="77777777" w:rsidR="00FC4F12" w:rsidRDefault="00000000">
            <w:r>
              <w:t>has_customer_id</w:t>
            </w:r>
          </w:p>
        </w:tc>
        <w:tc>
          <w:tcPr>
            <w:tcW w:w="2592" w:type="dxa"/>
          </w:tcPr>
          <w:p w14:paraId="70FE0713" w14:textId="77777777" w:rsidR="00FC4F12" w:rsidRDefault="00000000">
            <w:r>
              <w:t>1 when customer_id is present</w:t>
            </w:r>
          </w:p>
        </w:tc>
        <w:tc>
          <w:tcPr>
            <w:tcW w:w="2592" w:type="dxa"/>
          </w:tcPr>
          <w:p w14:paraId="5C62539E" w14:textId="77777777" w:rsidR="00FC4F12" w:rsidRDefault="00000000">
            <w:r>
              <w:t>Customer-identification availability</w:t>
            </w:r>
          </w:p>
        </w:tc>
        <w:tc>
          <w:tcPr>
            <w:tcW w:w="2592" w:type="dxa"/>
          </w:tcPr>
          <w:p w14:paraId="432ECE02" w14:textId="77777777" w:rsidR="00FC4F12" w:rsidRDefault="00000000">
            <w:r>
              <w:t>Separates identified vs anonymous transactions</w:t>
            </w:r>
          </w:p>
        </w:tc>
      </w:tr>
      <w:tr w:rsidR="00FC4F12" w14:paraId="284F2DE6" w14:textId="77777777">
        <w:trPr>
          <w:jc w:val="center"/>
        </w:trPr>
        <w:tc>
          <w:tcPr>
            <w:tcW w:w="2592" w:type="dxa"/>
          </w:tcPr>
          <w:p w14:paraId="6140C568" w14:textId="77777777" w:rsidR="00FC4F12" w:rsidRDefault="00000000">
            <w:r>
              <w:t>created_at</w:t>
            </w:r>
          </w:p>
        </w:tc>
        <w:tc>
          <w:tcPr>
            <w:tcW w:w="2592" w:type="dxa"/>
          </w:tcPr>
          <w:p w14:paraId="0CE220D8" w14:textId="77777777" w:rsidR="00FC4F12" w:rsidRDefault="00000000">
            <w:r>
              <w:t>Generated</w:t>
            </w:r>
          </w:p>
        </w:tc>
        <w:tc>
          <w:tcPr>
            <w:tcW w:w="2592" w:type="dxa"/>
          </w:tcPr>
          <w:p w14:paraId="5A12ADD2" w14:textId="77777777" w:rsidR="00FC4F12" w:rsidRDefault="00000000">
            <w:r>
              <w:t>Analytics-layer load timestamp</w:t>
            </w:r>
          </w:p>
        </w:tc>
        <w:tc>
          <w:tcPr>
            <w:tcW w:w="2592" w:type="dxa"/>
          </w:tcPr>
          <w:p w14:paraId="19A349B4" w14:textId="77777777" w:rsidR="00FC4F12" w:rsidRDefault="00000000">
            <w:r>
              <w:t>Audit metadata</w:t>
            </w:r>
          </w:p>
        </w:tc>
      </w:tr>
    </w:tbl>
    <w:p w14:paraId="00A08A2E" w14:textId="77777777" w:rsidR="00FC4F12" w:rsidRDefault="00000000">
      <w:pPr>
        <w:pStyle w:val="Heading1"/>
      </w:pPr>
      <w:r>
        <w:t>4. Star Schema — Separate Measures from Descriptive Context</w:t>
      </w:r>
    </w:p>
    <w:p w14:paraId="29E1ADFA" w14:textId="77777777" w:rsidR="00FC4F12" w:rsidRDefault="00000000">
      <w:r>
        <w:t>The star schema changes the structure more than the meaning. Instead of repeating date, product, customer and country attributes on every analytical row, reusable dimension tables hold that descriptive context. fact_sales keeps the invoice-line-item grain and connects each transaction to those dimensions using keys.</w:t>
      </w:r>
    </w:p>
    <w:p w14:paraId="51DC0A31" w14:textId="77777777" w:rsidR="00FC4F12" w:rsidRDefault="00000000">
      <w:pPr>
        <w:pStyle w:val="Heading2"/>
      </w:pPr>
      <w:r>
        <w:t>dim_date</w:t>
      </w:r>
    </w:p>
    <w:tbl>
      <w:tblPr>
        <w:tblStyle w:val="TableGrid"/>
        <w:tblW w:w="0" w:type="auto"/>
        <w:jc w:val="center"/>
        <w:tblLook w:val="04A0" w:firstRow="1" w:lastRow="0" w:firstColumn="1" w:lastColumn="0" w:noHBand="0" w:noVBand="1"/>
      </w:tblPr>
      <w:tblGrid>
        <w:gridCol w:w="2592"/>
        <w:gridCol w:w="2592"/>
        <w:gridCol w:w="2592"/>
        <w:gridCol w:w="2592"/>
      </w:tblGrid>
      <w:tr w:rsidR="00FC4F12" w14:paraId="006314E9" w14:textId="77777777">
        <w:trPr>
          <w:jc w:val="center"/>
        </w:trPr>
        <w:tc>
          <w:tcPr>
            <w:tcW w:w="2592" w:type="dxa"/>
          </w:tcPr>
          <w:p w14:paraId="017FCBE4" w14:textId="77777777" w:rsidR="00FC4F12" w:rsidRDefault="00000000">
            <w:r>
              <w:rPr>
                <w:b/>
              </w:rPr>
              <w:t>Feature</w:t>
            </w:r>
          </w:p>
        </w:tc>
        <w:tc>
          <w:tcPr>
            <w:tcW w:w="2592" w:type="dxa"/>
          </w:tcPr>
          <w:p w14:paraId="1EBD899A" w14:textId="77777777" w:rsidR="00FC4F12" w:rsidRDefault="00000000">
            <w:r>
              <w:rPr>
                <w:b/>
              </w:rPr>
              <w:t>Origin / transformation</w:t>
            </w:r>
          </w:p>
        </w:tc>
        <w:tc>
          <w:tcPr>
            <w:tcW w:w="2592" w:type="dxa"/>
          </w:tcPr>
          <w:p w14:paraId="68548D05" w14:textId="77777777" w:rsidR="00FC4F12" w:rsidRDefault="00000000">
            <w:r>
              <w:rPr>
                <w:b/>
              </w:rPr>
              <w:t>Meaning</w:t>
            </w:r>
          </w:p>
        </w:tc>
        <w:tc>
          <w:tcPr>
            <w:tcW w:w="2592" w:type="dxa"/>
          </w:tcPr>
          <w:p w14:paraId="0EB2E760" w14:textId="77777777" w:rsidR="00FC4F12" w:rsidRDefault="00000000">
            <w:r>
              <w:rPr>
                <w:b/>
              </w:rPr>
              <w:t>Why it exists</w:t>
            </w:r>
          </w:p>
        </w:tc>
      </w:tr>
      <w:tr w:rsidR="00FC4F12" w14:paraId="3842CEC9" w14:textId="77777777">
        <w:trPr>
          <w:jc w:val="center"/>
        </w:trPr>
        <w:tc>
          <w:tcPr>
            <w:tcW w:w="2592" w:type="dxa"/>
          </w:tcPr>
          <w:p w14:paraId="7425E99C" w14:textId="77777777" w:rsidR="00FC4F12" w:rsidRDefault="00000000">
            <w:r>
              <w:t>date_key</w:t>
            </w:r>
          </w:p>
        </w:tc>
        <w:tc>
          <w:tcPr>
            <w:tcW w:w="2592" w:type="dxa"/>
          </w:tcPr>
          <w:p w14:paraId="6D800400" w14:textId="77777777" w:rsidR="00FC4F12" w:rsidRDefault="00000000">
            <w:r>
              <w:t>YYYYMMDD-style key from invoice_date_only</w:t>
            </w:r>
          </w:p>
        </w:tc>
        <w:tc>
          <w:tcPr>
            <w:tcW w:w="2592" w:type="dxa"/>
          </w:tcPr>
          <w:p w14:paraId="632665AA" w14:textId="77777777" w:rsidR="00FC4F12" w:rsidRDefault="00000000">
            <w:r>
              <w:t>Dimension key</w:t>
            </w:r>
          </w:p>
        </w:tc>
        <w:tc>
          <w:tcPr>
            <w:tcW w:w="2592" w:type="dxa"/>
          </w:tcPr>
          <w:p w14:paraId="531719BA" w14:textId="77777777" w:rsidR="00FC4F12" w:rsidRDefault="00000000">
            <w:r>
              <w:t>Connects fact_sales to a calendar date</w:t>
            </w:r>
          </w:p>
        </w:tc>
      </w:tr>
      <w:tr w:rsidR="00FC4F12" w14:paraId="3DB44A87" w14:textId="77777777">
        <w:trPr>
          <w:jc w:val="center"/>
        </w:trPr>
        <w:tc>
          <w:tcPr>
            <w:tcW w:w="2592" w:type="dxa"/>
          </w:tcPr>
          <w:p w14:paraId="7603C32B" w14:textId="77777777" w:rsidR="00FC4F12" w:rsidRDefault="00000000">
            <w:r>
              <w:t>full_date</w:t>
            </w:r>
          </w:p>
        </w:tc>
        <w:tc>
          <w:tcPr>
            <w:tcW w:w="2592" w:type="dxa"/>
          </w:tcPr>
          <w:p w14:paraId="096333C6" w14:textId="77777777" w:rsidR="00FC4F12" w:rsidRDefault="00000000">
            <w:r>
              <w:t>From invoice_date_only</w:t>
            </w:r>
          </w:p>
        </w:tc>
        <w:tc>
          <w:tcPr>
            <w:tcW w:w="2592" w:type="dxa"/>
          </w:tcPr>
          <w:p w14:paraId="3DC5DCD1" w14:textId="77777777" w:rsidR="00FC4F12" w:rsidRDefault="00000000">
            <w:r>
              <w:t>Actual calendar date</w:t>
            </w:r>
          </w:p>
        </w:tc>
        <w:tc>
          <w:tcPr>
            <w:tcW w:w="2592" w:type="dxa"/>
          </w:tcPr>
          <w:p w14:paraId="6AB50601" w14:textId="77777777" w:rsidR="00FC4F12" w:rsidRDefault="00000000">
            <w:r>
              <w:t>Readable date</w:t>
            </w:r>
          </w:p>
        </w:tc>
      </w:tr>
      <w:tr w:rsidR="00FC4F12" w14:paraId="516FB5C7" w14:textId="77777777">
        <w:trPr>
          <w:jc w:val="center"/>
        </w:trPr>
        <w:tc>
          <w:tcPr>
            <w:tcW w:w="2592" w:type="dxa"/>
          </w:tcPr>
          <w:p w14:paraId="489BE1AD" w14:textId="77777777" w:rsidR="00FC4F12" w:rsidRDefault="00000000">
            <w:r>
              <w:t>calendar_year</w:t>
            </w:r>
          </w:p>
        </w:tc>
        <w:tc>
          <w:tcPr>
            <w:tcW w:w="2592" w:type="dxa"/>
          </w:tcPr>
          <w:p w14:paraId="1F2D9260" w14:textId="77777777" w:rsidR="00FC4F12" w:rsidRDefault="00000000">
            <w:r>
              <w:t>Derived</w:t>
            </w:r>
          </w:p>
        </w:tc>
        <w:tc>
          <w:tcPr>
            <w:tcW w:w="2592" w:type="dxa"/>
          </w:tcPr>
          <w:p w14:paraId="32552F43" w14:textId="77777777" w:rsidR="00FC4F12" w:rsidRDefault="00000000">
            <w:r>
              <w:t>Year</w:t>
            </w:r>
          </w:p>
        </w:tc>
        <w:tc>
          <w:tcPr>
            <w:tcW w:w="2592" w:type="dxa"/>
          </w:tcPr>
          <w:p w14:paraId="0902F4A3" w14:textId="77777777" w:rsidR="00FC4F12" w:rsidRDefault="00000000">
            <w:r>
              <w:t>Time analysis</w:t>
            </w:r>
          </w:p>
        </w:tc>
      </w:tr>
      <w:tr w:rsidR="00FC4F12" w14:paraId="3017067D" w14:textId="77777777">
        <w:trPr>
          <w:jc w:val="center"/>
        </w:trPr>
        <w:tc>
          <w:tcPr>
            <w:tcW w:w="2592" w:type="dxa"/>
          </w:tcPr>
          <w:p w14:paraId="459D85B5" w14:textId="77777777" w:rsidR="00FC4F12" w:rsidRDefault="00000000">
            <w:r>
              <w:t>calendar_quarter</w:t>
            </w:r>
          </w:p>
        </w:tc>
        <w:tc>
          <w:tcPr>
            <w:tcW w:w="2592" w:type="dxa"/>
          </w:tcPr>
          <w:p w14:paraId="471F589B" w14:textId="77777777" w:rsidR="00FC4F12" w:rsidRDefault="00000000">
            <w:r>
              <w:t>Derived</w:t>
            </w:r>
          </w:p>
        </w:tc>
        <w:tc>
          <w:tcPr>
            <w:tcW w:w="2592" w:type="dxa"/>
          </w:tcPr>
          <w:p w14:paraId="189702B6" w14:textId="77777777" w:rsidR="00FC4F12" w:rsidRDefault="00000000">
            <w:r>
              <w:t>Quarter</w:t>
            </w:r>
          </w:p>
        </w:tc>
        <w:tc>
          <w:tcPr>
            <w:tcW w:w="2592" w:type="dxa"/>
          </w:tcPr>
          <w:p w14:paraId="744FAFC5" w14:textId="77777777" w:rsidR="00FC4F12" w:rsidRDefault="00000000">
            <w:r>
              <w:t>Time analysis</w:t>
            </w:r>
          </w:p>
        </w:tc>
      </w:tr>
      <w:tr w:rsidR="00FC4F12" w14:paraId="158A755E" w14:textId="77777777">
        <w:trPr>
          <w:jc w:val="center"/>
        </w:trPr>
        <w:tc>
          <w:tcPr>
            <w:tcW w:w="2592" w:type="dxa"/>
          </w:tcPr>
          <w:p w14:paraId="7E60AEDD" w14:textId="77777777" w:rsidR="00FC4F12" w:rsidRDefault="00000000">
            <w:r>
              <w:t>calendar_month</w:t>
            </w:r>
          </w:p>
        </w:tc>
        <w:tc>
          <w:tcPr>
            <w:tcW w:w="2592" w:type="dxa"/>
          </w:tcPr>
          <w:p w14:paraId="5E216319" w14:textId="77777777" w:rsidR="00FC4F12" w:rsidRDefault="00000000">
            <w:r>
              <w:t>Derived</w:t>
            </w:r>
          </w:p>
        </w:tc>
        <w:tc>
          <w:tcPr>
            <w:tcW w:w="2592" w:type="dxa"/>
          </w:tcPr>
          <w:p w14:paraId="41E39803" w14:textId="77777777" w:rsidR="00FC4F12" w:rsidRDefault="00000000">
            <w:r>
              <w:t>Month number</w:t>
            </w:r>
          </w:p>
        </w:tc>
        <w:tc>
          <w:tcPr>
            <w:tcW w:w="2592" w:type="dxa"/>
          </w:tcPr>
          <w:p w14:paraId="534B9470" w14:textId="77777777" w:rsidR="00FC4F12" w:rsidRDefault="00000000">
            <w:r>
              <w:t>Time analysis</w:t>
            </w:r>
          </w:p>
        </w:tc>
      </w:tr>
      <w:tr w:rsidR="00FC4F12" w14:paraId="55E82D5A" w14:textId="77777777">
        <w:trPr>
          <w:jc w:val="center"/>
        </w:trPr>
        <w:tc>
          <w:tcPr>
            <w:tcW w:w="2592" w:type="dxa"/>
          </w:tcPr>
          <w:p w14:paraId="7BC5411B" w14:textId="77777777" w:rsidR="00FC4F12" w:rsidRDefault="00000000">
            <w:r>
              <w:t>month_name</w:t>
            </w:r>
          </w:p>
        </w:tc>
        <w:tc>
          <w:tcPr>
            <w:tcW w:w="2592" w:type="dxa"/>
          </w:tcPr>
          <w:p w14:paraId="595F9E38" w14:textId="77777777" w:rsidR="00FC4F12" w:rsidRDefault="00000000">
            <w:r>
              <w:t>Derived</w:t>
            </w:r>
          </w:p>
        </w:tc>
        <w:tc>
          <w:tcPr>
            <w:tcW w:w="2592" w:type="dxa"/>
          </w:tcPr>
          <w:p w14:paraId="4445BC76" w14:textId="77777777" w:rsidR="00FC4F12" w:rsidRDefault="00000000">
            <w:r>
              <w:t>Month name</w:t>
            </w:r>
          </w:p>
        </w:tc>
        <w:tc>
          <w:tcPr>
            <w:tcW w:w="2592" w:type="dxa"/>
          </w:tcPr>
          <w:p w14:paraId="425BC6D8" w14:textId="77777777" w:rsidR="00FC4F12" w:rsidRDefault="00000000">
            <w:r>
              <w:t>Readable reporting</w:t>
            </w:r>
          </w:p>
        </w:tc>
      </w:tr>
      <w:tr w:rsidR="00FC4F12" w14:paraId="0FA8015A" w14:textId="77777777">
        <w:trPr>
          <w:jc w:val="center"/>
        </w:trPr>
        <w:tc>
          <w:tcPr>
            <w:tcW w:w="2592" w:type="dxa"/>
          </w:tcPr>
          <w:p w14:paraId="4720AA37" w14:textId="77777777" w:rsidR="00FC4F12" w:rsidRDefault="00000000">
            <w:r>
              <w:t>week_of_year</w:t>
            </w:r>
          </w:p>
        </w:tc>
        <w:tc>
          <w:tcPr>
            <w:tcW w:w="2592" w:type="dxa"/>
          </w:tcPr>
          <w:p w14:paraId="4B2ED5A0" w14:textId="77777777" w:rsidR="00FC4F12" w:rsidRDefault="00000000">
            <w:r>
              <w:t>Derived</w:t>
            </w:r>
          </w:p>
        </w:tc>
        <w:tc>
          <w:tcPr>
            <w:tcW w:w="2592" w:type="dxa"/>
          </w:tcPr>
          <w:p w14:paraId="5EC62634" w14:textId="77777777" w:rsidR="00FC4F12" w:rsidRDefault="00000000">
            <w:r>
              <w:t>Week number</w:t>
            </w:r>
          </w:p>
        </w:tc>
        <w:tc>
          <w:tcPr>
            <w:tcW w:w="2592" w:type="dxa"/>
          </w:tcPr>
          <w:p w14:paraId="72B472E0" w14:textId="77777777" w:rsidR="00FC4F12" w:rsidRDefault="00000000">
            <w:r>
              <w:t>Weekly analysis</w:t>
            </w:r>
          </w:p>
        </w:tc>
      </w:tr>
      <w:tr w:rsidR="00FC4F12" w14:paraId="11FAACD2" w14:textId="77777777">
        <w:trPr>
          <w:jc w:val="center"/>
        </w:trPr>
        <w:tc>
          <w:tcPr>
            <w:tcW w:w="2592" w:type="dxa"/>
          </w:tcPr>
          <w:p w14:paraId="3B48847B" w14:textId="77777777" w:rsidR="00FC4F12" w:rsidRDefault="00000000">
            <w:r>
              <w:t>day_of_month</w:t>
            </w:r>
          </w:p>
        </w:tc>
        <w:tc>
          <w:tcPr>
            <w:tcW w:w="2592" w:type="dxa"/>
          </w:tcPr>
          <w:p w14:paraId="680F31A8" w14:textId="77777777" w:rsidR="00FC4F12" w:rsidRDefault="00000000">
            <w:r>
              <w:t>Derived</w:t>
            </w:r>
          </w:p>
        </w:tc>
        <w:tc>
          <w:tcPr>
            <w:tcW w:w="2592" w:type="dxa"/>
          </w:tcPr>
          <w:p w14:paraId="29F0E51B" w14:textId="77777777" w:rsidR="00FC4F12" w:rsidRDefault="00000000">
            <w:r>
              <w:t>Day number</w:t>
            </w:r>
          </w:p>
        </w:tc>
        <w:tc>
          <w:tcPr>
            <w:tcW w:w="2592" w:type="dxa"/>
          </w:tcPr>
          <w:p w14:paraId="199205F1" w14:textId="77777777" w:rsidR="00FC4F12" w:rsidRDefault="00000000">
            <w:r>
              <w:t>Daily analysis</w:t>
            </w:r>
          </w:p>
        </w:tc>
      </w:tr>
      <w:tr w:rsidR="00FC4F12" w14:paraId="32A8BC04" w14:textId="77777777">
        <w:trPr>
          <w:jc w:val="center"/>
        </w:trPr>
        <w:tc>
          <w:tcPr>
            <w:tcW w:w="2592" w:type="dxa"/>
          </w:tcPr>
          <w:p w14:paraId="58C4A597" w14:textId="77777777" w:rsidR="00FC4F12" w:rsidRDefault="00000000">
            <w:r>
              <w:t>day_name</w:t>
            </w:r>
          </w:p>
        </w:tc>
        <w:tc>
          <w:tcPr>
            <w:tcW w:w="2592" w:type="dxa"/>
          </w:tcPr>
          <w:p w14:paraId="0B117FA1" w14:textId="77777777" w:rsidR="00FC4F12" w:rsidRDefault="00000000">
            <w:r>
              <w:t>Derived</w:t>
            </w:r>
          </w:p>
        </w:tc>
        <w:tc>
          <w:tcPr>
            <w:tcW w:w="2592" w:type="dxa"/>
          </w:tcPr>
          <w:p w14:paraId="3959FAF0" w14:textId="77777777" w:rsidR="00FC4F12" w:rsidRDefault="00000000">
            <w:r>
              <w:t>Weekday name</w:t>
            </w:r>
          </w:p>
        </w:tc>
        <w:tc>
          <w:tcPr>
            <w:tcW w:w="2592" w:type="dxa"/>
          </w:tcPr>
          <w:p w14:paraId="4BFC8C8C" w14:textId="77777777" w:rsidR="00FC4F12" w:rsidRDefault="00000000">
            <w:r>
              <w:t>Weekday patterns</w:t>
            </w:r>
          </w:p>
        </w:tc>
      </w:tr>
      <w:tr w:rsidR="00FC4F12" w14:paraId="66467597" w14:textId="77777777">
        <w:trPr>
          <w:jc w:val="center"/>
        </w:trPr>
        <w:tc>
          <w:tcPr>
            <w:tcW w:w="2592" w:type="dxa"/>
          </w:tcPr>
          <w:p w14:paraId="0E41A12D" w14:textId="77777777" w:rsidR="00FC4F12" w:rsidRDefault="00000000">
            <w:r>
              <w:t>day_of_week</w:t>
            </w:r>
          </w:p>
        </w:tc>
        <w:tc>
          <w:tcPr>
            <w:tcW w:w="2592" w:type="dxa"/>
          </w:tcPr>
          <w:p w14:paraId="06D0E5E9" w14:textId="77777777" w:rsidR="00FC4F12" w:rsidRDefault="00000000">
            <w:r>
              <w:t>Derived</w:t>
            </w:r>
          </w:p>
        </w:tc>
        <w:tc>
          <w:tcPr>
            <w:tcW w:w="2592" w:type="dxa"/>
          </w:tcPr>
          <w:p w14:paraId="1710D5B7" w14:textId="77777777" w:rsidR="00FC4F12" w:rsidRDefault="00000000">
            <w:r>
              <w:t>Numeric weekday</w:t>
            </w:r>
          </w:p>
        </w:tc>
        <w:tc>
          <w:tcPr>
            <w:tcW w:w="2592" w:type="dxa"/>
          </w:tcPr>
          <w:p w14:paraId="7BE39E8D" w14:textId="77777777" w:rsidR="00FC4F12" w:rsidRDefault="00000000">
            <w:r>
              <w:t>Ordering / grouping</w:t>
            </w:r>
          </w:p>
        </w:tc>
      </w:tr>
      <w:tr w:rsidR="00FC4F12" w14:paraId="48C0048D" w14:textId="77777777">
        <w:trPr>
          <w:jc w:val="center"/>
        </w:trPr>
        <w:tc>
          <w:tcPr>
            <w:tcW w:w="2592" w:type="dxa"/>
          </w:tcPr>
          <w:p w14:paraId="381A1120" w14:textId="77777777" w:rsidR="00FC4F12" w:rsidRDefault="00000000">
            <w:r>
              <w:t>is_weekend</w:t>
            </w:r>
          </w:p>
        </w:tc>
        <w:tc>
          <w:tcPr>
            <w:tcW w:w="2592" w:type="dxa"/>
          </w:tcPr>
          <w:p w14:paraId="5B0FC859" w14:textId="77777777" w:rsidR="00FC4F12" w:rsidRDefault="00000000">
            <w:r>
              <w:t>Derived</w:t>
            </w:r>
          </w:p>
        </w:tc>
        <w:tc>
          <w:tcPr>
            <w:tcW w:w="2592" w:type="dxa"/>
          </w:tcPr>
          <w:p w14:paraId="0785E25D" w14:textId="77777777" w:rsidR="00FC4F12" w:rsidRDefault="00000000">
            <w:r>
              <w:t>Weekend indicator</w:t>
            </w:r>
          </w:p>
        </w:tc>
        <w:tc>
          <w:tcPr>
            <w:tcW w:w="2592" w:type="dxa"/>
          </w:tcPr>
          <w:p w14:paraId="3649D012" w14:textId="77777777" w:rsidR="00FC4F12" w:rsidRDefault="00000000">
            <w:r>
              <w:t>Weekend segmentation</w:t>
            </w:r>
          </w:p>
        </w:tc>
      </w:tr>
    </w:tbl>
    <w:p w14:paraId="097B700A" w14:textId="77777777" w:rsidR="00FC4F12" w:rsidRDefault="00000000">
      <w:pPr>
        <w:pStyle w:val="Heading2"/>
      </w:pPr>
      <w:r>
        <w:t>dim_product</w:t>
      </w:r>
    </w:p>
    <w:tbl>
      <w:tblPr>
        <w:tblStyle w:val="TableGrid"/>
        <w:tblW w:w="0" w:type="auto"/>
        <w:jc w:val="center"/>
        <w:tblLook w:val="04A0" w:firstRow="1" w:lastRow="0" w:firstColumn="1" w:lastColumn="0" w:noHBand="0" w:noVBand="1"/>
      </w:tblPr>
      <w:tblGrid>
        <w:gridCol w:w="2592"/>
        <w:gridCol w:w="2592"/>
        <w:gridCol w:w="2592"/>
        <w:gridCol w:w="2592"/>
      </w:tblGrid>
      <w:tr w:rsidR="00FC4F12" w14:paraId="0442EC9B" w14:textId="77777777">
        <w:trPr>
          <w:jc w:val="center"/>
        </w:trPr>
        <w:tc>
          <w:tcPr>
            <w:tcW w:w="2592" w:type="dxa"/>
          </w:tcPr>
          <w:p w14:paraId="5F85E8CD" w14:textId="77777777" w:rsidR="00FC4F12" w:rsidRDefault="00000000">
            <w:r>
              <w:rPr>
                <w:b/>
              </w:rPr>
              <w:t>Feature</w:t>
            </w:r>
          </w:p>
        </w:tc>
        <w:tc>
          <w:tcPr>
            <w:tcW w:w="2592" w:type="dxa"/>
          </w:tcPr>
          <w:p w14:paraId="2F40F104" w14:textId="77777777" w:rsidR="00FC4F12" w:rsidRDefault="00000000">
            <w:r>
              <w:rPr>
                <w:b/>
              </w:rPr>
              <w:t>Origin / transformation</w:t>
            </w:r>
          </w:p>
        </w:tc>
        <w:tc>
          <w:tcPr>
            <w:tcW w:w="2592" w:type="dxa"/>
          </w:tcPr>
          <w:p w14:paraId="696AF98C" w14:textId="77777777" w:rsidR="00FC4F12" w:rsidRDefault="00000000">
            <w:r>
              <w:rPr>
                <w:b/>
              </w:rPr>
              <w:t>Meaning</w:t>
            </w:r>
          </w:p>
        </w:tc>
        <w:tc>
          <w:tcPr>
            <w:tcW w:w="2592" w:type="dxa"/>
          </w:tcPr>
          <w:p w14:paraId="47F45A8F" w14:textId="77777777" w:rsidR="00FC4F12" w:rsidRDefault="00000000">
            <w:r>
              <w:rPr>
                <w:b/>
              </w:rPr>
              <w:t>Why it exists</w:t>
            </w:r>
          </w:p>
        </w:tc>
      </w:tr>
      <w:tr w:rsidR="00FC4F12" w14:paraId="49CB8D7B" w14:textId="77777777">
        <w:trPr>
          <w:jc w:val="center"/>
        </w:trPr>
        <w:tc>
          <w:tcPr>
            <w:tcW w:w="2592" w:type="dxa"/>
          </w:tcPr>
          <w:p w14:paraId="167BA2D2" w14:textId="77777777" w:rsidR="00FC4F12" w:rsidRDefault="00000000">
            <w:r>
              <w:t>product_key</w:t>
            </w:r>
          </w:p>
        </w:tc>
        <w:tc>
          <w:tcPr>
            <w:tcW w:w="2592" w:type="dxa"/>
          </w:tcPr>
          <w:p w14:paraId="202201B9" w14:textId="77777777" w:rsidR="00FC4F12" w:rsidRDefault="00000000">
            <w:r>
              <w:t>Generated surrogate key</w:t>
            </w:r>
          </w:p>
        </w:tc>
        <w:tc>
          <w:tcPr>
            <w:tcW w:w="2592" w:type="dxa"/>
          </w:tcPr>
          <w:p w14:paraId="53A8C8DC" w14:textId="77777777" w:rsidR="00FC4F12" w:rsidRDefault="00000000">
            <w:r>
              <w:t>Product dimension key</w:t>
            </w:r>
          </w:p>
        </w:tc>
        <w:tc>
          <w:tcPr>
            <w:tcW w:w="2592" w:type="dxa"/>
          </w:tcPr>
          <w:p w14:paraId="0D2E71AC" w14:textId="77777777" w:rsidR="00FC4F12" w:rsidRDefault="00000000">
            <w:r>
              <w:t>Links products to fact_sales</w:t>
            </w:r>
          </w:p>
        </w:tc>
      </w:tr>
      <w:tr w:rsidR="00FC4F12" w14:paraId="71D9629C" w14:textId="77777777">
        <w:trPr>
          <w:jc w:val="center"/>
        </w:trPr>
        <w:tc>
          <w:tcPr>
            <w:tcW w:w="2592" w:type="dxa"/>
          </w:tcPr>
          <w:p w14:paraId="20FF71CA" w14:textId="77777777" w:rsidR="00FC4F12" w:rsidRDefault="00000000">
            <w:r>
              <w:t>stock_code</w:t>
            </w:r>
          </w:p>
        </w:tc>
        <w:tc>
          <w:tcPr>
            <w:tcW w:w="2592" w:type="dxa"/>
          </w:tcPr>
          <w:p w14:paraId="02BD1E84" w14:textId="77777777" w:rsidR="00FC4F12" w:rsidRDefault="00000000">
            <w:r>
              <w:t>From analytics layer</w:t>
            </w:r>
          </w:p>
        </w:tc>
        <w:tc>
          <w:tcPr>
            <w:tcW w:w="2592" w:type="dxa"/>
          </w:tcPr>
          <w:p w14:paraId="2C48500C" w14:textId="77777777" w:rsidR="00FC4F12" w:rsidRDefault="00000000">
            <w:r>
              <w:t>Business product identifier</w:t>
            </w:r>
          </w:p>
        </w:tc>
        <w:tc>
          <w:tcPr>
            <w:tcW w:w="2592" w:type="dxa"/>
          </w:tcPr>
          <w:p w14:paraId="6D33A8A3" w14:textId="77777777" w:rsidR="00FC4F12" w:rsidRDefault="00000000">
            <w:r>
              <w:t>Stable product reference</w:t>
            </w:r>
          </w:p>
        </w:tc>
      </w:tr>
      <w:tr w:rsidR="00FC4F12" w14:paraId="76AAF3C0" w14:textId="77777777">
        <w:trPr>
          <w:jc w:val="center"/>
        </w:trPr>
        <w:tc>
          <w:tcPr>
            <w:tcW w:w="2592" w:type="dxa"/>
          </w:tcPr>
          <w:p w14:paraId="3BA8DC01" w14:textId="77777777" w:rsidR="00FC4F12" w:rsidRDefault="00000000">
            <w:r>
              <w:t>product_description</w:t>
            </w:r>
          </w:p>
        </w:tc>
        <w:tc>
          <w:tcPr>
            <w:tcW w:w="2592" w:type="dxa"/>
          </w:tcPr>
          <w:p w14:paraId="580CEA67" w14:textId="77777777" w:rsidR="00FC4F12" w:rsidRDefault="00000000">
            <w:r>
              <w:t>Representative description per stock_code</w:t>
            </w:r>
          </w:p>
        </w:tc>
        <w:tc>
          <w:tcPr>
            <w:tcW w:w="2592" w:type="dxa"/>
          </w:tcPr>
          <w:p w14:paraId="02895BAC" w14:textId="77777777" w:rsidR="00FC4F12" w:rsidRDefault="00000000">
            <w:r>
              <w:t>Human-readable product label</w:t>
            </w:r>
          </w:p>
        </w:tc>
        <w:tc>
          <w:tcPr>
            <w:tcW w:w="2592" w:type="dxa"/>
          </w:tcPr>
          <w:p w14:paraId="6A8E7853" w14:textId="77777777" w:rsidR="00FC4F12" w:rsidRDefault="00000000">
            <w:r>
              <w:t>Resolves multiple descriptions by keeping the most frequently used description</w:t>
            </w:r>
          </w:p>
        </w:tc>
      </w:tr>
    </w:tbl>
    <w:p w14:paraId="1755F74D" w14:textId="77777777" w:rsidR="00FC4F12" w:rsidRDefault="00000000">
      <w:pPr>
        <w:pStyle w:val="Heading2"/>
      </w:pPr>
      <w:r>
        <w:t>dim_customer</w:t>
      </w:r>
    </w:p>
    <w:tbl>
      <w:tblPr>
        <w:tblStyle w:val="TableGrid"/>
        <w:tblW w:w="0" w:type="auto"/>
        <w:jc w:val="center"/>
        <w:tblLook w:val="04A0" w:firstRow="1" w:lastRow="0" w:firstColumn="1" w:lastColumn="0" w:noHBand="0" w:noVBand="1"/>
      </w:tblPr>
      <w:tblGrid>
        <w:gridCol w:w="2592"/>
        <w:gridCol w:w="2592"/>
        <w:gridCol w:w="2592"/>
        <w:gridCol w:w="2592"/>
      </w:tblGrid>
      <w:tr w:rsidR="00FC4F12" w14:paraId="3D3149AC" w14:textId="77777777">
        <w:trPr>
          <w:jc w:val="center"/>
        </w:trPr>
        <w:tc>
          <w:tcPr>
            <w:tcW w:w="2592" w:type="dxa"/>
          </w:tcPr>
          <w:p w14:paraId="57FD03D6" w14:textId="77777777" w:rsidR="00FC4F12" w:rsidRDefault="00000000">
            <w:r>
              <w:rPr>
                <w:b/>
              </w:rPr>
              <w:t>Feature</w:t>
            </w:r>
          </w:p>
        </w:tc>
        <w:tc>
          <w:tcPr>
            <w:tcW w:w="2592" w:type="dxa"/>
          </w:tcPr>
          <w:p w14:paraId="208911CB" w14:textId="77777777" w:rsidR="00FC4F12" w:rsidRDefault="00000000">
            <w:r>
              <w:rPr>
                <w:b/>
              </w:rPr>
              <w:t>Origin / transformation</w:t>
            </w:r>
          </w:p>
        </w:tc>
        <w:tc>
          <w:tcPr>
            <w:tcW w:w="2592" w:type="dxa"/>
          </w:tcPr>
          <w:p w14:paraId="457C658C" w14:textId="77777777" w:rsidR="00FC4F12" w:rsidRDefault="00000000">
            <w:r>
              <w:rPr>
                <w:b/>
              </w:rPr>
              <w:t>Meaning</w:t>
            </w:r>
          </w:p>
        </w:tc>
        <w:tc>
          <w:tcPr>
            <w:tcW w:w="2592" w:type="dxa"/>
          </w:tcPr>
          <w:p w14:paraId="50508CAB" w14:textId="77777777" w:rsidR="00FC4F12" w:rsidRDefault="00000000">
            <w:r>
              <w:rPr>
                <w:b/>
              </w:rPr>
              <w:t>Why it exists</w:t>
            </w:r>
          </w:p>
        </w:tc>
      </w:tr>
      <w:tr w:rsidR="00FC4F12" w14:paraId="40DA5517" w14:textId="77777777">
        <w:trPr>
          <w:jc w:val="center"/>
        </w:trPr>
        <w:tc>
          <w:tcPr>
            <w:tcW w:w="2592" w:type="dxa"/>
          </w:tcPr>
          <w:p w14:paraId="26E42540" w14:textId="77777777" w:rsidR="00FC4F12" w:rsidRDefault="00000000">
            <w:r>
              <w:t>customer_key</w:t>
            </w:r>
          </w:p>
        </w:tc>
        <w:tc>
          <w:tcPr>
            <w:tcW w:w="2592" w:type="dxa"/>
          </w:tcPr>
          <w:p w14:paraId="1975D2F5" w14:textId="77777777" w:rsidR="00FC4F12" w:rsidRDefault="00000000">
            <w:r>
              <w:t>Generated surrogate key</w:t>
            </w:r>
          </w:p>
        </w:tc>
        <w:tc>
          <w:tcPr>
            <w:tcW w:w="2592" w:type="dxa"/>
          </w:tcPr>
          <w:p w14:paraId="582AB826" w14:textId="77777777" w:rsidR="00FC4F12" w:rsidRDefault="00000000">
            <w:r>
              <w:t>Customer dimension key</w:t>
            </w:r>
          </w:p>
        </w:tc>
        <w:tc>
          <w:tcPr>
            <w:tcW w:w="2592" w:type="dxa"/>
          </w:tcPr>
          <w:p w14:paraId="79E77E04" w14:textId="77777777" w:rsidR="00FC4F12" w:rsidRDefault="00000000">
            <w:r>
              <w:t>Links customers to fact_sales</w:t>
            </w:r>
          </w:p>
        </w:tc>
      </w:tr>
      <w:tr w:rsidR="00FC4F12" w14:paraId="1EE4B878" w14:textId="77777777">
        <w:trPr>
          <w:jc w:val="center"/>
        </w:trPr>
        <w:tc>
          <w:tcPr>
            <w:tcW w:w="2592" w:type="dxa"/>
          </w:tcPr>
          <w:p w14:paraId="12FF3417" w14:textId="77777777" w:rsidR="00FC4F12" w:rsidRDefault="00000000">
            <w:r>
              <w:t>customer_id</w:t>
            </w:r>
          </w:p>
        </w:tc>
        <w:tc>
          <w:tcPr>
            <w:tcW w:w="2592" w:type="dxa"/>
          </w:tcPr>
          <w:p w14:paraId="637E1CF0" w14:textId="77777777" w:rsidR="00FC4F12" w:rsidRDefault="00000000">
            <w:r>
              <w:t>Distinct customer IDs; UNKNOWN record added</w:t>
            </w:r>
          </w:p>
        </w:tc>
        <w:tc>
          <w:tcPr>
            <w:tcW w:w="2592" w:type="dxa"/>
          </w:tcPr>
          <w:p w14:paraId="78290112" w14:textId="77777777" w:rsidR="00FC4F12" w:rsidRDefault="00000000">
            <w:r>
              <w:t>Business customer identifier</w:t>
            </w:r>
          </w:p>
        </w:tc>
        <w:tc>
          <w:tcPr>
            <w:tcW w:w="2592" w:type="dxa"/>
          </w:tcPr>
          <w:p w14:paraId="581B003B" w14:textId="77777777" w:rsidR="00FC4F12" w:rsidRDefault="00000000">
            <w:r>
              <w:t>Supports customer-level aggregation while retaining missing-customer transactions</w:t>
            </w:r>
          </w:p>
        </w:tc>
      </w:tr>
    </w:tbl>
    <w:p w14:paraId="47858FB0" w14:textId="77777777" w:rsidR="00FC4F12" w:rsidRDefault="00000000">
      <w:pPr>
        <w:pStyle w:val="Heading2"/>
      </w:pPr>
      <w:r>
        <w:t>dim_country</w:t>
      </w:r>
    </w:p>
    <w:tbl>
      <w:tblPr>
        <w:tblStyle w:val="TableGrid"/>
        <w:tblW w:w="0" w:type="auto"/>
        <w:jc w:val="center"/>
        <w:tblLook w:val="04A0" w:firstRow="1" w:lastRow="0" w:firstColumn="1" w:lastColumn="0" w:noHBand="0" w:noVBand="1"/>
      </w:tblPr>
      <w:tblGrid>
        <w:gridCol w:w="2592"/>
        <w:gridCol w:w="2592"/>
        <w:gridCol w:w="2592"/>
        <w:gridCol w:w="2592"/>
      </w:tblGrid>
      <w:tr w:rsidR="00FC4F12" w14:paraId="095746EA" w14:textId="77777777">
        <w:trPr>
          <w:jc w:val="center"/>
        </w:trPr>
        <w:tc>
          <w:tcPr>
            <w:tcW w:w="2592" w:type="dxa"/>
          </w:tcPr>
          <w:p w14:paraId="69E62056" w14:textId="77777777" w:rsidR="00FC4F12" w:rsidRDefault="00000000">
            <w:r>
              <w:rPr>
                <w:b/>
              </w:rPr>
              <w:t>Feature</w:t>
            </w:r>
          </w:p>
        </w:tc>
        <w:tc>
          <w:tcPr>
            <w:tcW w:w="2592" w:type="dxa"/>
          </w:tcPr>
          <w:p w14:paraId="3C73756F" w14:textId="77777777" w:rsidR="00FC4F12" w:rsidRDefault="00000000">
            <w:r>
              <w:rPr>
                <w:b/>
              </w:rPr>
              <w:t>Origin / transformation</w:t>
            </w:r>
          </w:p>
        </w:tc>
        <w:tc>
          <w:tcPr>
            <w:tcW w:w="2592" w:type="dxa"/>
          </w:tcPr>
          <w:p w14:paraId="346CF645" w14:textId="77777777" w:rsidR="00FC4F12" w:rsidRDefault="00000000">
            <w:r>
              <w:rPr>
                <w:b/>
              </w:rPr>
              <w:t>Meaning</w:t>
            </w:r>
          </w:p>
        </w:tc>
        <w:tc>
          <w:tcPr>
            <w:tcW w:w="2592" w:type="dxa"/>
          </w:tcPr>
          <w:p w14:paraId="533091D4" w14:textId="77777777" w:rsidR="00FC4F12" w:rsidRDefault="00000000">
            <w:r>
              <w:rPr>
                <w:b/>
              </w:rPr>
              <w:t>Why it exists</w:t>
            </w:r>
          </w:p>
        </w:tc>
      </w:tr>
      <w:tr w:rsidR="00FC4F12" w14:paraId="0CA52CD2" w14:textId="77777777">
        <w:trPr>
          <w:jc w:val="center"/>
        </w:trPr>
        <w:tc>
          <w:tcPr>
            <w:tcW w:w="2592" w:type="dxa"/>
          </w:tcPr>
          <w:p w14:paraId="74482AC3" w14:textId="77777777" w:rsidR="00FC4F12" w:rsidRDefault="00000000">
            <w:r>
              <w:t>country_key</w:t>
            </w:r>
          </w:p>
        </w:tc>
        <w:tc>
          <w:tcPr>
            <w:tcW w:w="2592" w:type="dxa"/>
          </w:tcPr>
          <w:p w14:paraId="0F9D7E0B" w14:textId="77777777" w:rsidR="00FC4F12" w:rsidRDefault="00000000">
            <w:r>
              <w:t>Generated surrogate key</w:t>
            </w:r>
          </w:p>
        </w:tc>
        <w:tc>
          <w:tcPr>
            <w:tcW w:w="2592" w:type="dxa"/>
          </w:tcPr>
          <w:p w14:paraId="27F92192" w14:textId="77777777" w:rsidR="00FC4F12" w:rsidRDefault="00000000">
            <w:r>
              <w:t>Country dimension key</w:t>
            </w:r>
          </w:p>
        </w:tc>
        <w:tc>
          <w:tcPr>
            <w:tcW w:w="2592" w:type="dxa"/>
          </w:tcPr>
          <w:p w14:paraId="1B89B303" w14:textId="77777777" w:rsidR="00FC4F12" w:rsidRDefault="00000000">
            <w:r>
              <w:t>Links countries to fact_sales</w:t>
            </w:r>
          </w:p>
        </w:tc>
      </w:tr>
      <w:tr w:rsidR="00FC4F12" w14:paraId="554D032D" w14:textId="77777777">
        <w:trPr>
          <w:jc w:val="center"/>
        </w:trPr>
        <w:tc>
          <w:tcPr>
            <w:tcW w:w="2592" w:type="dxa"/>
          </w:tcPr>
          <w:p w14:paraId="37B526A4" w14:textId="77777777" w:rsidR="00FC4F12" w:rsidRDefault="00000000">
            <w:r>
              <w:t>country_name</w:t>
            </w:r>
          </w:p>
        </w:tc>
        <w:tc>
          <w:tcPr>
            <w:tcW w:w="2592" w:type="dxa"/>
          </w:tcPr>
          <w:p w14:paraId="3B983DD1" w14:textId="77777777" w:rsidR="00FC4F12" w:rsidRDefault="00000000">
            <w:r>
              <w:t xml:space="preserve">Distinct country values; </w:t>
            </w:r>
            <w:r>
              <w:lastRenderedPageBreak/>
              <w:t>Unknown record added</w:t>
            </w:r>
          </w:p>
        </w:tc>
        <w:tc>
          <w:tcPr>
            <w:tcW w:w="2592" w:type="dxa"/>
          </w:tcPr>
          <w:p w14:paraId="5A884567" w14:textId="77777777" w:rsidR="00FC4F12" w:rsidRDefault="00000000">
            <w:r>
              <w:lastRenderedPageBreak/>
              <w:t>Geographic label</w:t>
            </w:r>
          </w:p>
        </w:tc>
        <w:tc>
          <w:tcPr>
            <w:tcW w:w="2592" w:type="dxa"/>
          </w:tcPr>
          <w:p w14:paraId="38DB6F63" w14:textId="77777777" w:rsidR="00FC4F12" w:rsidRDefault="00000000">
            <w:r>
              <w:t xml:space="preserve">Supports country-level </w:t>
            </w:r>
            <w:r>
              <w:lastRenderedPageBreak/>
              <w:t>reporting</w:t>
            </w:r>
          </w:p>
        </w:tc>
      </w:tr>
    </w:tbl>
    <w:p w14:paraId="067FC9DD" w14:textId="77777777" w:rsidR="00FC4F12" w:rsidRDefault="00000000">
      <w:pPr>
        <w:pStyle w:val="Heading2"/>
      </w:pPr>
      <w:r>
        <w:lastRenderedPageBreak/>
        <w:t>fact_sales</w:t>
      </w:r>
    </w:p>
    <w:tbl>
      <w:tblPr>
        <w:tblStyle w:val="TableGrid"/>
        <w:tblW w:w="0" w:type="auto"/>
        <w:jc w:val="center"/>
        <w:tblLook w:val="04A0" w:firstRow="1" w:lastRow="0" w:firstColumn="1" w:lastColumn="0" w:noHBand="0" w:noVBand="1"/>
      </w:tblPr>
      <w:tblGrid>
        <w:gridCol w:w="2592"/>
        <w:gridCol w:w="2592"/>
        <w:gridCol w:w="2592"/>
        <w:gridCol w:w="2592"/>
      </w:tblGrid>
      <w:tr w:rsidR="00FC4F12" w14:paraId="0553D908" w14:textId="77777777">
        <w:trPr>
          <w:jc w:val="center"/>
        </w:trPr>
        <w:tc>
          <w:tcPr>
            <w:tcW w:w="2592" w:type="dxa"/>
          </w:tcPr>
          <w:p w14:paraId="6F6FE811" w14:textId="77777777" w:rsidR="00FC4F12" w:rsidRDefault="00000000">
            <w:r>
              <w:rPr>
                <w:b/>
              </w:rPr>
              <w:t>Feature</w:t>
            </w:r>
          </w:p>
        </w:tc>
        <w:tc>
          <w:tcPr>
            <w:tcW w:w="2592" w:type="dxa"/>
          </w:tcPr>
          <w:p w14:paraId="3326CAA3" w14:textId="77777777" w:rsidR="00FC4F12" w:rsidRDefault="00000000">
            <w:r>
              <w:rPr>
                <w:b/>
              </w:rPr>
              <w:t>Origin / transformation</w:t>
            </w:r>
          </w:p>
        </w:tc>
        <w:tc>
          <w:tcPr>
            <w:tcW w:w="2592" w:type="dxa"/>
          </w:tcPr>
          <w:p w14:paraId="7238AFCB" w14:textId="77777777" w:rsidR="00FC4F12" w:rsidRDefault="00000000">
            <w:r>
              <w:rPr>
                <w:b/>
              </w:rPr>
              <w:t>Meaning</w:t>
            </w:r>
          </w:p>
        </w:tc>
        <w:tc>
          <w:tcPr>
            <w:tcW w:w="2592" w:type="dxa"/>
          </w:tcPr>
          <w:p w14:paraId="03BD041F" w14:textId="77777777" w:rsidR="00FC4F12" w:rsidRDefault="00000000">
            <w:r>
              <w:rPr>
                <w:b/>
              </w:rPr>
              <w:t>Why it exists</w:t>
            </w:r>
          </w:p>
        </w:tc>
      </w:tr>
      <w:tr w:rsidR="00FC4F12" w14:paraId="4B8D7265" w14:textId="77777777">
        <w:trPr>
          <w:jc w:val="center"/>
        </w:trPr>
        <w:tc>
          <w:tcPr>
            <w:tcW w:w="2592" w:type="dxa"/>
          </w:tcPr>
          <w:p w14:paraId="7CB9AB1F" w14:textId="77777777" w:rsidR="00FC4F12" w:rsidRDefault="00000000">
            <w:r>
              <w:t>sales_key</w:t>
            </w:r>
          </w:p>
        </w:tc>
        <w:tc>
          <w:tcPr>
            <w:tcW w:w="2592" w:type="dxa"/>
          </w:tcPr>
          <w:p w14:paraId="79E6AC55" w14:textId="77777777" w:rsidR="00FC4F12" w:rsidRDefault="00000000">
            <w:r>
              <w:t>Generated</w:t>
            </w:r>
          </w:p>
        </w:tc>
        <w:tc>
          <w:tcPr>
            <w:tcW w:w="2592" w:type="dxa"/>
          </w:tcPr>
          <w:p w14:paraId="216E449F" w14:textId="77777777" w:rsidR="00FC4F12" w:rsidRDefault="00000000">
            <w:r>
              <w:t>Unique fact-row identifier</w:t>
            </w:r>
          </w:p>
        </w:tc>
        <w:tc>
          <w:tcPr>
            <w:tcW w:w="2592" w:type="dxa"/>
          </w:tcPr>
          <w:p w14:paraId="1E4B5876" w14:textId="77777777" w:rsidR="00FC4F12" w:rsidRDefault="00000000">
            <w:r>
              <w:t>Identifies one fact row</w:t>
            </w:r>
          </w:p>
        </w:tc>
      </w:tr>
      <w:tr w:rsidR="00FC4F12" w14:paraId="259B1D71" w14:textId="77777777">
        <w:trPr>
          <w:jc w:val="center"/>
        </w:trPr>
        <w:tc>
          <w:tcPr>
            <w:tcW w:w="2592" w:type="dxa"/>
          </w:tcPr>
          <w:p w14:paraId="0C6A6A21" w14:textId="77777777" w:rsidR="00FC4F12" w:rsidRDefault="00000000">
            <w:r>
              <w:t>source_analytics_id</w:t>
            </w:r>
          </w:p>
        </w:tc>
        <w:tc>
          <w:tcPr>
            <w:tcW w:w="2592" w:type="dxa"/>
          </w:tcPr>
          <w:p w14:paraId="69763ADE" w14:textId="77777777" w:rsidR="00FC4F12" w:rsidRDefault="00000000">
            <w:r>
              <w:t>From analytics_id</w:t>
            </w:r>
          </w:p>
        </w:tc>
        <w:tc>
          <w:tcPr>
            <w:tcW w:w="2592" w:type="dxa"/>
          </w:tcPr>
          <w:p w14:paraId="77BD5067" w14:textId="77777777" w:rsidR="00FC4F12" w:rsidRDefault="00000000">
            <w:r>
              <w:t>Lineage to analytics layer</w:t>
            </w:r>
          </w:p>
        </w:tc>
        <w:tc>
          <w:tcPr>
            <w:tcW w:w="2592" w:type="dxa"/>
          </w:tcPr>
          <w:p w14:paraId="34C285FD" w14:textId="77777777" w:rsidR="00FC4F12" w:rsidRDefault="00000000">
            <w:r>
              <w:t>Traceability</w:t>
            </w:r>
          </w:p>
        </w:tc>
      </w:tr>
      <w:tr w:rsidR="00FC4F12" w14:paraId="3A017BE7" w14:textId="77777777">
        <w:trPr>
          <w:jc w:val="center"/>
        </w:trPr>
        <w:tc>
          <w:tcPr>
            <w:tcW w:w="2592" w:type="dxa"/>
          </w:tcPr>
          <w:p w14:paraId="4AC54C6B" w14:textId="77777777" w:rsidR="00FC4F12" w:rsidRDefault="00000000">
            <w:r>
              <w:t>date_key, product_key, customer_key, country_key</w:t>
            </w:r>
          </w:p>
        </w:tc>
        <w:tc>
          <w:tcPr>
            <w:tcW w:w="2592" w:type="dxa"/>
          </w:tcPr>
          <w:p w14:paraId="0E1192F2" w14:textId="77777777" w:rsidR="00FC4F12" w:rsidRDefault="00000000">
            <w:r>
              <w:t>Mapped to dimensions</w:t>
            </w:r>
          </w:p>
        </w:tc>
        <w:tc>
          <w:tcPr>
            <w:tcW w:w="2592" w:type="dxa"/>
          </w:tcPr>
          <w:p w14:paraId="533EFADF" w14:textId="77777777" w:rsidR="00FC4F12" w:rsidRDefault="00000000">
            <w:r>
              <w:t>Foreign keys</w:t>
            </w:r>
          </w:p>
        </w:tc>
        <w:tc>
          <w:tcPr>
            <w:tcW w:w="2592" w:type="dxa"/>
          </w:tcPr>
          <w:p w14:paraId="322B1641" w14:textId="77777777" w:rsidR="00FC4F12" w:rsidRDefault="00000000">
            <w:r>
              <w:t>Connect each sale to reusable descriptive context</w:t>
            </w:r>
          </w:p>
        </w:tc>
      </w:tr>
      <w:tr w:rsidR="00FC4F12" w14:paraId="5338423E" w14:textId="77777777">
        <w:trPr>
          <w:jc w:val="center"/>
        </w:trPr>
        <w:tc>
          <w:tcPr>
            <w:tcW w:w="2592" w:type="dxa"/>
          </w:tcPr>
          <w:p w14:paraId="65FB20E9" w14:textId="77777777" w:rsidR="00FC4F12" w:rsidRDefault="00000000">
            <w:r>
              <w:t>invoice_no</w:t>
            </w:r>
          </w:p>
        </w:tc>
        <w:tc>
          <w:tcPr>
            <w:tcW w:w="2592" w:type="dxa"/>
          </w:tcPr>
          <w:p w14:paraId="6E2A7C3C" w14:textId="77777777" w:rsidR="00FC4F12" w:rsidRDefault="00000000">
            <w:r>
              <w:t>Retained</w:t>
            </w:r>
          </w:p>
        </w:tc>
        <w:tc>
          <w:tcPr>
            <w:tcW w:w="2592" w:type="dxa"/>
          </w:tcPr>
          <w:p w14:paraId="6EECF1B8" w14:textId="77777777" w:rsidR="00FC4F12" w:rsidRDefault="00000000">
            <w:r>
              <w:t>Invoice identifier</w:t>
            </w:r>
          </w:p>
        </w:tc>
        <w:tc>
          <w:tcPr>
            <w:tcW w:w="2592" w:type="dxa"/>
          </w:tcPr>
          <w:p w14:paraId="13021DA7" w14:textId="77777777" w:rsidR="00FC4F12" w:rsidRDefault="00000000">
            <w:r>
              <w:t>Invoice-level counting and analysis</w:t>
            </w:r>
          </w:p>
        </w:tc>
      </w:tr>
      <w:tr w:rsidR="00FC4F12" w14:paraId="5D1C2761" w14:textId="77777777">
        <w:trPr>
          <w:jc w:val="center"/>
        </w:trPr>
        <w:tc>
          <w:tcPr>
            <w:tcW w:w="2592" w:type="dxa"/>
          </w:tcPr>
          <w:p w14:paraId="305235AB" w14:textId="77777777" w:rsidR="00FC4F12" w:rsidRDefault="00000000">
            <w:r>
              <w:t>invoice_datetime</w:t>
            </w:r>
          </w:p>
        </w:tc>
        <w:tc>
          <w:tcPr>
            <w:tcW w:w="2592" w:type="dxa"/>
          </w:tcPr>
          <w:p w14:paraId="5CE19F3C" w14:textId="77777777" w:rsidR="00FC4F12" w:rsidRDefault="00000000">
            <w:r>
              <w:t>Renamed from invoice_date</w:t>
            </w:r>
          </w:p>
        </w:tc>
        <w:tc>
          <w:tcPr>
            <w:tcW w:w="2592" w:type="dxa"/>
          </w:tcPr>
          <w:p w14:paraId="56A6B0E3" w14:textId="77777777" w:rsidR="00FC4F12" w:rsidRDefault="00000000">
            <w:r>
              <w:t>Exact transaction timestamp</w:t>
            </w:r>
          </w:p>
        </w:tc>
        <w:tc>
          <w:tcPr>
            <w:tcW w:w="2592" w:type="dxa"/>
          </w:tcPr>
          <w:p w14:paraId="53DCEA7A" w14:textId="77777777" w:rsidR="00FC4F12" w:rsidRDefault="00000000">
            <w:r>
              <w:t>Preserves transaction timing</w:t>
            </w:r>
          </w:p>
        </w:tc>
      </w:tr>
      <w:tr w:rsidR="00FC4F12" w14:paraId="6102C816" w14:textId="77777777">
        <w:trPr>
          <w:jc w:val="center"/>
        </w:trPr>
        <w:tc>
          <w:tcPr>
            <w:tcW w:w="2592" w:type="dxa"/>
          </w:tcPr>
          <w:p w14:paraId="1C1FA502" w14:textId="77777777" w:rsidR="00FC4F12" w:rsidRDefault="00000000">
            <w:r>
              <w:t>sales_hour</w:t>
            </w:r>
          </w:p>
        </w:tc>
        <w:tc>
          <w:tcPr>
            <w:tcW w:w="2592" w:type="dxa"/>
          </w:tcPr>
          <w:p w14:paraId="0509FF5E" w14:textId="77777777" w:rsidR="00FC4F12" w:rsidRDefault="00000000">
            <w:r>
              <w:t>Retained analytical feature</w:t>
            </w:r>
          </w:p>
        </w:tc>
        <w:tc>
          <w:tcPr>
            <w:tcW w:w="2592" w:type="dxa"/>
          </w:tcPr>
          <w:p w14:paraId="6B96711E" w14:textId="77777777" w:rsidR="00FC4F12" w:rsidRDefault="00000000">
            <w:r>
              <w:t>Hour of transaction</w:t>
            </w:r>
          </w:p>
        </w:tc>
        <w:tc>
          <w:tcPr>
            <w:tcW w:w="2592" w:type="dxa"/>
          </w:tcPr>
          <w:p w14:paraId="057E800B" w14:textId="77777777" w:rsidR="00FC4F12" w:rsidRDefault="00000000">
            <w:r>
              <w:t>Intraday analysis without re-derivation</w:t>
            </w:r>
          </w:p>
        </w:tc>
      </w:tr>
      <w:tr w:rsidR="00FC4F12" w14:paraId="314583BB" w14:textId="77777777">
        <w:trPr>
          <w:jc w:val="center"/>
        </w:trPr>
        <w:tc>
          <w:tcPr>
            <w:tcW w:w="2592" w:type="dxa"/>
          </w:tcPr>
          <w:p w14:paraId="42C2E6A2" w14:textId="77777777" w:rsidR="00FC4F12" w:rsidRDefault="00000000">
            <w:r>
              <w:t>quantity, unit_price</w:t>
            </w:r>
          </w:p>
        </w:tc>
        <w:tc>
          <w:tcPr>
            <w:tcW w:w="2592" w:type="dxa"/>
          </w:tcPr>
          <w:p w14:paraId="4A16AB3E" w14:textId="77777777" w:rsidR="00FC4F12" w:rsidRDefault="00000000">
            <w:r>
              <w:t>Retained</w:t>
            </w:r>
          </w:p>
        </w:tc>
        <w:tc>
          <w:tcPr>
            <w:tcW w:w="2592" w:type="dxa"/>
          </w:tcPr>
          <w:p w14:paraId="62B453EB" w14:textId="77777777" w:rsidR="00FC4F12" w:rsidRDefault="00000000">
            <w:r>
              <w:t>Base numeric measures</w:t>
            </w:r>
          </w:p>
        </w:tc>
        <w:tc>
          <w:tcPr>
            <w:tcW w:w="2592" w:type="dxa"/>
          </w:tcPr>
          <w:p w14:paraId="3B045BE0" w14:textId="77777777" w:rsidR="00FC4F12" w:rsidRDefault="00000000">
            <w:r>
              <w:t>Volume and price analysis</w:t>
            </w:r>
          </w:p>
        </w:tc>
      </w:tr>
      <w:tr w:rsidR="00FC4F12" w14:paraId="738BAF0A" w14:textId="77777777">
        <w:trPr>
          <w:jc w:val="center"/>
        </w:trPr>
        <w:tc>
          <w:tcPr>
            <w:tcW w:w="2592" w:type="dxa"/>
          </w:tcPr>
          <w:p w14:paraId="52DB713A" w14:textId="77777777" w:rsidR="00FC4F12" w:rsidRDefault="00000000">
            <w:r>
              <w:t>transaction_status, data_quality_flag</w:t>
            </w:r>
          </w:p>
        </w:tc>
        <w:tc>
          <w:tcPr>
            <w:tcW w:w="2592" w:type="dxa"/>
          </w:tcPr>
          <w:p w14:paraId="4793A52C" w14:textId="77777777" w:rsidR="00FC4F12" w:rsidRDefault="00000000">
            <w:r>
              <w:t>Retained</w:t>
            </w:r>
          </w:p>
        </w:tc>
        <w:tc>
          <w:tcPr>
            <w:tcW w:w="2592" w:type="dxa"/>
          </w:tcPr>
          <w:p w14:paraId="0634606E" w14:textId="77777777" w:rsidR="00FC4F12" w:rsidRDefault="00000000">
            <w:r>
              <w:t>Classification and quality context</w:t>
            </w:r>
          </w:p>
        </w:tc>
        <w:tc>
          <w:tcPr>
            <w:tcW w:w="2592" w:type="dxa"/>
          </w:tcPr>
          <w:p w14:paraId="22640E77" w14:textId="77777777" w:rsidR="00FC4F12" w:rsidRDefault="00000000">
            <w:r>
              <w:t>Allows transparent filtering</w:t>
            </w:r>
          </w:p>
        </w:tc>
      </w:tr>
      <w:tr w:rsidR="00FC4F12" w14:paraId="594B87EA" w14:textId="77777777">
        <w:trPr>
          <w:jc w:val="center"/>
        </w:trPr>
        <w:tc>
          <w:tcPr>
            <w:tcW w:w="2592" w:type="dxa"/>
          </w:tcPr>
          <w:p w14:paraId="50C6FB3B" w14:textId="77777777" w:rsidR="00FC4F12" w:rsidRDefault="00000000">
            <w:r>
              <w:t>transaction_value</w:t>
            </w:r>
          </w:p>
        </w:tc>
        <w:tc>
          <w:tcPr>
            <w:tcW w:w="2592" w:type="dxa"/>
          </w:tcPr>
          <w:p w14:paraId="7CA0F626" w14:textId="77777777" w:rsidR="00FC4F12" w:rsidRDefault="00000000">
            <w:r>
              <w:t>Retained</w:t>
            </w:r>
          </w:p>
        </w:tc>
        <w:tc>
          <w:tcPr>
            <w:tcW w:w="2592" w:type="dxa"/>
          </w:tcPr>
          <w:p w14:paraId="46100957" w14:textId="77777777" w:rsidR="00FC4F12" w:rsidRDefault="00000000">
            <w:r>
              <w:t>Signed line value</w:t>
            </w:r>
          </w:p>
        </w:tc>
        <w:tc>
          <w:tcPr>
            <w:tcW w:w="2592" w:type="dxa"/>
          </w:tcPr>
          <w:p w14:paraId="70431A0E" w14:textId="77777777" w:rsidR="00FC4F12" w:rsidRDefault="00000000">
            <w:r>
              <w:t>Financial analysis</w:t>
            </w:r>
          </w:p>
        </w:tc>
      </w:tr>
      <w:tr w:rsidR="00FC4F12" w14:paraId="4C2A2C76" w14:textId="77777777">
        <w:trPr>
          <w:jc w:val="center"/>
        </w:trPr>
        <w:tc>
          <w:tcPr>
            <w:tcW w:w="2592" w:type="dxa"/>
          </w:tcPr>
          <w:p w14:paraId="41AA0D86" w14:textId="77777777" w:rsidR="00FC4F12" w:rsidRDefault="00000000">
            <w:r>
              <w:t>completed_revenue</w:t>
            </w:r>
          </w:p>
        </w:tc>
        <w:tc>
          <w:tcPr>
            <w:tcW w:w="2592" w:type="dxa"/>
          </w:tcPr>
          <w:p w14:paraId="33D5AEA3" w14:textId="77777777" w:rsidR="00FC4F12" w:rsidRDefault="00000000">
            <w:r>
              <w:t>Retained</w:t>
            </w:r>
          </w:p>
        </w:tc>
        <w:tc>
          <w:tcPr>
            <w:tcW w:w="2592" w:type="dxa"/>
          </w:tcPr>
          <w:p w14:paraId="27997EB4" w14:textId="77777777" w:rsidR="00FC4F12" w:rsidRDefault="00000000">
            <w:r>
              <w:t>Completed-sales revenue</w:t>
            </w:r>
          </w:p>
        </w:tc>
        <w:tc>
          <w:tcPr>
            <w:tcW w:w="2592" w:type="dxa"/>
          </w:tcPr>
          <w:p w14:paraId="469E90EA" w14:textId="77777777" w:rsidR="00FC4F12" w:rsidRDefault="00000000">
            <w:r>
              <w:t>Sales KPI</w:t>
            </w:r>
          </w:p>
        </w:tc>
      </w:tr>
      <w:tr w:rsidR="00FC4F12" w14:paraId="2F779DDD" w14:textId="77777777">
        <w:trPr>
          <w:jc w:val="center"/>
        </w:trPr>
        <w:tc>
          <w:tcPr>
            <w:tcW w:w="2592" w:type="dxa"/>
          </w:tcPr>
          <w:p w14:paraId="08F88157" w14:textId="77777777" w:rsidR="00FC4F12" w:rsidRDefault="00000000">
            <w:r>
              <w:t>cancelled_value</w:t>
            </w:r>
          </w:p>
        </w:tc>
        <w:tc>
          <w:tcPr>
            <w:tcW w:w="2592" w:type="dxa"/>
          </w:tcPr>
          <w:p w14:paraId="40868B3F" w14:textId="77777777" w:rsidR="00FC4F12" w:rsidRDefault="00000000">
            <w:r>
              <w:t>Retained</w:t>
            </w:r>
          </w:p>
        </w:tc>
        <w:tc>
          <w:tcPr>
            <w:tcW w:w="2592" w:type="dxa"/>
          </w:tcPr>
          <w:p w14:paraId="0498C2E9" w14:textId="77777777" w:rsidR="00FC4F12" w:rsidRDefault="00000000">
            <w:r>
              <w:t>Cancellation magnitude</w:t>
            </w:r>
          </w:p>
        </w:tc>
        <w:tc>
          <w:tcPr>
            <w:tcW w:w="2592" w:type="dxa"/>
          </w:tcPr>
          <w:p w14:paraId="737A2202" w14:textId="77777777" w:rsidR="00FC4F12" w:rsidRDefault="00000000">
            <w:r>
              <w:t>Cancellation KPI</w:t>
            </w:r>
          </w:p>
        </w:tc>
      </w:tr>
      <w:tr w:rsidR="00FC4F12" w14:paraId="66686D66" w14:textId="77777777">
        <w:trPr>
          <w:jc w:val="center"/>
        </w:trPr>
        <w:tc>
          <w:tcPr>
            <w:tcW w:w="2592" w:type="dxa"/>
          </w:tcPr>
          <w:p w14:paraId="1AEFF9EF" w14:textId="77777777" w:rsidR="00FC4F12" w:rsidRDefault="00000000">
            <w:r>
              <w:t>adjustment_value</w:t>
            </w:r>
          </w:p>
        </w:tc>
        <w:tc>
          <w:tcPr>
            <w:tcW w:w="2592" w:type="dxa"/>
          </w:tcPr>
          <w:p w14:paraId="035406B7" w14:textId="77777777" w:rsidR="00FC4F12" w:rsidRDefault="00000000">
            <w:r>
              <w:t>Retained</w:t>
            </w:r>
          </w:p>
        </w:tc>
        <w:tc>
          <w:tcPr>
            <w:tcW w:w="2592" w:type="dxa"/>
          </w:tcPr>
          <w:p w14:paraId="4992597F" w14:textId="77777777" w:rsidR="00FC4F12" w:rsidRDefault="00000000">
            <w:r>
              <w:t>Adjustment magnitude</w:t>
            </w:r>
          </w:p>
        </w:tc>
        <w:tc>
          <w:tcPr>
            <w:tcW w:w="2592" w:type="dxa"/>
          </w:tcPr>
          <w:p w14:paraId="0E802DC4" w14:textId="77777777" w:rsidR="00FC4F12" w:rsidRDefault="00000000">
            <w:r>
              <w:t>Adjustment monitoring</w:t>
            </w:r>
          </w:p>
        </w:tc>
      </w:tr>
      <w:tr w:rsidR="00FC4F12" w14:paraId="3A924FCF" w14:textId="77777777">
        <w:trPr>
          <w:jc w:val="center"/>
        </w:trPr>
        <w:tc>
          <w:tcPr>
            <w:tcW w:w="2592" w:type="dxa"/>
          </w:tcPr>
          <w:p w14:paraId="4F39E0E8" w14:textId="77777777" w:rsidR="00FC4F12" w:rsidRDefault="00000000">
            <w:r>
              <w:t>net_revenue</w:t>
            </w:r>
          </w:p>
        </w:tc>
        <w:tc>
          <w:tcPr>
            <w:tcW w:w="2592" w:type="dxa"/>
          </w:tcPr>
          <w:p w14:paraId="7A7611F9" w14:textId="77777777" w:rsidR="00FC4F12" w:rsidRDefault="00000000">
            <w:r>
              <w:t>Retained</w:t>
            </w:r>
          </w:p>
        </w:tc>
        <w:tc>
          <w:tcPr>
            <w:tcW w:w="2592" w:type="dxa"/>
          </w:tcPr>
          <w:p w14:paraId="1E9C7AAA" w14:textId="77777777" w:rsidR="00FC4F12" w:rsidRDefault="00000000">
            <w:r>
              <w:t>Net included revenue effect</w:t>
            </w:r>
          </w:p>
        </w:tc>
        <w:tc>
          <w:tcPr>
            <w:tcW w:w="2592" w:type="dxa"/>
          </w:tcPr>
          <w:p w14:paraId="741A9350" w14:textId="77777777" w:rsidR="00FC4F12" w:rsidRDefault="00000000">
            <w:r>
              <w:t>Net performance KPI</w:t>
            </w:r>
          </w:p>
        </w:tc>
      </w:tr>
      <w:tr w:rsidR="00FC4F12" w14:paraId="5AF3ED1B" w14:textId="77777777">
        <w:trPr>
          <w:jc w:val="center"/>
        </w:trPr>
        <w:tc>
          <w:tcPr>
            <w:tcW w:w="2592" w:type="dxa"/>
          </w:tcPr>
          <w:p w14:paraId="1A0C99D5" w14:textId="77777777" w:rsidR="00FC4F12" w:rsidRDefault="00000000">
            <w:r>
              <w:t>is_completed, is_cancelled, is_adjustment, is_review</w:t>
            </w:r>
          </w:p>
        </w:tc>
        <w:tc>
          <w:tcPr>
            <w:tcW w:w="2592" w:type="dxa"/>
          </w:tcPr>
          <w:p w14:paraId="70764DDA" w14:textId="77777777" w:rsidR="00FC4F12" w:rsidRDefault="00000000">
            <w:r>
              <w:t>Retained</w:t>
            </w:r>
          </w:p>
        </w:tc>
        <w:tc>
          <w:tcPr>
            <w:tcW w:w="2592" w:type="dxa"/>
          </w:tcPr>
          <w:p w14:paraId="05959D5C" w14:textId="77777777" w:rsidR="00FC4F12" w:rsidRDefault="00000000">
            <w:r>
              <w:t>Status flags</w:t>
            </w:r>
          </w:p>
        </w:tc>
        <w:tc>
          <w:tcPr>
            <w:tcW w:w="2592" w:type="dxa"/>
          </w:tcPr>
          <w:p w14:paraId="57C27AF5" w14:textId="77777777" w:rsidR="00FC4F12" w:rsidRDefault="00000000">
            <w:r>
              <w:t>Fast filtering and aggregation</w:t>
            </w:r>
          </w:p>
        </w:tc>
      </w:tr>
      <w:tr w:rsidR="00FC4F12" w14:paraId="71456528" w14:textId="77777777">
        <w:trPr>
          <w:jc w:val="center"/>
        </w:trPr>
        <w:tc>
          <w:tcPr>
            <w:tcW w:w="2592" w:type="dxa"/>
          </w:tcPr>
          <w:p w14:paraId="5ADC186C" w14:textId="77777777" w:rsidR="00FC4F12" w:rsidRDefault="00000000">
            <w:r>
              <w:t>has_customer_id</w:t>
            </w:r>
          </w:p>
        </w:tc>
        <w:tc>
          <w:tcPr>
            <w:tcW w:w="2592" w:type="dxa"/>
          </w:tcPr>
          <w:p w14:paraId="48A1CB7D" w14:textId="77777777" w:rsidR="00FC4F12" w:rsidRDefault="00000000">
            <w:r>
              <w:t>Retained</w:t>
            </w:r>
          </w:p>
        </w:tc>
        <w:tc>
          <w:tcPr>
            <w:tcW w:w="2592" w:type="dxa"/>
          </w:tcPr>
          <w:p w14:paraId="0208559A" w14:textId="77777777" w:rsidR="00FC4F12" w:rsidRDefault="00000000">
            <w:r>
              <w:t>Customer-availability flag</w:t>
            </w:r>
          </w:p>
        </w:tc>
        <w:tc>
          <w:tcPr>
            <w:tcW w:w="2592" w:type="dxa"/>
          </w:tcPr>
          <w:p w14:paraId="14C8AA99" w14:textId="77777777" w:rsidR="00FC4F12" w:rsidRDefault="00000000">
            <w:r>
              <w:t>Customer coverage analysis</w:t>
            </w:r>
          </w:p>
        </w:tc>
      </w:tr>
      <w:tr w:rsidR="00FC4F12" w14:paraId="33E795C2" w14:textId="77777777">
        <w:trPr>
          <w:jc w:val="center"/>
        </w:trPr>
        <w:tc>
          <w:tcPr>
            <w:tcW w:w="2592" w:type="dxa"/>
          </w:tcPr>
          <w:p w14:paraId="0E469B82" w14:textId="77777777" w:rsidR="00FC4F12" w:rsidRDefault="00000000">
            <w:r>
              <w:t>created_at</w:t>
            </w:r>
          </w:p>
        </w:tc>
        <w:tc>
          <w:tcPr>
            <w:tcW w:w="2592" w:type="dxa"/>
          </w:tcPr>
          <w:p w14:paraId="45C873F6" w14:textId="77777777" w:rsidR="00FC4F12" w:rsidRDefault="00000000">
            <w:r>
              <w:t>Generated</w:t>
            </w:r>
          </w:p>
        </w:tc>
        <w:tc>
          <w:tcPr>
            <w:tcW w:w="2592" w:type="dxa"/>
          </w:tcPr>
          <w:p w14:paraId="361584E0" w14:textId="77777777" w:rsidR="00FC4F12" w:rsidRDefault="00000000">
            <w:r>
              <w:t>Fact-table load timestamp</w:t>
            </w:r>
          </w:p>
        </w:tc>
        <w:tc>
          <w:tcPr>
            <w:tcW w:w="2592" w:type="dxa"/>
          </w:tcPr>
          <w:p w14:paraId="72975D6A" w14:textId="77777777" w:rsidR="00FC4F12" w:rsidRDefault="00000000">
            <w:r>
              <w:t>Audit metadata</w:t>
            </w:r>
          </w:p>
        </w:tc>
      </w:tr>
    </w:tbl>
    <w:p w14:paraId="5668FCD5" w14:textId="77777777" w:rsidR="00FC4F12" w:rsidRDefault="00000000">
      <w:pPr>
        <w:pStyle w:val="Heading1"/>
      </w:pPr>
      <w:r>
        <w:t>5. What Changes from Analytics Layer to Star Schema?</w:t>
      </w:r>
    </w:p>
    <w:p w14:paraId="14B84A8D" w14:textId="77777777" w:rsidR="00FC4F12" w:rsidRDefault="00000000">
      <w:r>
        <w:t>This transition is mainly a structural normalisation for reporting. The financial meaning created in the analytics layer is preserved in fact_sales, while repeated descriptive attributes are moved into dimensions.</w:t>
      </w:r>
    </w:p>
    <w:tbl>
      <w:tblPr>
        <w:tblStyle w:val="TableGrid"/>
        <w:tblW w:w="0" w:type="auto"/>
        <w:jc w:val="center"/>
        <w:tblLook w:val="04A0" w:firstRow="1" w:lastRow="0" w:firstColumn="1" w:lastColumn="0" w:noHBand="0" w:noVBand="1"/>
      </w:tblPr>
      <w:tblGrid>
        <w:gridCol w:w="3456"/>
        <w:gridCol w:w="3456"/>
        <w:gridCol w:w="3456"/>
      </w:tblGrid>
      <w:tr w:rsidR="00FC4F12" w14:paraId="68914593" w14:textId="77777777">
        <w:trPr>
          <w:jc w:val="center"/>
        </w:trPr>
        <w:tc>
          <w:tcPr>
            <w:tcW w:w="3456" w:type="dxa"/>
          </w:tcPr>
          <w:p w14:paraId="7D10CE86" w14:textId="77777777" w:rsidR="00FC4F12" w:rsidRDefault="00000000">
            <w:r>
              <w:rPr>
                <w:b/>
              </w:rPr>
              <w:t>Analytics-layer feature</w:t>
            </w:r>
          </w:p>
        </w:tc>
        <w:tc>
          <w:tcPr>
            <w:tcW w:w="3456" w:type="dxa"/>
          </w:tcPr>
          <w:p w14:paraId="08CFD994" w14:textId="77777777" w:rsidR="00FC4F12" w:rsidRDefault="00000000">
            <w:r>
              <w:rPr>
                <w:b/>
              </w:rPr>
              <w:t>Star-schema destination</w:t>
            </w:r>
          </w:p>
        </w:tc>
        <w:tc>
          <w:tcPr>
            <w:tcW w:w="3456" w:type="dxa"/>
          </w:tcPr>
          <w:p w14:paraId="28DAAFA6" w14:textId="77777777" w:rsidR="00FC4F12" w:rsidRDefault="00000000">
            <w:r>
              <w:rPr>
                <w:b/>
              </w:rPr>
              <w:t>Change</w:t>
            </w:r>
          </w:p>
        </w:tc>
      </w:tr>
      <w:tr w:rsidR="00FC4F12" w14:paraId="06A934B7" w14:textId="77777777">
        <w:trPr>
          <w:jc w:val="center"/>
        </w:trPr>
        <w:tc>
          <w:tcPr>
            <w:tcW w:w="3456" w:type="dxa"/>
          </w:tcPr>
          <w:p w14:paraId="2827032D" w14:textId="77777777" w:rsidR="00FC4F12" w:rsidRDefault="00000000">
            <w:r>
              <w:t>invoice_date_only + derived date attributes</w:t>
            </w:r>
          </w:p>
        </w:tc>
        <w:tc>
          <w:tcPr>
            <w:tcW w:w="3456" w:type="dxa"/>
          </w:tcPr>
          <w:p w14:paraId="7BB1A8F7" w14:textId="77777777" w:rsidR="00FC4F12" w:rsidRDefault="00000000">
            <w:r>
              <w:t>dim_date</w:t>
            </w:r>
          </w:p>
        </w:tc>
        <w:tc>
          <w:tcPr>
            <w:tcW w:w="3456" w:type="dxa"/>
          </w:tcPr>
          <w:p w14:paraId="69AC00D7" w14:textId="77777777" w:rsidR="00FC4F12" w:rsidRDefault="00000000">
            <w:r>
              <w:t>Moved into a reusable calendar dimension</w:t>
            </w:r>
          </w:p>
        </w:tc>
      </w:tr>
      <w:tr w:rsidR="00FC4F12" w14:paraId="015AAE7C" w14:textId="77777777">
        <w:trPr>
          <w:jc w:val="center"/>
        </w:trPr>
        <w:tc>
          <w:tcPr>
            <w:tcW w:w="3456" w:type="dxa"/>
          </w:tcPr>
          <w:p w14:paraId="24580695" w14:textId="77777777" w:rsidR="00FC4F12" w:rsidRDefault="00000000">
            <w:r>
              <w:t>stock_code + product_description</w:t>
            </w:r>
          </w:p>
        </w:tc>
        <w:tc>
          <w:tcPr>
            <w:tcW w:w="3456" w:type="dxa"/>
          </w:tcPr>
          <w:p w14:paraId="60013B26" w14:textId="77777777" w:rsidR="00FC4F12" w:rsidRDefault="00000000">
            <w:r>
              <w:t>dim_product</w:t>
            </w:r>
          </w:p>
        </w:tc>
        <w:tc>
          <w:tcPr>
            <w:tcW w:w="3456" w:type="dxa"/>
          </w:tcPr>
          <w:p w14:paraId="2A470369" w14:textId="77777777" w:rsidR="00FC4F12" w:rsidRDefault="00000000">
            <w:r>
              <w:t>Moved into product dimension; representative description selected</w:t>
            </w:r>
          </w:p>
        </w:tc>
      </w:tr>
      <w:tr w:rsidR="00FC4F12" w14:paraId="7ABEFBFF" w14:textId="77777777">
        <w:trPr>
          <w:jc w:val="center"/>
        </w:trPr>
        <w:tc>
          <w:tcPr>
            <w:tcW w:w="3456" w:type="dxa"/>
          </w:tcPr>
          <w:p w14:paraId="0EE48EA3" w14:textId="77777777" w:rsidR="00FC4F12" w:rsidRDefault="00000000">
            <w:r>
              <w:t>customer_id</w:t>
            </w:r>
          </w:p>
        </w:tc>
        <w:tc>
          <w:tcPr>
            <w:tcW w:w="3456" w:type="dxa"/>
          </w:tcPr>
          <w:p w14:paraId="7140B08C" w14:textId="77777777" w:rsidR="00FC4F12" w:rsidRDefault="00000000">
            <w:r>
              <w:t>dim_customer</w:t>
            </w:r>
          </w:p>
        </w:tc>
        <w:tc>
          <w:tcPr>
            <w:tcW w:w="3456" w:type="dxa"/>
          </w:tcPr>
          <w:p w14:paraId="59C1CC14" w14:textId="77777777" w:rsidR="00FC4F12" w:rsidRDefault="00000000">
            <w:r>
              <w:t>Distinct customers stored once; missing values map to UNKNOWN</w:t>
            </w:r>
          </w:p>
        </w:tc>
      </w:tr>
      <w:tr w:rsidR="00FC4F12" w14:paraId="22128079" w14:textId="77777777">
        <w:trPr>
          <w:jc w:val="center"/>
        </w:trPr>
        <w:tc>
          <w:tcPr>
            <w:tcW w:w="3456" w:type="dxa"/>
          </w:tcPr>
          <w:p w14:paraId="0BD65296" w14:textId="77777777" w:rsidR="00FC4F12" w:rsidRDefault="00000000">
            <w:r>
              <w:t>country</w:t>
            </w:r>
          </w:p>
        </w:tc>
        <w:tc>
          <w:tcPr>
            <w:tcW w:w="3456" w:type="dxa"/>
          </w:tcPr>
          <w:p w14:paraId="382AFC2A" w14:textId="77777777" w:rsidR="00FC4F12" w:rsidRDefault="00000000">
            <w:r>
              <w:t>dim_country</w:t>
            </w:r>
          </w:p>
        </w:tc>
        <w:tc>
          <w:tcPr>
            <w:tcW w:w="3456" w:type="dxa"/>
          </w:tcPr>
          <w:p w14:paraId="6418AF85" w14:textId="77777777" w:rsidR="00FC4F12" w:rsidRDefault="00000000">
            <w:r>
              <w:t>Distinct countries stored once; missing values map to Unknown</w:t>
            </w:r>
          </w:p>
        </w:tc>
      </w:tr>
      <w:tr w:rsidR="00FC4F12" w14:paraId="71E0C843" w14:textId="77777777">
        <w:trPr>
          <w:jc w:val="center"/>
        </w:trPr>
        <w:tc>
          <w:tcPr>
            <w:tcW w:w="3456" w:type="dxa"/>
          </w:tcPr>
          <w:p w14:paraId="3AD75ECD" w14:textId="77777777" w:rsidR="00FC4F12" w:rsidRDefault="00000000">
            <w:r>
              <w:t>financial measures and status flags</w:t>
            </w:r>
          </w:p>
        </w:tc>
        <w:tc>
          <w:tcPr>
            <w:tcW w:w="3456" w:type="dxa"/>
          </w:tcPr>
          <w:p w14:paraId="735CA4D4" w14:textId="77777777" w:rsidR="00FC4F12" w:rsidRDefault="00000000">
            <w:r>
              <w:t>fact_sales</w:t>
            </w:r>
          </w:p>
        </w:tc>
        <w:tc>
          <w:tcPr>
            <w:tcW w:w="3456" w:type="dxa"/>
          </w:tcPr>
          <w:p w14:paraId="442C485C" w14:textId="77777777" w:rsidR="00FC4F12" w:rsidRDefault="00000000">
            <w:r>
              <w:t>Retained at invoice-line-item grain</w:t>
            </w:r>
          </w:p>
        </w:tc>
      </w:tr>
      <w:tr w:rsidR="00FC4F12" w14:paraId="2FED6292" w14:textId="77777777">
        <w:trPr>
          <w:jc w:val="center"/>
        </w:trPr>
        <w:tc>
          <w:tcPr>
            <w:tcW w:w="3456" w:type="dxa"/>
          </w:tcPr>
          <w:p w14:paraId="576FA02F" w14:textId="77777777" w:rsidR="00FC4F12" w:rsidRDefault="00000000">
            <w:r>
              <w:t>invoice_date</w:t>
            </w:r>
          </w:p>
        </w:tc>
        <w:tc>
          <w:tcPr>
            <w:tcW w:w="3456" w:type="dxa"/>
          </w:tcPr>
          <w:p w14:paraId="70611000" w14:textId="77777777" w:rsidR="00FC4F12" w:rsidRDefault="00000000">
            <w:r>
              <w:t>fact_sales.invoice_datetime</w:t>
            </w:r>
          </w:p>
        </w:tc>
        <w:tc>
          <w:tcPr>
            <w:tcW w:w="3456" w:type="dxa"/>
          </w:tcPr>
          <w:p w14:paraId="56AFC38A" w14:textId="77777777" w:rsidR="00FC4F12" w:rsidRDefault="00000000">
            <w:r>
              <w:t>Retained with clearer fact-table naming</w:t>
            </w:r>
          </w:p>
        </w:tc>
      </w:tr>
      <w:tr w:rsidR="00FC4F12" w14:paraId="341D68B2" w14:textId="77777777">
        <w:trPr>
          <w:jc w:val="center"/>
        </w:trPr>
        <w:tc>
          <w:tcPr>
            <w:tcW w:w="3456" w:type="dxa"/>
          </w:tcPr>
          <w:p w14:paraId="40EB41EC" w14:textId="77777777" w:rsidR="00FC4F12" w:rsidRDefault="00000000">
            <w:r>
              <w:t>analytics_id</w:t>
            </w:r>
          </w:p>
        </w:tc>
        <w:tc>
          <w:tcPr>
            <w:tcW w:w="3456" w:type="dxa"/>
          </w:tcPr>
          <w:p w14:paraId="1C4CCE22" w14:textId="77777777" w:rsidR="00FC4F12" w:rsidRDefault="00000000">
            <w:r>
              <w:t>fact_sales.source_analytics_id</w:t>
            </w:r>
          </w:p>
        </w:tc>
        <w:tc>
          <w:tcPr>
            <w:tcW w:w="3456" w:type="dxa"/>
          </w:tcPr>
          <w:p w14:paraId="498CA832" w14:textId="77777777" w:rsidR="00FC4F12" w:rsidRDefault="00000000">
            <w:r>
              <w:t>Preserved for lineage</w:t>
            </w:r>
          </w:p>
        </w:tc>
      </w:tr>
    </w:tbl>
    <w:p w14:paraId="67464908" w14:textId="77777777" w:rsidR="00FC4F12" w:rsidRDefault="00000000">
      <w:pPr>
        <w:pStyle w:val="Heading1"/>
      </w:pPr>
      <w:r>
        <w:t>6. Feature Evolution Summary</w:t>
      </w:r>
    </w:p>
    <w:p w14:paraId="0E6CA5FB" w14:textId="77777777" w:rsidR="00FC4F12" w:rsidRDefault="00000000">
      <w:r>
        <w:t>The feature set becomes progressively more purposeful. Source features are first preserved, then standardised and classified, then enriched with business measures, and finally reorganised into a model designed for reporting.</w:t>
      </w:r>
    </w:p>
    <w:p w14:paraId="79283B23" w14:textId="77777777" w:rsidR="00FC4F12" w:rsidRDefault="00000000">
      <w:pPr>
        <w:pStyle w:val="ListBullet"/>
      </w:pPr>
      <w:r>
        <w:t>Staging: What did the source provide?</w:t>
      </w:r>
    </w:p>
    <w:p w14:paraId="1771AD52" w14:textId="77777777" w:rsidR="00FC4F12" w:rsidRDefault="00000000">
      <w:pPr>
        <w:pStyle w:val="ListBullet"/>
      </w:pPr>
      <w:r>
        <w:t>Clean / ETL: Is the record consistent, unique and interpretable?</w:t>
      </w:r>
    </w:p>
    <w:p w14:paraId="7F12E326" w14:textId="77777777" w:rsidR="00FC4F12" w:rsidRDefault="00000000">
      <w:pPr>
        <w:pStyle w:val="ListBullet"/>
      </w:pPr>
      <w:r>
        <w:t>Analytics: What does the transaction contribute financially, when did it occur, and how should it be filtered?</w:t>
      </w:r>
    </w:p>
    <w:p w14:paraId="12A12A22" w14:textId="77777777" w:rsidR="00FC4F12" w:rsidRDefault="00000000">
      <w:pPr>
        <w:pStyle w:val="ListBullet"/>
      </w:pPr>
      <w:r>
        <w:t>Star Schema: Which attributes describe the transaction, and which measures belong at the sales-event level?</w:t>
      </w:r>
    </w:p>
    <w:p w14:paraId="4BDA219C" w14:textId="77777777" w:rsidR="00FC4F12" w:rsidRDefault="00000000">
      <w:pPr>
        <w:pStyle w:val="ListBullet"/>
      </w:pPr>
      <w:r>
        <w:t>Business Analytics: How can those measures be aggregated into performance KPIs and business insights?</w:t>
      </w:r>
    </w:p>
    <w:p w14:paraId="0A482D8D" w14:textId="77777777" w:rsidR="00FC4F12" w:rsidRDefault="00000000">
      <w:pPr>
        <w:pStyle w:val="Heading1"/>
      </w:pPr>
      <w:r>
        <w:lastRenderedPageBreak/>
        <w:t>7. Important Modelling Notes</w:t>
      </w:r>
    </w:p>
    <w:p w14:paraId="0E081F77" w14:textId="77777777" w:rsidR="00FC4F12" w:rsidRDefault="00000000">
      <w:pPr>
        <w:pStyle w:val="ListBullet"/>
      </w:pPr>
      <w:r>
        <w:t>The grain of fact_sales is one invoice line item (stock code) per invoice.</w:t>
      </w:r>
    </w:p>
    <w:p w14:paraId="68ABD645" w14:textId="77777777" w:rsidR="00FC4F12" w:rsidRDefault="00000000">
      <w:pPr>
        <w:pStyle w:val="ListBullet"/>
      </w:pPr>
      <w:r>
        <w:t>Missing customer IDs are intentionally retained because the sales event can still be useful even when the customer is unknown.</w:t>
      </w:r>
    </w:p>
    <w:p w14:paraId="2347FE31" w14:textId="77777777" w:rsidR="00FC4F12" w:rsidRDefault="00000000">
      <w:pPr>
        <w:pStyle w:val="ListBullet"/>
      </w:pPr>
      <w:r>
        <w:t>UNKNOWN / Unknown dimension records prevent missing descriptive references from automatically removing valid fact rows.</w:t>
      </w:r>
    </w:p>
    <w:p w14:paraId="1BEF7193" w14:textId="77777777" w:rsidR="00FC4F12" w:rsidRDefault="00000000">
      <w:pPr>
        <w:pStyle w:val="ListBullet"/>
      </w:pPr>
      <w:r>
        <w:t>Revenue definitions are established in the analytics layer and then carried into fact_sales; the star schema should not redefine their business meaning.</w:t>
      </w:r>
    </w:p>
    <w:p w14:paraId="4BE4CABA" w14:textId="77777777" w:rsidR="00FC4F12" w:rsidRDefault="00000000">
      <w:pPr>
        <w:pStyle w:val="ListBullet"/>
      </w:pPr>
      <w:r>
        <w:t>The SQL source defines dim_date.calendar_quarter, although the provided INSERT statement aliases QUARTER(invoice_date_only) as calendar_month. This document describes the intended feature based on the table definition; the SQL alias should be reviewed before final production use.</w:t>
      </w:r>
    </w:p>
    <w:p w14:paraId="23420F7F" w14:textId="1FEB9160" w:rsidR="00FC4F12" w:rsidRDefault="00FC4F12">
      <w:pPr>
        <w:jc w:val="center"/>
      </w:pPr>
    </w:p>
    <w:sectPr w:rsidR="00FC4F12" w:rsidSect="00034616">
      <w:footerReference w:type="default" r:id="rId8"/>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5C4ED" w14:textId="77777777" w:rsidR="008B092B" w:rsidRDefault="008B092B">
      <w:pPr>
        <w:spacing w:after="0" w:line="240" w:lineRule="auto"/>
      </w:pPr>
      <w:r>
        <w:separator/>
      </w:r>
    </w:p>
  </w:endnote>
  <w:endnote w:type="continuationSeparator" w:id="0">
    <w:p w14:paraId="7CDA5DE4" w14:textId="77777777" w:rsidR="008B092B" w:rsidRDefault="008B09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8EC01" w14:textId="77777777" w:rsidR="00FC4F12" w:rsidRDefault="00000000">
    <w:pPr>
      <w:pStyle w:val="Footer"/>
      <w:jc w:val="center"/>
    </w:pPr>
    <w:r>
      <w:rPr>
        <w:sz w:val="16"/>
      </w:rPr>
      <w:t>Online Retail Sales Analytics | Table &amp; Feature Evolution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FEACC" w14:textId="77777777" w:rsidR="008B092B" w:rsidRDefault="008B092B">
      <w:pPr>
        <w:spacing w:after="0" w:line="240" w:lineRule="auto"/>
      </w:pPr>
      <w:r>
        <w:separator/>
      </w:r>
    </w:p>
  </w:footnote>
  <w:footnote w:type="continuationSeparator" w:id="0">
    <w:p w14:paraId="532C57A6" w14:textId="77777777" w:rsidR="008B092B" w:rsidRDefault="008B09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5438446">
    <w:abstractNumId w:val="8"/>
  </w:num>
  <w:num w:numId="2" w16cid:durableId="531528595">
    <w:abstractNumId w:val="6"/>
  </w:num>
  <w:num w:numId="3" w16cid:durableId="383913882">
    <w:abstractNumId w:val="5"/>
  </w:num>
  <w:num w:numId="4" w16cid:durableId="1355812415">
    <w:abstractNumId w:val="4"/>
  </w:num>
  <w:num w:numId="5" w16cid:durableId="1567764637">
    <w:abstractNumId w:val="7"/>
  </w:num>
  <w:num w:numId="6" w16cid:durableId="2048528043">
    <w:abstractNumId w:val="3"/>
  </w:num>
  <w:num w:numId="7" w16cid:durableId="1121652213">
    <w:abstractNumId w:val="2"/>
  </w:num>
  <w:num w:numId="8" w16cid:durableId="2000843795">
    <w:abstractNumId w:val="1"/>
  </w:num>
  <w:num w:numId="9" w16cid:durableId="2072069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7973"/>
    <w:rsid w:val="0029639D"/>
    <w:rsid w:val="00326F90"/>
    <w:rsid w:val="008B092B"/>
    <w:rsid w:val="00AA1D8D"/>
    <w:rsid w:val="00B47730"/>
    <w:rsid w:val="00CB0664"/>
    <w:rsid w:val="00FC0CDF"/>
    <w:rsid w:val="00FC4F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B6447D"/>
  <w14:defaultImageDpi w14:val="300"/>
  <w15:docId w15:val="{FBA877ED-C3BB-44C7-AEEB-D049B3776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2112</Words>
  <Characters>12041</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Tien Dat Hoang</cp:lastModifiedBy>
  <cp:revision>2</cp:revision>
  <dcterms:created xsi:type="dcterms:W3CDTF">2013-12-23T23:15:00Z</dcterms:created>
  <dcterms:modified xsi:type="dcterms:W3CDTF">2026-08-17T02:16:00Z</dcterms:modified>
  <cp:category/>
</cp:coreProperties>
</file>