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704F" w:rsidRPr="00D3459A" w:rsidRDefault="00BA704F" w:rsidP="00BA704F">
      <w:pPr>
        <w:spacing w:line="360" w:lineRule="auto"/>
        <w:jc w:val="both"/>
        <w:rPr>
          <w:rFonts w:ascii="Times New Roman" w:hAnsi="Times New Roman" w:cs="Times New Roman"/>
          <w:b/>
          <w:sz w:val="26"/>
          <w:szCs w:val="26"/>
        </w:rPr>
      </w:pPr>
      <w:r w:rsidRPr="00D3459A">
        <w:rPr>
          <w:rFonts w:ascii="Times New Roman" w:hAnsi="Times New Roman" w:cs="Times New Roman"/>
          <w:b/>
          <w:sz w:val="26"/>
          <w:szCs w:val="26"/>
        </w:rPr>
        <w:t xml:space="preserve">CHƯƠNG TRÌNH GIÁO DỤC SỬ DỤNG NĂNG LƯỢNG TIẾT KIỆM VÀ </w:t>
      </w:r>
    </w:p>
    <w:p w:rsidR="00BA704F" w:rsidRPr="00D3459A" w:rsidRDefault="00BA704F" w:rsidP="00BA704F">
      <w:pPr>
        <w:spacing w:line="360" w:lineRule="auto"/>
        <w:jc w:val="both"/>
        <w:rPr>
          <w:rFonts w:ascii="Times New Roman" w:hAnsi="Times New Roman" w:cs="Times New Roman"/>
          <w:b/>
          <w:sz w:val="26"/>
          <w:szCs w:val="26"/>
        </w:rPr>
      </w:pPr>
      <w:r w:rsidRPr="00D3459A">
        <w:rPr>
          <w:rFonts w:ascii="Times New Roman" w:hAnsi="Times New Roman" w:cs="Times New Roman"/>
          <w:b/>
          <w:sz w:val="26"/>
          <w:szCs w:val="26"/>
        </w:rPr>
        <w:t>QUẢ CHO HỌC SINH TRUNG HỌC CƠ SỞ</w:t>
      </w:r>
    </w:p>
    <w:p w:rsidR="00BA704F" w:rsidRPr="00D3459A" w:rsidRDefault="00BA704F" w:rsidP="00BA704F">
      <w:pPr>
        <w:spacing w:line="360" w:lineRule="auto"/>
        <w:jc w:val="both"/>
        <w:rPr>
          <w:rFonts w:ascii="Times New Roman" w:hAnsi="Times New Roman" w:cs="Times New Roman"/>
          <w:b/>
          <w:sz w:val="26"/>
          <w:szCs w:val="26"/>
        </w:rPr>
      </w:pPr>
      <w:r w:rsidRPr="00D3459A">
        <w:rPr>
          <w:rFonts w:ascii="Times New Roman" w:hAnsi="Times New Roman" w:cs="Times New Roman"/>
          <w:noProof/>
          <w:sz w:val="26"/>
          <w:szCs w:val="26"/>
        </w:rPr>
        <w:drawing>
          <wp:inline distT="0" distB="0" distL="0" distR="0" wp14:anchorId="1C5715A9" wp14:editId="53E6AFBD">
            <wp:extent cx="1937982" cy="893828"/>
            <wp:effectExtent l="0" t="0" r="571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976490" cy="911589"/>
                    </a:xfrm>
                    <a:prstGeom prst="rect">
                      <a:avLst/>
                    </a:prstGeom>
                  </pic:spPr>
                </pic:pic>
              </a:graphicData>
            </a:graphic>
          </wp:inline>
        </w:drawing>
      </w:r>
    </w:p>
    <w:p w:rsidR="00BA704F" w:rsidRPr="00D3459A" w:rsidRDefault="00BA704F" w:rsidP="00BA704F">
      <w:pPr>
        <w:spacing w:line="360" w:lineRule="auto"/>
        <w:jc w:val="both"/>
        <w:rPr>
          <w:rFonts w:ascii="Times New Roman" w:hAnsi="Times New Roman" w:cs="Times New Roman"/>
          <w:b/>
          <w:sz w:val="26"/>
          <w:szCs w:val="26"/>
        </w:rPr>
      </w:pPr>
      <w:r w:rsidRPr="00D3459A">
        <w:rPr>
          <w:rFonts w:ascii="Times New Roman" w:hAnsi="Times New Roman" w:cs="Times New Roman"/>
          <w:b/>
          <w:sz w:val="26"/>
          <w:szCs w:val="26"/>
        </w:rPr>
        <w:t>CHƯƠNG I: TỔNG QUAN CÁC VẤN ĐỀ NGHIÊN CỨU</w:t>
      </w:r>
    </w:p>
    <w:p w:rsidR="00BA704F" w:rsidRPr="00D3459A" w:rsidRDefault="00BA704F" w:rsidP="00BA704F">
      <w:pPr>
        <w:pStyle w:val="ListParagraph"/>
        <w:numPr>
          <w:ilvl w:val="0"/>
          <w:numId w:val="1"/>
        </w:numPr>
        <w:spacing w:line="360" w:lineRule="auto"/>
        <w:jc w:val="both"/>
        <w:rPr>
          <w:rFonts w:ascii="Times New Roman" w:hAnsi="Times New Roman" w:cs="Times New Roman"/>
          <w:b/>
          <w:sz w:val="26"/>
          <w:szCs w:val="26"/>
        </w:rPr>
      </w:pPr>
      <w:r w:rsidRPr="00D3459A">
        <w:rPr>
          <w:rFonts w:ascii="Times New Roman" w:hAnsi="Times New Roman" w:cs="Times New Roman"/>
          <w:b/>
          <w:sz w:val="26"/>
          <w:szCs w:val="26"/>
        </w:rPr>
        <w:t>Cơ sở lý luận của vấn đề nghiên cứu</w:t>
      </w:r>
    </w:p>
    <w:p w:rsidR="00BA704F" w:rsidRPr="00D3459A" w:rsidRDefault="00BA704F" w:rsidP="00BA704F">
      <w:pPr>
        <w:spacing w:line="360" w:lineRule="auto"/>
        <w:ind w:firstLine="720"/>
        <w:jc w:val="both"/>
        <w:rPr>
          <w:rFonts w:ascii="Times New Roman" w:hAnsi="Times New Roman" w:cs="Times New Roman"/>
          <w:sz w:val="26"/>
          <w:szCs w:val="26"/>
        </w:rPr>
      </w:pPr>
      <w:r w:rsidRPr="00D3459A">
        <w:rPr>
          <w:rFonts w:ascii="Times New Roman" w:hAnsi="Times New Roman" w:cs="Times New Roman"/>
          <w:sz w:val="26"/>
          <w:szCs w:val="26"/>
        </w:rPr>
        <w:t xml:space="preserve">Ngày nay, vấn đề bảo vệ môi trường đang bắt đầu nhận được nhiều sự quan tâm đặc biệt từ các cấp chính quyền và người dân. Đảng và nhà nước ta đã đề ra chủ trương phát triển kinh tế đi đôi với bảo vệ môi trường và phát triển xã hội, đảm bảo sự phát triển bền vững đất nước thông qua nhiều văn bản đã được ban hành nhằm thực hiện mục tiêu xã hội hóa công tác bảo vệ môi trường, trong đó giáo dục môi trường được xem là mục tiêu tiên quyết, có vai trò quan trọng trong bước đầu hình thành ý thức bảo vệ môi trường cho mỗi công dân. </w:t>
      </w:r>
    </w:p>
    <w:p w:rsidR="00BA704F" w:rsidRPr="00D3459A" w:rsidRDefault="00BA704F" w:rsidP="00BA704F">
      <w:pPr>
        <w:spacing w:line="360" w:lineRule="auto"/>
        <w:ind w:firstLine="720"/>
        <w:jc w:val="both"/>
        <w:rPr>
          <w:rFonts w:ascii="Times New Roman" w:hAnsi="Times New Roman" w:cs="Times New Roman"/>
          <w:i/>
          <w:sz w:val="26"/>
          <w:szCs w:val="26"/>
        </w:rPr>
      </w:pPr>
      <w:r w:rsidRPr="00D3459A">
        <w:rPr>
          <w:rFonts w:ascii="Times New Roman" w:hAnsi="Times New Roman" w:cs="Times New Roman"/>
          <w:sz w:val="26"/>
          <w:szCs w:val="26"/>
        </w:rPr>
        <w:t xml:space="preserve">Luật Bảo vệ Môi trường năm 2020, có hiệu lực từ ngày 01/01/2022 tại Khoản 2 Điều 153 có quy định về giáo dục bảo vệ môi trường và đào tạo nguồn nhân lực bảo vệ môi trường: </w:t>
      </w:r>
      <w:r w:rsidRPr="00D3459A">
        <w:rPr>
          <w:rFonts w:ascii="Times New Roman" w:hAnsi="Times New Roman" w:cs="Times New Roman"/>
          <w:i/>
          <w:sz w:val="26"/>
          <w:szCs w:val="26"/>
        </w:rPr>
        <w:t>“</w:t>
      </w:r>
      <w:r w:rsidRPr="00D3459A">
        <w:rPr>
          <w:rFonts w:ascii="Times New Roman" w:hAnsi="Times New Roman" w:cs="Times New Roman"/>
          <w:i/>
          <w:sz w:val="26"/>
          <w:szCs w:val="26"/>
          <w:shd w:val="clear" w:color="auto" w:fill="FFFFFF"/>
        </w:rPr>
        <w:t>Ưu tiên đào tạo, bồi dưỡng nguồn nhân lực bảo vệ môi trường; đầu tư đào tạo, bồi dưỡng cán bộ, công chức lãnh đạo, quản lý, người làm công tác kỹ thuật về bảo vệ môi trường; khuyến khích tổ chức, cá nhân tham gia giáo dục về bảo vệ môi trường và đào tạo, bồi dưỡng nguồn nhân lực về bảo vệ môi trường”.</w:t>
      </w:r>
      <w:r w:rsidRPr="00D3459A">
        <w:rPr>
          <w:rFonts w:ascii="Times New Roman" w:hAnsi="Times New Roman" w:cs="Times New Roman"/>
          <w:i/>
          <w:sz w:val="26"/>
          <w:szCs w:val="26"/>
        </w:rPr>
        <w:t xml:space="preserve"> </w:t>
      </w:r>
    </w:p>
    <w:p w:rsidR="00BA704F" w:rsidRPr="00D3459A" w:rsidRDefault="00BA704F" w:rsidP="00BA704F">
      <w:pPr>
        <w:spacing w:line="360" w:lineRule="auto"/>
        <w:ind w:firstLine="720"/>
        <w:jc w:val="both"/>
        <w:rPr>
          <w:rFonts w:ascii="Times New Roman" w:hAnsi="Times New Roman" w:cs="Times New Roman"/>
          <w:sz w:val="26"/>
          <w:szCs w:val="26"/>
        </w:rPr>
      </w:pPr>
      <w:r w:rsidRPr="00D3459A">
        <w:rPr>
          <w:rFonts w:ascii="Times New Roman" w:hAnsi="Times New Roman" w:cs="Times New Roman"/>
          <w:sz w:val="26"/>
          <w:szCs w:val="26"/>
        </w:rPr>
        <w:t>Nghị quyết 41-NQ/TW của Bộ Chính trị ban hành ngày 15/01/2004 quy định về bảo vệ môi trường trong thời kỳ đẩy mạnh công nghiệp hóa, hiện đại hóa đất nước. Nghị quyết xem bảo vệ môi trường</w:t>
      </w:r>
      <w:r w:rsidRPr="00D3459A">
        <w:rPr>
          <w:rFonts w:ascii="Times New Roman" w:hAnsi="Times New Roman" w:cs="Times New Roman"/>
          <w:sz w:val="26"/>
          <w:szCs w:val="26"/>
          <w:shd w:val="clear" w:color="auto" w:fill="FFFFFF"/>
        </w:rPr>
        <w:t xml:space="preserve"> vừa là mục tiêu, vừa là một trong những nội dung cơ bản của phát triển bền vững, phải được thể hiện trong các chiến lược, qui hoạch, kế hoạch, dự án phát triển kinh tế - xã hội của từng ngành và từng địa phương. Khắc phục tư tưởng chỉ chú trọng phát triển kinh tế - xã hội mà coi nhẹ bảo vệ môi trường. Đầu tư cho bảo vệ môi trường là </w:t>
      </w:r>
      <w:r w:rsidRPr="00D3459A">
        <w:rPr>
          <w:rFonts w:ascii="Times New Roman" w:hAnsi="Times New Roman" w:cs="Times New Roman"/>
          <w:sz w:val="26"/>
          <w:szCs w:val="26"/>
          <w:shd w:val="clear" w:color="auto" w:fill="FFFFFF"/>
        </w:rPr>
        <w:lastRenderedPageBreak/>
        <w:t xml:space="preserve">đầu tư cho phát triển bền vững. Nghị quyết coi tuyên truyền và giáo dục nâng cao nhận thức là giải pháp số 1 trong 7 giải pháp bảo vệ môi trường của nước ta với chủ trương: </w:t>
      </w:r>
      <w:r w:rsidRPr="00D3459A">
        <w:rPr>
          <w:rFonts w:ascii="Times New Roman" w:hAnsi="Times New Roman" w:cs="Times New Roman"/>
          <w:i/>
          <w:sz w:val="26"/>
          <w:szCs w:val="26"/>
          <w:shd w:val="clear" w:color="auto" w:fill="FFFFFF"/>
        </w:rPr>
        <w:t>“Đưa nội dung giáo dục môi trường vào chương trình, sách giáo khoa của hệ thống giáo dục quốc dân, tăng dần thời lượng và tiến tới hình thành môn học chính khoá đối với các cấp học phổ thông</w:t>
      </w:r>
      <w:r w:rsidRPr="00D3459A">
        <w:rPr>
          <w:rFonts w:ascii="Times New Roman" w:hAnsi="Times New Roman" w:cs="Times New Roman"/>
          <w:i/>
          <w:sz w:val="26"/>
          <w:szCs w:val="26"/>
        </w:rPr>
        <w:t>”.</w:t>
      </w:r>
    </w:p>
    <w:p w:rsidR="00BA704F" w:rsidRPr="00D3459A" w:rsidRDefault="00BA704F" w:rsidP="00BA704F">
      <w:pPr>
        <w:spacing w:line="360" w:lineRule="auto"/>
        <w:ind w:firstLine="720"/>
        <w:jc w:val="both"/>
        <w:rPr>
          <w:rFonts w:ascii="Times New Roman" w:hAnsi="Times New Roman" w:cs="Times New Roman"/>
          <w:i/>
          <w:sz w:val="26"/>
          <w:szCs w:val="26"/>
          <w:shd w:val="clear" w:color="auto" w:fill="FFFFFF"/>
        </w:rPr>
      </w:pPr>
      <w:r w:rsidRPr="00D3459A">
        <w:rPr>
          <w:rFonts w:ascii="Times New Roman" w:hAnsi="Times New Roman" w:cs="Times New Roman"/>
          <w:sz w:val="26"/>
          <w:szCs w:val="26"/>
        </w:rPr>
        <w:t xml:space="preserve">Chỉ thị </w:t>
      </w:r>
      <w:r w:rsidRPr="00D3459A">
        <w:rPr>
          <w:rFonts w:ascii="Times New Roman" w:hAnsi="Times New Roman" w:cs="Times New Roman"/>
          <w:sz w:val="26"/>
          <w:szCs w:val="26"/>
          <w:shd w:val="clear" w:color="auto" w:fill="FFFFFF"/>
        </w:rPr>
        <w:t xml:space="preserve">02/2005/CT-BGD&amp;ĐT được Bộ Giáo dục và Đào tạo ban hành ngày 31/01/2005 quy định về việc tăng cường công tác giáo dục bảo vệ môi trường, đã xác định nhiệm vụ trọng tâm cho giáo dục phổ thông là </w:t>
      </w:r>
      <w:r w:rsidRPr="00D3459A">
        <w:rPr>
          <w:rFonts w:ascii="Times New Roman" w:hAnsi="Times New Roman" w:cs="Times New Roman"/>
          <w:i/>
          <w:sz w:val="26"/>
          <w:szCs w:val="26"/>
          <w:shd w:val="clear" w:color="auto" w:fill="FFFFFF"/>
        </w:rPr>
        <w:t>“Trang bị cho học sinh kiến thức, kỹ năng về môi trường và bảo vệ môi trường bằng hình thức phù hợp trong các môn học và thông qua các họat động ngoại khóa, ngoài giờ lên lớp”.</w:t>
      </w:r>
    </w:p>
    <w:p w:rsidR="00BA704F" w:rsidRPr="00D3459A" w:rsidRDefault="00BA704F" w:rsidP="00BA704F">
      <w:pPr>
        <w:pStyle w:val="ListParagraph"/>
        <w:numPr>
          <w:ilvl w:val="0"/>
          <w:numId w:val="1"/>
        </w:numPr>
        <w:spacing w:line="360" w:lineRule="auto"/>
        <w:jc w:val="both"/>
        <w:rPr>
          <w:rFonts w:ascii="Times New Roman" w:hAnsi="Times New Roman" w:cs="Times New Roman"/>
          <w:b/>
          <w:sz w:val="26"/>
          <w:szCs w:val="26"/>
        </w:rPr>
      </w:pPr>
      <w:r w:rsidRPr="00D3459A">
        <w:rPr>
          <w:rFonts w:ascii="Times New Roman" w:hAnsi="Times New Roman" w:cs="Times New Roman"/>
          <w:b/>
          <w:sz w:val="26"/>
          <w:szCs w:val="26"/>
        </w:rPr>
        <w:t>Cơ sở thực tiễn của vấn đề nghiên cứu</w:t>
      </w:r>
    </w:p>
    <w:p w:rsidR="00BA704F" w:rsidRPr="00D3459A" w:rsidRDefault="00BA704F" w:rsidP="00BA704F">
      <w:pPr>
        <w:pStyle w:val="ListParagraph"/>
        <w:numPr>
          <w:ilvl w:val="0"/>
          <w:numId w:val="2"/>
        </w:numPr>
        <w:spacing w:line="360" w:lineRule="auto"/>
        <w:jc w:val="both"/>
        <w:rPr>
          <w:rFonts w:ascii="Times New Roman" w:hAnsi="Times New Roman" w:cs="Times New Roman"/>
          <w:b/>
          <w:sz w:val="26"/>
          <w:szCs w:val="26"/>
        </w:rPr>
      </w:pPr>
      <w:r w:rsidRPr="00D3459A">
        <w:rPr>
          <w:rFonts w:ascii="Times New Roman" w:hAnsi="Times New Roman" w:cs="Times New Roman"/>
          <w:b/>
          <w:sz w:val="26"/>
          <w:szCs w:val="26"/>
        </w:rPr>
        <w:t>Giáo dục môi trường ở cấp THCS</w:t>
      </w:r>
    </w:p>
    <w:p w:rsidR="00BA704F" w:rsidRPr="00D3459A" w:rsidRDefault="00BA704F" w:rsidP="00BA704F">
      <w:pPr>
        <w:spacing w:line="360" w:lineRule="auto"/>
        <w:ind w:firstLine="720"/>
        <w:jc w:val="both"/>
        <w:rPr>
          <w:rFonts w:ascii="Times New Roman" w:hAnsi="Times New Roman" w:cs="Times New Roman"/>
          <w:sz w:val="26"/>
          <w:szCs w:val="26"/>
        </w:rPr>
      </w:pPr>
      <w:r w:rsidRPr="00D3459A">
        <w:rPr>
          <w:rFonts w:ascii="Times New Roman" w:hAnsi="Times New Roman" w:cs="Times New Roman"/>
          <w:sz w:val="26"/>
          <w:szCs w:val="26"/>
        </w:rPr>
        <w:t xml:space="preserve">Giáo dục môi trường giúp học sinh kết nối với thế giới xung quanh, nâng cao nhận thức về các vấn đề tác động đến môi trường mà con người gây ra cũng như các hành động mà con người có thể thực hiện để cải thiện và duy trì môi trường sống. Tại Việt Nam, giáo dục môi trường đã và đang được xây dựng lồng ghép xuyên suốt trong quá trình dạy và học của học sinh. Giáo dục môi trường được xây dựng linh hoạt, chặt chẽ và liên tục giữa các bậc học nhằm thực hiện mục tiêu đào tạo nên một thế hệ tương lai có nhận thức cao và thái độ đúng đắn hơn với môi trường. </w:t>
      </w:r>
    </w:p>
    <w:p w:rsidR="00BA704F" w:rsidRPr="00D3459A" w:rsidRDefault="00BA704F" w:rsidP="00BA704F">
      <w:pPr>
        <w:spacing w:line="360" w:lineRule="auto"/>
        <w:ind w:firstLine="720"/>
        <w:jc w:val="both"/>
        <w:rPr>
          <w:rFonts w:ascii="Times New Roman" w:hAnsi="Times New Roman" w:cs="Times New Roman"/>
          <w:sz w:val="26"/>
          <w:szCs w:val="26"/>
        </w:rPr>
      </w:pPr>
      <w:r w:rsidRPr="00D3459A">
        <w:rPr>
          <w:rFonts w:ascii="Times New Roman" w:hAnsi="Times New Roman" w:cs="Times New Roman"/>
          <w:sz w:val="26"/>
          <w:szCs w:val="26"/>
        </w:rPr>
        <w:t xml:space="preserve">Học sinh cấp THCS được xem là lứa tuổi quan trọng trong tiến trình thực hiện toàn diện giáo dục môi trường cho học sinh. Bởi lẽ, giáo dục môi trường trong giai đoạn này giúp hình thành, phát triển nhận thức, thái độ và hành vi đối với môi trường nên phải được thực hiện càng sớm càng tốt, nhất là ở giai đầu hình thành đạo đức và nhân cách. Sự nhạy bén, ham học hỏi trong giai đoạn này cũng là lợi thế khi áp dụng các kiến thức về môi trường và chương trình học. Tuy nhiên, trên thực tế hiện nay giáo dục môi trường trong trường THCS vẫn chưa được triển khai rộng rãi và chủ yếu được lồng ghép thông qua các môn học trong giờ học chính khóa. </w:t>
      </w:r>
    </w:p>
    <w:p w:rsidR="00BA704F" w:rsidRPr="00D3459A" w:rsidRDefault="00BA704F" w:rsidP="00BA704F">
      <w:pPr>
        <w:pStyle w:val="ListParagraph"/>
        <w:numPr>
          <w:ilvl w:val="0"/>
          <w:numId w:val="2"/>
        </w:numPr>
        <w:spacing w:line="360" w:lineRule="auto"/>
        <w:jc w:val="both"/>
        <w:rPr>
          <w:rFonts w:ascii="Times New Roman" w:hAnsi="Times New Roman" w:cs="Times New Roman"/>
          <w:b/>
          <w:sz w:val="26"/>
          <w:szCs w:val="26"/>
        </w:rPr>
      </w:pPr>
      <w:r w:rsidRPr="00D3459A">
        <w:rPr>
          <w:rFonts w:ascii="Times New Roman" w:hAnsi="Times New Roman" w:cs="Times New Roman"/>
          <w:b/>
          <w:sz w:val="26"/>
          <w:szCs w:val="26"/>
        </w:rPr>
        <w:lastRenderedPageBreak/>
        <w:t>Giáo dục sử dụng năng lượng tiết kiệm và hiệu quả ở cấp THCS</w:t>
      </w:r>
    </w:p>
    <w:p w:rsidR="00BA704F" w:rsidRPr="00D3459A" w:rsidRDefault="00BA704F" w:rsidP="00BA704F">
      <w:pPr>
        <w:spacing w:line="360" w:lineRule="auto"/>
        <w:ind w:firstLine="720"/>
        <w:jc w:val="both"/>
        <w:rPr>
          <w:rFonts w:ascii="Times New Roman" w:hAnsi="Times New Roman" w:cs="Times New Roman"/>
          <w:sz w:val="26"/>
          <w:szCs w:val="26"/>
        </w:rPr>
      </w:pPr>
      <w:r w:rsidRPr="00D3459A">
        <w:rPr>
          <w:rFonts w:ascii="Times New Roman" w:hAnsi="Times New Roman" w:cs="Times New Roman"/>
          <w:sz w:val="26"/>
          <w:szCs w:val="26"/>
        </w:rPr>
        <w:t xml:space="preserve">Năng lượng giữ vai trò đặc biệt trong sự phát triển kinh tế - xã hội và sự phát triển của con người. Tuy nhiên, hiện nay việc khai thác, sử dụng các nguồn năng lượng trên thế giới và Việt Nam đang gặp phải nhiều bất cập khi mà việc sử dụng lãng phí điện năng, khai thác năng lượng bữa </w:t>
      </w:r>
      <w:proofErr w:type="gramStart"/>
      <w:r w:rsidRPr="00D3459A">
        <w:rPr>
          <w:rFonts w:ascii="Times New Roman" w:hAnsi="Times New Roman" w:cs="Times New Roman"/>
          <w:sz w:val="26"/>
          <w:szCs w:val="26"/>
        </w:rPr>
        <w:t>bãi,…</w:t>
      </w:r>
      <w:proofErr w:type="gramEnd"/>
      <w:r w:rsidRPr="00D3459A">
        <w:rPr>
          <w:rFonts w:ascii="Times New Roman" w:hAnsi="Times New Roman" w:cs="Times New Roman"/>
          <w:sz w:val="26"/>
          <w:szCs w:val="26"/>
        </w:rPr>
        <w:t xml:space="preserve"> đang diễn ra với mức độ cao và theo chiều hướng xấu. Do vậy, có thể nói việc giáo dục sử dụng tiết kiệm và hiệu quả năng lượng là là một việc làm cần được quan tâm và chú trọng.</w:t>
      </w:r>
    </w:p>
    <w:p w:rsidR="00BA704F" w:rsidRPr="00D3459A" w:rsidRDefault="00BA704F" w:rsidP="00BA704F">
      <w:pPr>
        <w:spacing w:line="360" w:lineRule="auto"/>
        <w:ind w:firstLine="720"/>
        <w:jc w:val="both"/>
        <w:rPr>
          <w:rFonts w:ascii="Times New Roman" w:hAnsi="Times New Roman" w:cs="Times New Roman"/>
          <w:sz w:val="26"/>
          <w:szCs w:val="26"/>
        </w:rPr>
      </w:pPr>
      <w:r w:rsidRPr="00D3459A">
        <w:rPr>
          <w:rFonts w:ascii="Times New Roman" w:hAnsi="Times New Roman" w:cs="Times New Roman"/>
          <w:sz w:val="26"/>
          <w:szCs w:val="26"/>
        </w:rPr>
        <w:t>Giáo dục sử dụng tiết kiệm và hiệu quả năng lượng trong phạm vi trường phổ thông là một quá trình tạo dựng cho học sinh những nhận thức, mối quan tâm đối với các nguồn năng lượng sao cho học sinh có đủ kiến thức, thái độ, kỹ năng để có thể hoạt động một cách độc lập hoặc phối hợp nhằm sử dụng tiết kiệm và hiệu quả năng lượng trong hiện tại và tương lai.</w:t>
      </w:r>
    </w:p>
    <w:p w:rsidR="00BA704F" w:rsidRPr="00D3459A" w:rsidRDefault="00BA704F" w:rsidP="00BA704F">
      <w:pPr>
        <w:pStyle w:val="ListParagraph"/>
        <w:numPr>
          <w:ilvl w:val="0"/>
          <w:numId w:val="1"/>
        </w:numPr>
        <w:spacing w:line="360" w:lineRule="auto"/>
        <w:jc w:val="both"/>
        <w:rPr>
          <w:rFonts w:ascii="Times New Roman" w:hAnsi="Times New Roman" w:cs="Times New Roman"/>
          <w:b/>
          <w:sz w:val="26"/>
          <w:szCs w:val="26"/>
        </w:rPr>
      </w:pPr>
      <w:r w:rsidRPr="00D3459A">
        <w:rPr>
          <w:rFonts w:ascii="Times New Roman" w:hAnsi="Times New Roman" w:cs="Times New Roman"/>
          <w:b/>
          <w:sz w:val="26"/>
          <w:szCs w:val="26"/>
        </w:rPr>
        <w:t>Những công trình nghiên cứu có liên quan</w:t>
      </w:r>
    </w:p>
    <w:p w:rsidR="00BA704F" w:rsidRPr="00D3459A" w:rsidRDefault="00BA704F" w:rsidP="00BA704F">
      <w:pPr>
        <w:spacing w:line="360" w:lineRule="auto"/>
        <w:ind w:firstLine="360"/>
        <w:jc w:val="both"/>
        <w:rPr>
          <w:rFonts w:ascii="Times New Roman" w:hAnsi="Times New Roman" w:cs="Times New Roman"/>
          <w:sz w:val="26"/>
          <w:szCs w:val="26"/>
        </w:rPr>
      </w:pPr>
      <w:r w:rsidRPr="00D3459A">
        <w:rPr>
          <w:rFonts w:ascii="Times New Roman" w:hAnsi="Times New Roman" w:cs="Times New Roman"/>
          <w:sz w:val="26"/>
          <w:szCs w:val="26"/>
        </w:rPr>
        <w:t>Đề tài Sáng kiến Kinh nghiệm của Võ Đức Ninh với chủ đề “Giáo dục ý thức bảo vệ môi trường cho học sinh trung học cơ sở” đã đề xuất các biện pháp thiết thực đối với từng đối tượng cụ thể trong nhà trường góp phần thực hiện mục tiêu hướng tới xây đựng trường học xanh – sạch – đẹp. Bên cạnh đó, nếu được đi vào thực tiễn triển khai sẽ mang lại một khoản tiền nhỏ cho nhà trường, hỗ trợ kinh phí cho các hoạt động Đoàn – Hội và đây là một hoạt động mang tính lâu dài và mang lại hiệu quả thiết thực.</w:t>
      </w:r>
    </w:p>
    <w:p w:rsidR="00BA704F" w:rsidRPr="00D3459A" w:rsidRDefault="00BA704F" w:rsidP="00BA704F">
      <w:pPr>
        <w:spacing w:line="360" w:lineRule="auto"/>
        <w:ind w:firstLine="360"/>
        <w:jc w:val="both"/>
        <w:rPr>
          <w:rFonts w:ascii="Times New Roman" w:hAnsi="Times New Roman" w:cs="Times New Roman"/>
          <w:sz w:val="26"/>
          <w:szCs w:val="26"/>
        </w:rPr>
      </w:pPr>
      <w:r w:rsidRPr="00D3459A">
        <w:rPr>
          <w:rFonts w:ascii="Times New Roman" w:hAnsi="Times New Roman" w:cs="Times New Roman"/>
          <w:sz w:val="26"/>
          <w:szCs w:val="26"/>
        </w:rPr>
        <w:t xml:space="preserve">Đề tài sáng kiến kinh nghiệm của Phạm Thị Thắm với chủ đề “Giáo dục học sinh sử dụng năng lượng Tiết kiệm - Hiệu quả - Bảo vệ môi trường qua dạy học công nghệ 8” với mục tiêu đánh giá được thực trạng của việc sử dụng năng lượng một cách bừa bãi của học sinh trong nhà trường và trong cuộc sống hằng ngày ở gia đình, qua đó giáo dục cho học sinh ý thức sử dụng năng lượng tiết kiệm – hiệu quả và bảo vệ môi trường. Tác giả cũng chỉ ra việc giáo dục cho học sinh sử dụng tiết kiệm năng lượng – hiệu quả - bảo vệ môi trường thông qua các bài học ở trường trung học cơ sở hiện nay là rất cần thiết và đem lại hiệu quả giáo dục rõ rệt. Giúp học sinh sông có nguyên tắc tắc hơn, văn minh hơn, có trách </w:t>
      </w:r>
      <w:r w:rsidRPr="00D3459A">
        <w:rPr>
          <w:rFonts w:ascii="Times New Roman" w:hAnsi="Times New Roman" w:cs="Times New Roman"/>
          <w:sz w:val="26"/>
          <w:szCs w:val="26"/>
        </w:rPr>
        <w:lastRenderedPageBreak/>
        <w:t xml:space="preserve">nhiệm với bản thân và cộng đồng hơn. Việc tích hợp giáo dục ý thức sử dụng tiết kiệm năng lượng và hiệu quả, bảo vệ môi trường là phù hợp với mục tiêu chung của giáo dục – đào tạo hiện nay, ngoài ra giúp học sinh hoàn thiện hơn về nhân cách sống trong thời đại </w:t>
      </w:r>
      <w:r w:rsidRPr="00D3459A">
        <w:rPr>
          <w:rFonts w:ascii="Times New Roman" w:hAnsi="Times New Roman" w:cs="Times New Roman"/>
          <w:noProof/>
          <w:sz w:val="26"/>
          <w:szCs w:val="26"/>
        </w:rPr>
        <w:drawing>
          <wp:anchor distT="0" distB="0" distL="114300" distR="114300" simplePos="0" relativeHeight="251659264" behindDoc="0" locked="0" layoutInCell="1" allowOverlap="1" wp14:anchorId="53F0BA1A" wp14:editId="55206C7B">
            <wp:simplePos x="0" y="0"/>
            <wp:positionH relativeFrom="column">
              <wp:posOffset>-1905</wp:posOffset>
            </wp:positionH>
            <wp:positionV relativeFrom="paragraph">
              <wp:posOffset>1221105</wp:posOffset>
            </wp:positionV>
            <wp:extent cx="3996690" cy="361315"/>
            <wp:effectExtent l="0" t="0" r="3810" b="63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3996690" cy="361315"/>
                    </a:xfrm>
                    <a:prstGeom prst="rect">
                      <a:avLst/>
                    </a:prstGeom>
                  </pic:spPr>
                </pic:pic>
              </a:graphicData>
            </a:graphic>
            <wp14:sizeRelH relativeFrom="margin">
              <wp14:pctWidth>0</wp14:pctWidth>
            </wp14:sizeRelH>
            <wp14:sizeRelV relativeFrom="margin">
              <wp14:pctHeight>0</wp14:pctHeight>
            </wp14:sizeRelV>
          </wp:anchor>
        </w:drawing>
      </w:r>
      <w:r w:rsidRPr="00D3459A">
        <w:rPr>
          <w:rFonts w:ascii="Times New Roman" w:hAnsi="Times New Roman" w:cs="Times New Roman"/>
          <w:sz w:val="26"/>
          <w:szCs w:val="26"/>
        </w:rPr>
        <w:t xml:space="preserve">công nghiệp như hiện nay. </w:t>
      </w:r>
    </w:p>
    <w:p w:rsidR="00BA704F" w:rsidRPr="00D3459A" w:rsidRDefault="00BA704F" w:rsidP="00BA704F">
      <w:pPr>
        <w:tabs>
          <w:tab w:val="left" w:pos="1376"/>
        </w:tabs>
        <w:spacing w:line="360" w:lineRule="auto"/>
        <w:jc w:val="both"/>
        <w:rPr>
          <w:rFonts w:ascii="Times New Roman" w:hAnsi="Times New Roman" w:cs="Times New Roman"/>
          <w:sz w:val="26"/>
          <w:szCs w:val="26"/>
        </w:rPr>
      </w:pPr>
      <w:r w:rsidRPr="00D3459A">
        <w:rPr>
          <w:rFonts w:ascii="Times New Roman" w:hAnsi="Times New Roman" w:cs="Times New Roman"/>
          <w:sz w:val="26"/>
          <w:szCs w:val="26"/>
        </w:rPr>
        <w:tab/>
      </w:r>
    </w:p>
    <w:p w:rsidR="00BA704F" w:rsidRPr="00D3459A" w:rsidRDefault="00BA704F" w:rsidP="00BA704F">
      <w:pPr>
        <w:pStyle w:val="ListParagraph"/>
        <w:numPr>
          <w:ilvl w:val="0"/>
          <w:numId w:val="3"/>
        </w:numPr>
        <w:spacing w:line="360" w:lineRule="auto"/>
        <w:jc w:val="both"/>
        <w:rPr>
          <w:rFonts w:ascii="Times New Roman" w:hAnsi="Times New Roman" w:cs="Times New Roman"/>
          <w:b/>
          <w:sz w:val="26"/>
          <w:szCs w:val="26"/>
        </w:rPr>
      </w:pPr>
      <w:r w:rsidRPr="00D3459A">
        <w:rPr>
          <w:rFonts w:ascii="Times New Roman" w:hAnsi="Times New Roman" w:cs="Times New Roman"/>
          <w:b/>
          <w:sz w:val="26"/>
          <w:szCs w:val="26"/>
        </w:rPr>
        <w:t>Các hoạt động</w:t>
      </w:r>
    </w:p>
    <w:p w:rsidR="00BA704F" w:rsidRPr="00D3459A" w:rsidRDefault="00BA704F" w:rsidP="00BA704F">
      <w:pPr>
        <w:pStyle w:val="ListParagraph"/>
        <w:numPr>
          <w:ilvl w:val="0"/>
          <w:numId w:val="4"/>
        </w:numPr>
        <w:spacing w:line="360" w:lineRule="auto"/>
        <w:jc w:val="both"/>
        <w:rPr>
          <w:rFonts w:ascii="Times New Roman" w:hAnsi="Times New Roman" w:cs="Times New Roman"/>
          <w:b/>
          <w:sz w:val="26"/>
          <w:szCs w:val="26"/>
        </w:rPr>
      </w:pPr>
      <w:r w:rsidRPr="00D3459A">
        <w:rPr>
          <w:rFonts w:ascii="Times New Roman" w:hAnsi="Times New Roman" w:cs="Times New Roman"/>
          <w:b/>
          <w:sz w:val="26"/>
          <w:szCs w:val="26"/>
        </w:rPr>
        <w:t>Hoạt động sinh hoạt dưới cờ (1 tháng)</w:t>
      </w:r>
    </w:p>
    <w:p w:rsidR="00BA4593" w:rsidRPr="00DF4F9A" w:rsidRDefault="00BA704F" w:rsidP="00DF4F9A">
      <w:pPr>
        <w:jc w:val="center"/>
        <w:rPr>
          <w:rFonts w:ascii="Times New Roman" w:hAnsi="Times New Roman" w:cs="Times New Roman"/>
          <w:b/>
          <w:sz w:val="26"/>
          <w:szCs w:val="26"/>
        </w:rPr>
      </w:pPr>
      <w:r w:rsidRPr="00DF4F9A">
        <w:rPr>
          <w:rFonts w:ascii="Times New Roman" w:hAnsi="Times New Roman" w:cs="Times New Roman"/>
          <w:b/>
          <w:sz w:val="26"/>
          <w:szCs w:val="26"/>
        </w:rPr>
        <w:t>Chủ đề: “Sử dụng năng lượng tiết kiệm – hiệu quả”</w:t>
      </w:r>
    </w:p>
    <w:tbl>
      <w:tblPr>
        <w:tblStyle w:val="TableGrid"/>
        <w:tblW w:w="0" w:type="auto"/>
        <w:tblLook w:val="04A0" w:firstRow="1" w:lastRow="0" w:firstColumn="1" w:lastColumn="0" w:noHBand="0" w:noVBand="1"/>
      </w:tblPr>
      <w:tblGrid>
        <w:gridCol w:w="4675"/>
        <w:gridCol w:w="4675"/>
      </w:tblGrid>
      <w:tr w:rsidR="00D3459A" w:rsidRPr="00D3459A" w:rsidTr="00DF4F9A">
        <w:tc>
          <w:tcPr>
            <w:tcW w:w="4675" w:type="dxa"/>
            <w:vAlign w:val="center"/>
          </w:tcPr>
          <w:p w:rsidR="00BA704F" w:rsidRPr="00DF4F9A" w:rsidRDefault="00BA704F" w:rsidP="00DF4F9A">
            <w:pPr>
              <w:jc w:val="center"/>
              <w:rPr>
                <w:rFonts w:ascii="Times New Roman" w:hAnsi="Times New Roman" w:cs="Times New Roman"/>
                <w:b/>
                <w:sz w:val="26"/>
                <w:szCs w:val="26"/>
              </w:rPr>
            </w:pPr>
            <w:r w:rsidRPr="00DF4F9A">
              <w:rPr>
                <w:rFonts w:ascii="Times New Roman" w:hAnsi="Times New Roman" w:cs="Times New Roman"/>
                <w:b/>
                <w:sz w:val="26"/>
                <w:szCs w:val="26"/>
              </w:rPr>
              <w:t>Thời gian thực hiện</w:t>
            </w:r>
          </w:p>
        </w:tc>
        <w:tc>
          <w:tcPr>
            <w:tcW w:w="4675" w:type="dxa"/>
            <w:vAlign w:val="center"/>
          </w:tcPr>
          <w:p w:rsidR="00BA704F" w:rsidRPr="00D3459A" w:rsidRDefault="00BA704F" w:rsidP="00DF4F9A">
            <w:pPr>
              <w:spacing w:line="360" w:lineRule="auto"/>
              <w:jc w:val="both"/>
              <w:rPr>
                <w:rFonts w:ascii="Times New Roman" w:hAnsi="Times New Roman" w:cs="Times New Roman"/>
                <w:b/>
                <w:sz w:val="26"/>
                <w:szCs w:val="26"/>
              </w:rPr>
            </w:pPr>
            <w:r w:rsidRPr="00D3459A">
              <w:rPr>
                <w:rFonts w:ascii="Times New Roman" w:hAnsi="Times New Roman" w:cs="Times New Roman"/>
                <w:sz w:val="26"/>
                <w:szCs w:val="26"/>
                <w:shd w:val="clear" w:color="auto" w:fill="FFFFFF"/>
              </w:rPr>
              <w:t>Giờ sinh hoạt dưới cờ đầu tuần của nhà trường; được tổ chức tối đa trong thời gian 20 phút.</w:t>
            </w:r>
          </w:p>
          <w:p w:rsidR="00BA704F" w:rsidRPr="00D3459A" w:rsidRDefault="00BA704F" w:rsidP="00DF4F9A">
            <w:pPr>
              <w:jc w:val="both"/>
              <w:rPr>
                <w:rFonts w:ascii="Times New Roman" w:hAnsi="Times New Roman" w:cs="Times New Roman"/>
                <w:sz w:val="26"/>
                <w:szCs w:val="26"/>
              </w:rPr>
            </w:pPr>
          </w:p>
        </w:tc>
      </w:tr>
      <w:tr w:rsidR="00D3459A" w:rsidRPr="00D3459A" w:rsidTr="00DF4F9A">
        <w:tc>
          <w:tcPr>
            <w:tcW w:w="4675" w:type="dxa"/>
            <w:vAlign w:val="center"/>
          </w:tcPr>
          <w:p w:rsidR="00BA704F" w:rsidRPr="00DF4F9A" w:rsidRDefault="00BA704F" w:rsidP="00DF4F9A">
            <w:pPr>
              <w:jc w:val="center"/>
              <w:rPr>
                <w:rFonts w:ascii="Times New Roman" w:hAnsi="Times New Roman" w:cs="Times New Roman"/>
                <w:b/>
                <w:sz w:val="26"/>
                <w:szCs w:val="26"/>
              </w:rPr>
            </w:pPr>
            <w:r w:rsidRPr="00DF4F9A">
              <w:rPr>
                <w:rFonts w:ascii="Times New Roman" w:hAnsi="Times New Roman" w:cs="Times New Roman"/>
                <w:b/>
                <w:sz w:val="26"/>
                <w:szCs w:val="26"/>
              </w:rPr>
              <w:t>Địa điểm</w:t>
            </w:r>
          </w:p>
        </w:tc>
        <w:tc>
          <w:tcPr>
            <w:tcW w:w="4675" w:type="dxa"/>
            <w:vAlign w:val="center"/>
          </w:tcPr>
          <w:p w:rsidR="00BA704F" w:rsidRPr="00D3459A" w:rsidRDefault="00BA704F" w:rsidP="00DF4F9A">
            <w:pPr>
              <w:jc w:val="both"/>
              <w:rPr>
                <w:rFonts w:ascii="Times New Roman" w:hAnsi="Times New Roman" w:cs="Times New Roman"/>
                <w:sz w:val="26"/>
                <w:szCs w:val="26"/>
              </w:rPr>
            </w:pPr>
            <w:r w:rsidRPr="00D3459A">
              <w:rPr>
                <w:rFonts w:ascii="Times New Roman" w:hAnsi="Times New Roman" w:cs="Times New Roman"/>
                <w:sz w:val="26"/>
                <w:szCs w:val="26"/>
                <w:shd w:val="clear" w:color="auto" w:fill="FFFFFF"/>
              </w:rPr>
              <w:t>S</w:t>
            </w:r>
            <w:r w:rsidRPr="00D3459A">
              <w:rPr>
                <w:rFonts w:ascii="Times New Roman" w:hAnsi="Times New Roman" w:cs="Times New Roman"/>
                <w:sz w:val="26"/>
                <w:szCs w:val="26"/>
                <w:shd w:val="clear" w:color="auto" w:fill="FFFFFF"/>
              </w:rPr>
              <w:t>ân trường ngay dưới sân cờ</w:t>
            </w:r>
          </w:p>
        </w:tc>
      </w:tr>
      <w:tr w:rsidR="00D3459A" w:rsidRPr="00D3459A" w:rsidTr="00DF4F9A">
        <w:tc>
          <w:tcPr>
            <w:tcW w:w="4675" w:type="dxa"/>
            <w:vAlign w:val="center"/>
          </w:tcPr>
          <w:p w:rsidR="00BA704F" w:rsidRPr="00DF4F9A" w:rsidRDefault="00BA704F" w:rsidP="00DF4F9A">
            <w:pPr>
              <w:jc w:val="center"/>
              <w:rPr>
                <w:rFonts w:ascii="Times New Roman" w:hAnsi="Times New Roman" w:cs="Times New Roman"/>
                <w:b/>
                <w:sz w:val="26"/>
                <w:szCs w:val="26"/>
              </w:rPr>
            </w:pPr>
            <w:r w:rsidRPr="00DF4F9A">
              <w:rPr>
                <w:rFonts w:ascii="Times New Roman" w:hAnsi="Times New Roman" w:cs="Times New Roman"/>
                <w:b/>
                <w:sz w:val="26"/>
                <w:szCs w:val="26"/>
              </w:rPr>
              <w:t>Đối tượng tham gia</w:t>
            </w:r>
          </w:p>
        </w:tc>
        <w:tc>
          <w:tcPr>
            <w:tcW w:w="4675" w:type="dxa"/>
            <w:vAlign w:val="center"/>
          </w:tcPr>
          <w:p w:rsidR="00BA704F" w:rsidRPr="00D3459A" w:rsidRDefault="00BA704F" w:rsidP="00DF4F9A">
            <w:pPr>
              <w:spacing w:line="360" w:lineRule="auto"/>
              <w:jc w:val="both"/>
              <w:rPr>
                <w:rFonts w:ascii="Times New Roman" w:hAnsi="Times New Roman" w:cs="Times New Roman"/>
                <w:b/>
                <w:sz w:val="26"/>
                <w:szCs w:val="26"/>
              </w:rPr>
            </w:pPr>
            <w:r w:rsidRPr="00D3459A">
              <w:rPr>
                <w:rFonts w:ascii="Times New Roman" w:hAnsi="Times New Roman" w:cs="Times New Roman"/>
                <w:sz w:val="26"/>
                <w:szCs w:val="26"/>
                <w:shd w:val="clear" w:color="auto" w:fill="FFFFFF"/>
              </w:rPr>
              <w:t>Toàn thể đội viên học sinh đang học tập và sinh hoạt tại trường THCS. Ngoài ra, có sự tham gia của Ban Giám hiệu nhà trường, giáo viên và phụ trách các chi đội.</w:t>
            </w:r>
          </w:p>
          <w:p w:rsidR="00BA704F" w:rsidRPr="00D3459A" w:rsidRDefault="00BA704F" w:rsidP="00DF4F9A">
            <w:pPr>
              <w:jc w:val="both"/>
              <w:rPr>
                <w:rFonts w:ascii="Times New Roman" w:hAnsi="Times New Roman" w:cs="Times New Roman"/>
                <w:sz w:val="26"/>
                <w:szCs w:val="26"/>
              </w:rPr>
            </w:pPr>
          </w:p>
        </w:tc>
      </w:tr>
      <w:tr w:rsidR="00D3459A" w:rsidRPr="00D3459A" w:rsidTr="00DF4F9A">
        <w:tc>
          <w:tcPr>
            <w:tcW w:w="4675" w:type="dxa"/>
            <w:vAlign w:val="center"/>
          </w:tcPr>
          <w:p w:rsidR="00BA704F" w:rsidRPr="00DF4F9A" w:rsidRDefault="00BA704F" w:rsidP="00DF4F9A">
            <w:pPr>
              <w:jc w:val="center"/>
              <w:rPr>
                <w:rFonts w:ascii="Times New Roman" w:hAnsi="Times New Roman" w:cs="Times New Roman"/>
                <w:b/>
                <w:sz w:val="26"/>
                <w:szCs w:val="26"/>
              </w:rPr>
            </w:pPr>
            <w:r w:rsidRPr="00DF4F9A">
              <w:rPr>
                <w:rFonts w:ascii="Times New Roman" w:hAnsi="Times New Roman" w:cs="Times New Roman"/>
                <w:b/>
                <w:sz w:val="26"/>
                <w:szCs w:val="26"/>
              </w:rPr>
              <w:t>Mục tiêu</w:t>
            </w:r>
          </w:p>
        </w:tc>
        <w:tc>
          <w:tcPr>
            <w:tcW w:w="4675" w:type="dxa"/>
            <w:vAlign w:val="center"/>
          </w:tcPr>
          <w:p w:rsidR="00BA704F" w:rsidRPr="00D3459A" w:rsidRDefault="00BA704F" w:rsidP="00DF4F9A">
            <w:pPr>
              <w:pStyle w:val="ListParagraph"/>
              <w:numPr>
                <w:ilvl w:val="0"/>
                <w:numId w:val="6"/>
              </w:numPr>
              <w:spacing w:line="360" w:lineRule="auto"/>
              <w:jc w:val="both"/>
              <w:rPr>
                <w:rFonts w:ascii="Times New Roman" w:hAnsi="Times New Roman" w:cs="Times New Roman"/>
                <w:b/>
                <w:sz w:val="26"/>
                <w:szCs w:val="26"/>
              </w:rPr>
            </w:pPr>
            <w:r w:rsidRPr="00D3459A">
              <w:rPr>
                <w:rFonts w:ascii="Times New Roman" w:hAnsi="Times New Roman" w:cs="Times New Roman"/>
                <w:sz w:val="26"/>
                <w:szCs w:val="26"/>
                <w:shd w:val="clear" w:color="auto" w:fill="FFFFFF"/>
              </w:rPr>
              <w:t>Thông qua giờ sinh hoạt dưới cờ nhằm giáo dục ý thức sử dụng năng lượng tiết kiệm và hiệu quả, mở rộng vốn kiến thức và hiểu biết cho học sinh, tạo điều kiện để các em nói lên tiếng nói của mình về các vấn đề có liên quan đến việc sử dụng năng lượng tiết kiệm – hiệu quả, góp phần nâng cao ý thức bảo vệ môi trường.</w:t>
            </w:r>
          </w:p>
          <w:p w:rsidR="00BA704F" w:rsidRPr="00D3459A" w:rsidRDefault="00BA704F" w:rsidP="00DF4F9A">
            <w:pPr>
              <w:pStyle w:val="ListParagraph"/>
              <w:numPr>
                <w:ilvl w:val="0"/>
                <w:numId w:val="6"/>
              </w:numPr>
              <w:jc w:val="both"/>
              <w:rPr>
                <w:rFonts w:ascii="Times New Roman" w:hAnsi="Times New Roman" w:cs="Times New Roman"/>
                <w:sz w:val="26"/>
                <w:szCs w:val="26"/>
              </w:rPr>
            </w:pPr>
            <w:r w:rsidRPr="00D3459A">
              <w:rPr>
                <w:rFonts w:ascii="Times New Roman" w:hAnsi="Times New Roman" w:cs="Times New Roman"/>
                <w:sz w:val="26"/>
                <w:szCs w:val="26"/>
                <w:shd w:val="clear" w:color="auto" w:fill="FFFFFF"/>
              </w:rPr>
              <w:t xml:space="preserve">Tạo môi trường vui chơi, giải trí lành mạnh để các em thể hiện quan </w:t>
            </w:r>
            <w:r w:rsidRPr="00D3459A">
              <w:rPr>
                <w:rFonts w:ascii="Times New Roman" w:hAnsi="Times New Roman" w:cs="Times New Roman"/>
                <w:sz w:val="26"/>
                <w:szCs w:val="26"/>
                <w:shd w:val="clear" w:color="auto" w:fill="FFFFFF"/>
              </w:rPr>
              <w:lastRenderedPageBreak/>
              <w:t>điểm của mình, giúp các em tham gia tích cực và mạnh dạn hơn trong các hoạt động tập thể; tránh xa các tệ nạn xã hội.</w:t>
            </w:r>
          </w:p>
        </w:tc>
      </w:tr>
      <w:tr w:rsidR="00D3459A" w:rsidRPr="00D3459A" w:rsidTr="00DF4F9A">
        <w:tc>
          <w:tcPr>
            <w:tcW w:w="4675" w:type="dxa"/>
            <w:vAlign w:val="center"/>
          </w:tcPr>
          <w:p w:rsidR="00BA704F" w:rsidRPr="00DF4F9A" w:rsidRDefault="00BA704F" w:rsidP="00DF4F9A">
            <w:pPr>
              <w:jc w:val="center"/>
              <w:rPr>
                <w:rFonts w:ascii="Times New Roman" w:hAnsi="Times New Roman" w:cs="Times New Roman"/>
                <w:b/>
                <w:sz w:val="26"/>
                <w:szCs w:val="26"/>
              </w:rPr>
            </w:pPr>
            <w:r w:rsidRPr="00DF4F9A">
              <w:rPr>
                <w:rFonts w:ascii="Times New Roman" w:hAnsi="Times New Roman" w:cs="Times New Roman"/>
                <w:b/>
                <w:sz w:val="26"/>
                <w:szCs w:val="26"/>
              </w:rPr>
              <w:lastRenderedPageBreak/>
              <w:t>Nội dung</w:t>
            </w:r>
          </w:p>
        </w:tc>
        <w:tc>
          <w:tcPr>
            <w:tcW w:w="4675" w:type="dxa"/>
            <w:vAlign w:val="center"/>
          </w:tcPr>
          <w:p w:rsidR="00BA704F" w:rsidRDefault="00BA704F" w:rsidP="00DF4F9A">
            <w:pPr>
              <w:jc w:val="both"/>
              <w:rPr>
                <w:rFonts w:ascii="Times New Roman" w:hAnsi="Times New Roman" w:cs="Times New Roman"/>
                <w:b/>
                <w:sz w:val="26"/>
                <w:szCs w:val="26"/>
              </w:rPr>
            </w:pPr>
            <w:r w:rsidRPr="00A516B2">
              <w:rPr>
                <w:rFonts w:ascii="Times New Roman" w:hAnsi="Times New Roman" w:cs="Times New Roman"/>
                <w:b/>
                <w:sz w:val="26"/>
                <w:szCs w:val="26"/>
              </w:rPr>
              <w:t>Nội dung 1: Tiểu phẩm</w:t>
            </w:r>
          </w:p>
          <w:p w:rsidR="00A516B2" w:rsidRPr="00A516B2" w:rsidRDefault="00A516B2" w:rsidP="00DF4F9A">
            <w:pPr>
              <w:jc w:val="both"/>
              <w:rPr>
                <w:rFonts w:ascii="Times New Roman" w:hAnsi="Times New Roman" w:cs="Times New Roman"/>
                <w:b/>
                <w:sz w:val="26"/>
                <w:szCs w:val="26"/>
              </w:rPr>
            </w:pPr>
          </w:p>
          <w:p w:rsidR="00D3459A" w:rsidRDefault="00D3459A" w:rsidP="00DF4F9A">
            <w:pPr>
              <w:jc w:val="both"/>
              <w:rPr>
                <w:rFonts w:ascii="Times New Roman" w:hAnsi="Times New Roman" w:cs="Times New Roman"/>
                <w:b/>
                <w:bCs/>
                <w:sz w:val="26"/>
                <w:szCs w:val="26"/>
                <w:shd w:val="clear" w:color="auto" w:fill="FFFFFF"/>
              </w:rPr>
            </w:pPr>
            <w:r w:rsidRPr="00D3459A">
              <w:rPr>
                <w:rFonts w:ascii="Times New Roman" w:hAnsi="Times New Roman" w:cs="Times New Roman"/>
                <w:sz w:val="26"/>
                <w:szCs w:val="26"/>
              </w:rPr>
              <w:t xml:space="preserve">Tiểu phẩm được dàn dựng và trình diễn bởi các em học khối lớp 7 và 8 mang tên “Tấm cám chuyện chưa kể”. </w:t>
            </w:r>
            <w:r w:rsidRPr="00D3459A">
              <w:rPr>
                <w:rFonts w:ascii="Times New Roman" w:hAnsi="Times New Roman" w:cs="Times New Roman"/>
                <w:sz w:val="26"/>
                <w:szCs w:val="26"/>
                <w:shd w:val="clear" w:color="auto" w:fill="FFFFFF"/>
              </w:rPr>
              <w:t>Bằng lối</w:t>
            </w:r>
            <w:r w:rsidR="00DF4F9A">
              <w:rPr>
                <w:rFonts w:ascii="Times New Roman" w:hAnsi="Times New Roman" w:cs="Times New Roman"/>
                <w:sz w:val="26"/>
                <w:szCs w:val="26"/>
                <w:shd w:val="clear" w:color="auto" w:fill="FFFFFF"/>
              </w:rPr>
              <w:t xml:space="preserve"> diễn</w:t>
            </w:r>
            <w:r w:rsidRPr="00D3459A">
              <w:rPr>
                <w:rFonts w:ascii="Times New Roman" w:hAnsi="Times New Roman" w:cs="Times New Roman"/>
                <w:sz w:val="26"/>
                <w:szCs w:val="26"/>
                <w:shd w:val="clear" w:color="auto" w:fill="FFFFFF"/>
              </w:rPr>
              <w:t xml:space="preserve"> hồn nhiên cùng nội dung kịch bản hài hước, được dàn dựng dựa trên câu chuyện cổ tích Tấm cám gần gũi với các em học sinh, tiểu phẩm đã mang đến cho các thầy cô và học sinh toàn trường thông điệp rất ý nghĩa: </w:t>
            </w:r>
            <w:r w:rsidRPr="00D3459A">
              <w:rPr>
                <w:rFonts w:ascii="Times New Roman" w:hAnsi="Times New Roman" w:cs="Times New Roman"/>
                <w:b/>
                <w:bCs/>
                <w:sz w:val="26"/>
                <w:szCs w:val="26"/>
                <w:shd w:val="clear" w:color="auto" w:fill="FFFFFF"/>
              </w:rPr>
              <w:t xml:space="preserve">Chúng ta hãy </w:t>
            </w:r>
            <w:r w:rsidRPr="00D3459A">
              <w:rPr>
                <w:rFonts w:ascii="Times New Roman" w:hAnsi="Times New Roman" w:cs="Times New Roman"/>
                <w:b/>
                <w:bCs/>
                <w:sz w:val="26"/>
                <w:szCs w:val="26"/>
                <w:shd w:val="clear" w:color="auto" w:fill="FFFFFF"/>
              </w:rPr>
              <w:t xml:space="preserve">hãy sử dụng tiết kiệm – hiệu quả năng lượng vì </w:t>
            </w:r>
            <w:r w:rsidRPr="00D3459A">
              <w:rPr>
                <w:rFonts w:ascii="Times New Roman" w:hAnsi="Times New Roman" w:cs="Times New Roman"/>
                <w:b/>
                <w:bCs/>
                <w:sz w:val="26"/>
                <w:szCs w:val="26"/>
                <w:shd w:val="clear" w:color="auto" w:fill="FFFFFF"/>
              </w:rPr>
              <w:t>bảo vệ môi trường là bảo vệ cuộc sống của chính chúng ta.</w:t>
            </w:r>
          </w:p>
          <w:p w:rsidR="00A516B2" w:rsidRDefault="00A516B2" w:rsidP="00DF4F9A">
            <w:pPr>
              <w:jc w:val="both"/>
              <w:rPr>
                <w:rFonts w:ascii="Times New Roman" w:hAnsi="Times New Roman" w:cs="Times New Roman"/>
                <w:b/>
                <w:bCs/>
                <w:sz w:val="26"/>
                <w:szCs w:val="26"/>
                <w:shd w:val="clear" w:color="auto" w:fill="FFFFFF"/>
              </w:rPr>
            </w:pPr>
          </w:p>
          <w:p w:rsidR="00A516B2" w:rsidRDefault="00A516B2" w:rsidP="00DF4F9A">
            <w:pPr>
              <w:jc w:val="both"/>
              <w:rPr>
                <w:rFonts w:ascii="Times New Roman" w:hAnsi="Times New Roman" w:cs="Times New Roman"/>
                <w:b/>
                <w:bCs/>
                <w:sz w:val="26"/>
                <w:szCs w:val="26"/>
                <w:shd w:val="clear" w:color="auto" w:fill="FFFFFF"/>
              </w:rPr>
            </w:pPr>
            <w:r>
              <w:rPr>
                <w:rFonts w:ascii="Times New Roman" w:hAnsi="Times New Roman" w:cs="Times New Roman"/>
                <w:b/>
                <w:bCs/>
                <w:sz w:val="26"/>
                <w:szCs w:val="26"/>
                <w:shd w:val="clear" w:color="auto" w:fill="FFFFFF"/>
              </w:rPr>
              <w:t>Nội dung 2: Trò chuyện, nói chuyện chuyên đề “Sử dụng tiết kiệm – hiệu quả năng lượng”</w:t>
            </w:r>
          </w:p>
          <w:p w:rsidR="00A516B2" w:rsidRDefault="00A516B2" w:rsidP="00DF4F9A">
            <w:pPr>
              <w:jc w:val="both"/>
              <w:rPr>
                <w:rFonts w:ascii="Times New Roman" w:hAnsi="Times New Roman" w:cs="Times New Roman"/>
                <w:b/>
                <w:bCs/>
                <w:sz w:val="26"/>
                <w:szCs w:val="26"/>
                <w:shd w:val="clear" w:color="auto" w:fill="FFFFFF"/>
              </w:rPr>
            </w:pPr>
          </w:p>
          <w:p w:rsidR="00A516B2" w:rsidRDefault="00A516B2" w:rsidP="00DF4F9A">
            <w:pPr>
              <w:jc w:val="both"/>
              <w:rPr>
                <w:rFonts w:ascii="Times New Roman" w:hAnsi="Times New Roman" w:cs="Times New Roman"/>
                <w:bCs/>
                <w:sz w:val="26"/>
                <w:szCs w:val="26"/>
                <w:shd w:val="clear" w:color="auto" w:fill="FFFFFF"/>
              </w:rPr>
            </w:pPr>
            <w:r w:rsidRPr="00AE461D">
              <w:rPr>
                <w:rFonts w:ascii="Times New Roman" w:hAnsi="Times New Roman" w:cs="Times New Roman"/>
                <w:bCs/>
                <w:sz w:val="26"/>
                <w:szCs w:val="26"/>
                <w:shd w:val="clear" w:color="auto" w:fill="FFFFFF"/>
              </w:rPr>
              <w:t>Giáo viên bộ môn Địa lý sẽ giữ vai trò là người truyền đạt các kiến thức xoay quanh chủ đề, thông qua hình ảnh và các câu chuyện thực tế</w:t>
            </w:r>
            <w:r w:rsidR="00AE461D" w:rsidRPr="00AE461D">
              <w:rPr>
                <w:rFonts w:ascii="Times New Roman" w:hAnsi="Times New Roman" w:cs="Times New Roman"/>
                <w:bCs/>
                <w:sz w:val="26"/>
                <w:szCs w:val="26"/>
                <w:shd w:val="clear" w:color="auto" w:fill="FFFFFF"/>
              </w:rPr>
              <w:t xml:space="preserve"> sẽ giúp các em học sinh phần nào hiểu được cách sử dụng năng lượng tiết kiệm – hiểu quả và có khả năng áp dụng vào thực tế.</w:t>
            </w:r>
          </w:p>
          <w:p w:rsidR="00AE461D" w:rsidRPr="00AE461D" w:rsidRDefault="00AE461D" w:rsidP="00DF4F9A">
            <w:pPr>
              <w:jc w:val="both"/>
              <w:rPr>
                <w:rFonts w:ascii="Times New Roman" w:hAnsi="Times New Roman" w:cs="Times New Roman"/>
                <w:bCs/>
                <w:sz w:val="26"/>
                <w:szCs w:val="26"/>
                <w:shd w:val="clear" w:color="auto" w:fill="FFFFFF"/>
              </w:rPr>
            </w:pPr>
          </w:p>
          <w:p w:rsidR="00A516B2" w:rsidRPr="00AE461D" w:rsidRDefault="00A516B2" w:rsidP="00DF4F9A">
            <w:pPr>
              <w:jc w:val="both"/>
              <w:rPr>
                <w:rFonts w:ascii="Times New Roman" w:hAnsi="Times New Roman" w:cs="Times New Roman"/>
                <w:bCs/>
                <w:sz w:val="26"/>
                <w:szCs w:val="26"/>
                <w:shd w:val="clear" w:color="auto" w:fill="FFFFFF"/>
              </w:rPr>
            </w:pPr>
            <w:r w:rsidRPr="00AE461D">
              <w:rPr>
                <w:rFonts w:ascii="Times New Roman" w:hAnsi="Times New Roman" w:cs="Times New Roman"/>
                <w:bCs/>
                <w:sz w:val="26"/>
                <w:szCs w:val="26"/>
                <w:shd w:val="clear" w:color="auto" w:fill="FFFFFF"/>
              </w:rPr>
              <w:t>Sau phần trò chuyện thú vị</w:t>
            </w:r>
            <w:r w:rsidR="00AE461D" w:rsidRPr="00AE461D">
              <w:rPr>
                <w:rFonts w:ascii="Times New Roman" w:hAnsi="Times New Roman" w:cs="Times New Roman"/>
                <w:bCs/>
                <w:sz w:val="26"/>
                <w:szCs w:val="26"/>
                <w:shd w:val="clear" w:color="auto" w:fill="FFFFFF"/>
              </w:rPr>
              <w:t>, các giáo viên và các bạn diễn viên trong tiểu phẩm sẽ tiến hành giao lưu với các bạn học sinh dưới khán đài bằng những câu hỏi xoay quanh tiểu phẩm và phần trò chuyện nhằm khắc sâu các kiến thức đã truyền đạt.</w:t>
            </w:r>
          </w:p>
          <w:p w:rsidR="00D3459A" w:rsidRPr="00D3459A" w:rsidRDefault="00D3459A" w:rsidP="00DF4F9A">
            <w:pPr>
              <w:jc w:val="both"/>
              <w:rPr>
                <w:rFonts w:ascii="Times New Roman" w:hAnsi="Times New Roman" w:cs="Times New Roman"/>
                <w:sz w:val="26"/>
                <w:szCs w:val="26"/>
              </w:rPr>
            </w:pPr>
          </w:p>
        </w:tc>
      </w:tr>
      <w:tr w:rsidR="00AE461D" w:rsidRPr="00D3459A" w:rsidTr="00DF4F9A">
        <w:tc>
          <w:tcPr>
            <w:tcW w:w="4675" w:type="dxa"/>
            <w:vAlign w:val="center"/>
          </w:tcPr>
          <w:p w:rsidR="00AE461D" w:rsidRPr="00DF4F9A" w:rsidRDefault="00AE461D" w:rsidP="00DF4F9A">
            <w:pPr>
              <w:jc w:val="center"/>
              <w:rPr>
                <w:rFonts w:ascii="Times New Roman" w:hAnsi="Times New Roman" w:cs="Times New Roman"/>
                <w:b/>
                <w:sz w:val="26"/>
                <w:szCs w:val="26"/>
              </w:rPr>
            </w:pPr>
            <w:r w:rsidRPr="00DF4F9A">
              <w:rPr>
                <w:rFonts w:ascii="Times New Roman" w:hAnsi="Times New Roman" w:cs="Times New Roman"/>
                <w:b/>
                <w:sz w:val="26"/>
                <w:szCs w:val="26"/>
              </w:rPr>
              <w:t>Cơ cấu giải thưởng</w:t>
            </w:r>
          </w:p>
        </w:tc>
        <w:tc>
          <w:tcPr>
            <w:tcW w:w="4675" w:type="dxa"/>
            <w:vAlign w:val="center"/>
          </w:tcPr>
          <w:p w:rsidR="00AE461D" w:rsidRPr="00DF4F9A" w:rsidRDefault="00AE461D" w:rsidP="00DF4F9A">
            <w:pPr>
              <w:jc w:val="both"/>
              <w:rPr>
                <w:rFonts w:ascii="Times New Roman" w:hAnsi="Times New Roman" w:cs="Times New Roman"/>
                <w:sz w:val="26"/>
                <w:szCs w:val="26"/>
              </w:rPr>
            </w:pPr>
            <w:bookmarkStart w:id="0" w:name="_GoBack"/>
            <w:bookmarkEnd w:id="0"/>
            <w:r w:rsidRPr="00DF4F9A">
              <w:rPr>
                <w:rFonts w:ascii="Times New Roman" w:hAnsi="Times New Roman" w:cs="Times New Roman"/>
                <w:sz w:val="26"/>
                <w:szCs w:val="26"/>
              </w:rPr>
              <w:t>Mỗi bạn học sinh trả lời đúng câu hỏi sẽ được nhận 1 quyển sách</w:t>
            </w:r>
          </w:p>
        </w:tc>
      </w:tr>
      <w:tr w:rsidR="00AE461D" w:rsidRPr="00D3459A" w:rsidTr="00DF4F9A">
        <w:tc>
          <w:tcPr>
            <w:tcW w:w="4675" w:type="dxa"/>
            <w:vAlign w:val="center"/>
          </w:tcPr>
          <w:p w:rsidR="00AE461D" w:rsidRPr="00DF4F9A" w:rsidRDefault="00AE461D" w:rsidP="00DF4F9A">
            <w:pPr>
              <w:jc w:val="center"/>
              <w:rPr>
                <w:rFonts w:ascii="Times New Roman" w:hAnsi="Times New Roman" w:cs="Times New Roman"/>
                <w:b/>
                <w:sz w:val="26"/>
                <w:szCs w:val="26"/>
              </w:rPr>
            </w:pPr>
            <w:r w:rsidRPr="00DF4F9A">
              <w:rPr>
                <w:rFonts w:ascii="Times New Roman" w:hAnsi="Times New Roman" w:cs="Times New Roman"/>
                <w:b/>
                <w:sz w:val="26"/>
                <w:szCs w:val="26"/>
              </w:rPr>
              <w:t>Ý nghĩa</w:t>
            </w:r>
          </w:p>
        </w:tc>
        <w:tc>
          <w:tcPr>
            <w:tcW w:w="4675" w:type="dxa"/>
            <w:vAlign w:val="center"/>
          </w:tcPr>
          <w:p w:rsidR="00AE461D" w:rsidRPr="00AE461D" w:rsidRDefault="00AE461D" w:rsidP="00DF4F9A">
            <w:pPr>
              <w:jc w:val="both"/>
              <w:rPr>
                <w:rFonts w:ascii="Times New Roman" w:hAnsi="Times New Roman" w:cs="Times New Roman"/>
                <w:sz w:val="26"/>
                <w:szCs w:val="26"/>
              </w:rPr>
            </w:pPr>
            <w:r>
              <w:rPr>
                <w:rFonts w:ascii="Times New Roman" w:hAnsi="Times New Roman" w:cs="Times New Roman"/>
                <w:sz w:val="26"/>
                <w:szCs w:val="26"/>
              </w:rPr>
              <w:t>Hoạt động sinh hoạt dưới cờ với chủ đề “Sử dụng tiết kiệm – hiệu quả năng lượng”</w:t>
            </w:r>
            <w:r w:rsidR="00DF4F9A">
              <w:rPr>
                <w:rFonts w:ascii="Times New Roman" w:hAnsi="Times New Roman" w:cs="Times New Roman"/>
                <w:sz w:val="26"/>
                <w:szCs w:val="26"/>
              </w:rPr>
              <w:t xml:space="preserve"> là một sân chơi bổ ích, cung cấp nhiều kiến </w:t>
            </w:r>
            <w:r w:rsidR="00DF4F9A">
              <w:rPr>
                <w:rFonts w:ascii="Times New Roman" w:hAnsi="Times New Roman" w:cs="Times New Roman"/>
                <w:sz w:val="26"/>
                <w:szCs w:val="26"/>
              </w:rPr>
              <w:lastRenderedPageBreak/>
              <w:t>thức thực tế về năng lượng thông qua những tiểu phẩm hài hước và những câu chuyện thực tế, góp phần quan trọng vào việc hình thành ý thức trách nhiệm của học sinh đối với nguồn năng lượng mà các em đang sử dụng.</w:t>
            </w:r>
          </w:p>
        </w:tc>
      </w:tr>
    </w:tbl>
    <w:p w:rsidR="00BA704F" w:rsidRPr="00D3459A" w:rsidRDefault="00BA704F" w:rsidP="00BA704F">
      <w:pPr>
        <w:jc w:val="both"/>
        <w:rPr>
          <w:rFonts w:ascii="Times New Roman" w:hAnsi="Times New Roman" w:cs="Times New Roman"/>
          <w:sz w:val="26"/>
          <w:szCs w:val="26"/>
        </w:rPr>
      </w:pPr>
    </w:p>
    <w:sectPr w:rsidR="00BA704F" w:rsidRPr="00D345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570E0D"/>
    <w:multiLevelType w:val="hybridMultilevel"/>
    <w:tmpl w:val="E3CA796E"/>
    <w:lvl w:ilvl="0" w:tplc="E2489ED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6ED71F1"/>
    <w:multiLevelType w:val="multilevel"/>
    <w:tmpl w:val="592EAF6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39F70111"/>
    <w:multiLevelType w:val="hybridMultilevel"/>
    <w:tmpl w:val="2026A97E"/>
    <w:lvl w:ilvl="0" w:tplc="0FC20B2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6D356C5"/>
    <w:multiLevelType w:val="hybridMultilevel"/>
    <w:tmpl w:val="7FDE0F9A"/>
    <w:lvl w:ilvl="0" w:tplc="375643D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474014A0"/>
    <w:multiLevelType w:val="hybridMultilevel"/>
    <w:tmpl w:val="7A4C177A"/>
    <w:lvl w:ilvl="0" w:tplc="B54E08DE">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33F07BB"/>
    <w:multiLevelType w:val="hybridMultilevel"/>
    <w:tmpl w:val="4D4E1906"/>
    <w:lvl w:ilvl="0" w:tplc="3E209DD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2"/>
  </w:num>
  <w:num w:numId="4">
    <w:abstractNumId w:val="1"/>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704F"/>
    <w:rsid w:val="000A04A8"/>
    <w:rsid w:val="001000AE"/>
    <w:rsid w:val="001506AA"/>
    <w:rsid w:val="005848B5"/>
    <w:rsid w:val="00614724"/>
    <w:rsid w:val="00A516B2"/>
    <w:rsid w:val="00AE461D"/>
    <w:rsid w:val="00BA4593"/>
    <w:rsid w:val="00BA704F"/>
    <w:rsid w:val="00D3459A"/>
    <w:rsid w:val="00DA24FE"/>
    <w:rsid w:val="00DF4F9A"/>
    <w:rsid w:val="00FD27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086D7"/>
  <w15:chartTrackingRefBased/>
  <w15:docId w15:val="{002722A0-20AF-4789-86F6-40A9B13ED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704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704F"/>
    <w:pPr>
      <w:ind w:left="720"/>
      <w:contextualSpacing/>
    </w:pPr>
  </w:style>
  <w:style w:type="paragraph" w:styleId="NormalWeb">
    <w:name w:val="Normal (Web)"/>
    <w:basedOn w:val="Normal"/>
    <w:uiPriority w:val="99"/>
    <w:unhideWhenUsed/>
    <w:rsid w:val="00BA704F"/>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BA70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6</Pages>
  <Words>1278</Words>
  <Characters>7291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2022-01-05T05:52:00Z</dcterms:created>
  <dcterms:modified xsi:type="dcterms:W3CDTF">2022-01-05T06:39:00Z</dcterms:modified>
</cp:coreProperties>
</file>