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782" w:rsidRPr="00246782" w:rsidRDefault="00246782" w:rsidP="00246782">
      <w:pPr>
        <w:pStyle w:val="Heading2"/>
      </w:pPr>
      <w:r w:rsidRPr="00246782">
        <w:t>NỘI DUNG LUẬN VĂN</w:t>
      </w:r>
    </w:p>
    <w:p w:rsidR="008A5D20" w:rsidRDefault="00246782" w:rsidP="00246782">
      <w:pPr>
        <w:pStyle w:val="Heading3"/>
      </w:pPr>
      <w:r>
        <w:t xml:space="preserve">I. </w:t>
      </w:r>
      <w:proofErr w:type="spellStart"/>
      <w:r w:rsidR="00872EFB">
        <w:t>Nội</w:t>
      </w:r>
      <w:proofErr w:type="spellEnd"/>
      <w:r w:rsidR="00872EFB">
        <w:t xml:space="preserve"> dung </w:t>
      </w:r>
      <w:proofErr w:type="spellStart"/>
      <w:r w:rsidR="00872EFB">
        <w:t>Luậ</w:t>
      </w:r>
      <w:r>
        <w:t>n</w:t>
      </w:r>
      <w:proofErr w:type="spellEnd"/>
      <w:r>
        <w:t xml:space="preserve"> </w:t>
      </w:r>
      <w:proofErr w:type="spellStart"/>
      <w:r>
        <w:t>văn</w:t>
      </w:r>
      <w:proofErr w:type="spellEnd"/>
    </w:p>
    <w:p w:rsidR="00872EFB" w:rsidRDefault="00872EFB">
      <w:r>
        <w:t xml:space="preserve">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872EFB" w:rsidRDefault="00872EFB">
      <w:r>
        <w:tab/>
        <w:t xml:space="preserve">1.1.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</w:p>
    <w:p w:rsidR="00872EFB" w:rsidRDefault="00872EFB">
      <w:r>
        <w:tab/>
        <w:t xml:space="preserve">1.2.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:rsidR="00872EFB" w:rsidRDefault="00872EFB">
      <w:r>
        <w:tab/>
        <w:t xml:space="preserve">1.3.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:rsidR="00872EFB" w:rsidRDefault="00872EFB">
      <w:r>
        <w:t xml:space="preserve">2.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872EFB" w:rsidRDefault="00872EFB">
      <w:r>
        <w:tab/>
      </w:r>
      <w:r w:rsidR="00246782">
        <w:t xml:space="preserve">2.1.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</w:t>
      </w:r>
    </w:p>
    <w:p w:rsidR="00872EFB" w:rsidRDefault="00872EFB">
      <w:r>
        <w:t xml:space="preserve">3. </w:t>
      </w:r>
      <w:proofErr w:type="spellStart"/>
      <w:r>
        <w:t>Nội</w:t>
      </w:r>
      <w:proofErr w:type="spellEnd"/>
      <w:r>
        <w:t xml:space="preserve"> dung</w:t>
      </w:r>
    </w:p>
    <w:p w:rsidR="00872EFB" w:rsidRDefault="00872EFB">
      <w:r>
        <w:tab/>
      </w:r>
      <w:r w:rsidR="00246782">
        <w:t xml:space="preserve">3.1.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: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72EFB" w:rsidRDefault="00872EFB">
      <w:r>
        <w:tab/>
      </w:r>
      <w:r w:rsidR="00246782">
        <w:t xml:space="preserve">3.2.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</w:p>
    <w:p w:rsidR="00872EFB" w:rsidRDefault="00872EFB">
      <w:r>
        <w:tab/>
      </w:r>
      <w:r w:rsidR="00246782">
        <w:t xml:space="preserve">3.3.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:rsidR="00872EFB" w:rsidRDefault="00872EFB">
      <w:r>
        <w:tab/>
      </w:r>
      <w:r w:rsidR="00246782">
        <w:t xml:space="preserve">3.4.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872EFB" w:rsidRDefault="00872EFB">
      <w:r>
        <w:tab/>
      </w:r>
      <w:r w:rsidR="00246782">
        <w:t xml:space="preserve">3.5.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872EFB" w:rsidRDefault="00872EFB">
      <w:r>
        <w:t xml:space="preserve">4.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</w:p>
    <w:p w:rsidR="00872EFB" w:rsidRDefault="00872EFB">
      <w:r>
        <w:t xml:space="preserve">5.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246782" w:rsidRDefault="00246782" w:rsidP="00246782">
      <w:r>
        <w:tab/>
        <w:t xml:space="preserve">5.1.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246782" w:rsidRDefault="00246782" w:rsidP="00246782">
      <w:r>
        <w:tab/>
        <w:t xml:space="preserve">5.1.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872EFB" w:rsidRDefault="00872EFB"/>
    <w:p w:rsidR="00872EFB" w:rsidRDefault="00246782" w:rsidP="00246782">
      <w:pPr>
        <w:pStyle w:val="Heading3"/>
      </w:pPr>
      <w:r>
        <w:t xml:space="preserve">II. </w:t>
      </w:r>
      <w:proofErr w:type="spellStart"/>
      <w:r w:rsidR="00872EFB">
        <w:t>Các</w:t>
      </w:r>
      <w:proofErr w:type="spellEnd"/>
      <w:r w:rsidR="00872EFB">
        <w:t xml:space="preserve"> </w:t>
      </w:r>
      <w:proofErr w:type="spellStart"/>
      <w:r w:rsidR="00872EFB">
        <w:t>tiêu</w:t>
      </w:r>
      <w:proofErr w:type="spellEnd"/>
      <w:r w:rsidR="00872EFB">
        <w:t xml:space="preserve"> </w:t>
      </w:r>
      <w:proofErr w:type="spellStart"/>
      <w:r w:rsidR="00872EFB">
        <w:t>chỉ</w:t>
      </w:r>
      <w:proofErr w:type="spellEnd"/>
      <w:r w:rsidR="00872EFB">
        <w:t xml:space="preserve"> </w:t>
      </w:r>
      <w:proofErr w:type="spellStart"/>
      <w:r w:rsidR="00872EFB">
        <w:t>để</w:t>
      </w:r>
      <w:proofErr w:type="spellEnd"/>
      <w:r w:rsidR="00872EFB"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 w:rsidR="00872EFB">
        <w:t>đạt</w:t>
      </w:r>
      <w:proofErr w:type="spellEnd"/>
      <w:r w:rsidR="00872EFB">
        <w:t xml:space="preserve"> </w:t>
      </w:r>
      <w:proofErr w:type="spellStart"/>
      <w:r w:rsidR="00872EFB">
        <w:t>kết</w:t>
      </w:r>
      <w:proofErr w:type="spellEnd"/>
      <w:r w:rsidR="00872EFB">
        <w:t xml:space="preserve"> </w:t>
      </w:r>
      <w:proofErr w:type="spellStart"/>
      <w:r w:rsidR="00872EFB">
        <w:t>quả</w:t>
      </w:r>
      <w:proofErr w:type="spellEnd"/>
      <w:r w:rsidR="00872EFB">
        <w:t xml:space="preserve"> </w:t>
      </w:r>
      <w:proofErr w:type="spellStart"/>
      <w:r w:rsidR="00872EFB">
        <w:t>tố</w:t>
      </w:r>
      <w:r>
        <w:t>t</w:t>
      </w:r>
      <w:proofErr w:type="spellEnd"/>
    </w:p>
    <w:p w:rsidR="00872EFB" w:rsidRDefault="00872EFB">
      <w:r>
        <w:tab/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872EFB" w:rsidRDefault="00872EFB" w:rsidP="00872EFB"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872EFB" w:rsidRDefault="00872EFB" w:rsidP="00872EFB"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872EFB" w:rsidRDefault="00872EFB"/>
    <w:sectPr w:rsidR="00872EFB" w:rsidSect="008A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72EFB"/>
    <w:rsid w:val="000B0BCF"/>
    <w:rsid w:val="00246782"/>
    <w:rsid w:val="002721DB"/>
    <w:rsid w:val="003F0EE4"/>
    <w:rsid w:val="00440D35"/>
    <w:rsid w:val="005F3351"/>
    <w:rsid w:val="00827DDC"/>
    <w:rsid w:val="00830BB0"/>
    <w:rsid w:val="00872EFB"/>
    <w:rsid w:val="008A5D20"/>
    <w:rsid w:val="00A655ED"/>
    <w:rsid w:val="00C03949"/>
    <w:rsid w:val="00CC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5ED"/>
    <w:pPr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46F1"/>
    <w:pPr>
      <w:keepNext/>
      <w:spacing w:before="240" w:after="60"/>
      <w:outlineLvl w:val="0"/>
    </w:pPr>
    <w:rPr>
      <w:rFonts w:eastAsia="Times New Roman"/>
      <w:b/>
      <w:bCs/>
      <w:color w:val="FF000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6782"/>
    <w:pPr>
      <w:keepNext/>
      <w:spacing w:before="240" w:after="60"/>
      <w:jc w:val="center"/>
      <w:outlineLvl w:val="1"/>
    </w:pPr>
    <w:rPr>
      <w:rFonts w:eastAsia="Times New Roman"/>
      <w:b/>
      <w:bCs/>
      <w:iCs/>
      <w:color w:val="0000CC"/>
      <w:sz w:val="3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0BCF"/>
    <w:pPr>
      <w:keepNext/>
      <w:spacing w:before="240" w:after="60"/>
      <w:outlineLvl w:val="2"/>
    </w:pPr>
    <w:rPr>
      <w:rFonts w:eastAsia="Times New Roman" w:cs="Consolas"/>
      <w:b/>
      <w:bCs/>
      <w:color w:val="C0000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C46F1"/>
    <w:pPr>
      <w:keepNext/>
      <w:spacing w:before="240" w:after="60"/>
      <w:outlineLvl w:val="3"/>
    </w:pPr>
    <w:rPr>
      <w:rFonts w:eastAsia="Times New Roman"/>
      <w:b/>
      <w:bCs/>
      <w:i/>
      <w:color w:val="00800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BCF"/>
    <w:rPr>
      <w:rFonts w:ascii="Times New Roman" w:eastAsia="Times New Roman" w:hAnsi="Times New Roman" w:cs="Consolas"/>
      <w:b/>
      <w:bCs/>
      <w:color w:val="C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46F1"/>
    <w:rPr>
      <w:rFonts w:ascii="Times New Roman" w:eastAsia="Times New Roman" w:hAnsi="Times New Roman"/>
      <w:b/>
      <w:bCs/>
      <w:color w:val="FF0000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782"/>
    <w:rPr>
      <w:rFonts w:ascii="Times New Roman" w:eastAsia="Times New Roman" w:hAnsi="Times New Roman" w:cs="Times New Roman"/>
      <w:b/>
      <w:bCs/>
      <w:iCs/>
      <w:color w:val="0000CC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46F1"/>
    <w:rPr>
      <w:rFonts w:ascii="Times New Roman" w:eastAsia="Times New Roman" w:hAnsi="Times New Roman"/>
      <w:b/>
      <w:bCs/>
      <w:i/>
      <w:color w:val="008000"/>
      <w:sz w:val="2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46F1"/>
  </w:style>
  <w:style w:type="paragraph" w:styleId="TOC2">
    <w:name w:val="toc 2"/>
    <w:basedOn w:val="Normal"/>
    <w:next w:val="Normal"/>
    <w:autoRedefine/>
    <w:uiPriority w:val="39"/>
    <w:unhideWhenUsed/>
    <w:rsid w:val="00CC46F1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C46F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46F1"/>
    <w:pPr>
      <w:ind w:left="660"/>
    </w:pPr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Anh Duy</dc:creator>
  <cp:lastModifiedBy>Nguyen Anh Duy</cp:lastModifiedBy>
  <cp:revision>2</cp:revision>
  <dcterms:created xsi:type="dcterms:W3CDTF">2011-10-22T01:20:00Z</dcterms:created>
  <dcterms:modified xsi:type="dcterms:W3CDTF">2011-10-22T01:33:00Z</dcterms:modified>
</cp:coreProperties>
</file>