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DF1739"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Default="0016294B" w:rsidP="004F54C6">
      <w:pPr>
        <w:pStyle w:val="Heading1"/>
        <w:rPr>
          <w:rFonts w:eastAsiaTheme="minorEastAsia"/>
          <w:b w:val="0"/>
          <w:bCs w:val="0"/>
          <w:kern w:val="0"/>
          <w:sz w:val="26"/>
          <w:szCs w:val="26"/>
        </w:rPr>
      </w:pP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-------------------------------------------7/9………………………………………………….</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 xml:space="preserve">Khảo sát thư viện số : </w:t>
      </w:r>
      <w:bookmarkStart w:id="16" w:name="OLE_LINK5"/>
      <w:bookmarkStart w:id="17" w:name="OLE_LINK6"/>
      <w:bookmarkStart w:id="18" w:name="OLE_LINK11"/>
      <w:r>
        <w:rPr>
          <w:rFonts w:eastAsiaTheme="minorEastAsia"/>
          <w:b w:val="0"/>
          <w:bCs w:val="0"/>
          <w:kern w:val="0"/>
          <w:sz w:val="26"/>
          <w:szCs w:val="26"/>
        </w:rPr>
        <w:t xml:space="preserve">ScienceDriect </w:t>
      </w:r>
      <w:bookmarkEnd w:id="16"/>
      <w:bookmarkEnd w:id="17"/>
      <w:bookmarkEnd w:id="18"/>
      <w:r>
        <w:rPr>
          <w:rFonts w:eastAsiaTheme="minorEastAsia"/>
          <w:b w:val="0"/>
          <w:bCs w:val="0"/>
          <w:kern w:val="0"/>
          <w:sz w:val="26"/>
          <w:szCs w:val="26"/>
        </w:rPr>
        <w:t>:</w:t>
      </w:r>
    </w:p>
    <w:bookmarkStart w:id="19" w:name="OLE_LINK7"/>
    <w:bookmarkStart w:id="20" w:name="OLE_LINK8"/>
    <w:p w:rsidR="0016294B" w:rsidRDefault="00DF1739" w:rsidP="004F54C6">
      <w:pPr>
        <w:pStyle w:val="Heading1"/>
        <w:rPr>
          <w:rFonts w:eastAsiaTheme="minorEastAsia"/>
          <w:b w:val="0"/>
          <w:bCs w:val="0"/>
          <w:kern w:val="0"/>
          <w:sz w:val="26"/>
          <w:szCs w:val="26"/>
        </w:rPr>
      </w:pPr>
      <w:r>
        <w:fldChar w:fldCharType="begin"/>
      </w:r>
      <w:r w:rsidR="00B863C4">
        <w:instrText>HYPERLINK "http://www.sciencedirect.com"</w:instrText>
      </w:r>
      <w:r>
        <w:fldChar w:fldCharType="separate"/>
      </w:r>
      <w:r w:rsidR="0016294B" w:rsidRPr="00416E47">
        <w:rPr>
          <w:rStyle w:val="Hyperlink"/>
          <w:rFonts w:eastAsiaTheme="minorEastAsia"/>
          <w:b w:val="0"/>
          <w:bCs w:val="0"/>
          <w:kern w:val="0"/>
          <w:sz w:val="26"/>
          <w:szCs w:val="26"/>
        </w:rPr>
        <w:t>http://www.sciencedirect.com</w:t>
      </w:r>
      <w:r>
        <w:fldChar w:fldCharType="end"/>
      </w:r>
    </w:p>
    <w:bookmarkEnd w:id="19"/>
    <w:bookmarkEnd w:id="20"/>
    <w:p w:rsidR="0016294B" w:rsidRDefault="0016294B" w:rsidP="005C402A">
      <w:pPr>
        <w:pStyle w:val="Heading1"/>
        <w:ind w:firstLine="720"/>
        <w:rPr>
          <w:rFonts w:eastAsiaTheme="minorEastAsia"/>
          <w:b w:val="0"/>
          <w:bCs w:val="0"/>
          <w:kern w:val="0"/>
          <w:sz w:val="26"/>
          <w:szCs w:val="26"/>
        </w:rPr>
      </w:pPr>
      <w:r>
        <w:rPr>
          <w:rFonts w:eastAsiaTheme="minorEastAsia"/>
          <w:b w:val="0"/>
          <w:bCs w:val="0"/>
          <w:kern w:val="0"/>
          <w:sz w:val="26"/>
          <w:szCs w:val="26"/>
        </w:rPr>
        <w:t>Sciencedriect là một thư viện số</w:t>
      </w:r>
      <w:r w:rsidR="005C402A">
        <w:rPr>
          <w:rFonts w:eastAsiaTheme="minorEastAsia"/>
          <w:b w:val="0"/>
          <w:bCs w:val="0"/>
          <w:kern w:val="0"/>
          <w:sz w:val="26"/>
          <w:szCs w:val="26"/>
        </w:rPr>
        <w:t xml:space="preserve"> có thu phí,</w:t>
      </w:r>
      <w:r>
        <w:rPr>
          <w:rFonts w:eastAsiaTheme="minorEastAsia"/>
          <w:b w:val="0"/>
          <w:bCs w:val="0"/>
          <w:kern w:val="0"/>
          <w:sz w:val="26"/>
          <w:szCs w:val="26"/>
        </w:rPr>
        <w:t xml:space="preserve"> cung cấp cho người dùng sách báo và tài liệu</w:t>
      </w:r>
      <w:r w:rsidR="00EC4833">
        <w:rPr>
          <w:rFonts w:eastAsiaTheme="minorEastAsia"/>
          <w:b w:val="0"/>
          <w:bCs w:val="0"/>
          <w:kern w:val="0"/>
          <w:sz w:val="26"/>
          <w:szCs w:val="26"/>
        </w:rPr>
        <w:t xml:space="preserve"> thuộc rất nhiều lĩnh vực trong đó có lĩnh vực công nghệ thông tin</w:t>
      </w:r>
      <w:r>
        <w:rPr>
          <w:rFonts w:eastAsiaTheme="minorEastAsia"/>
          <w:b w:val="0"/>
          <w:bCs w:val="0"/>
          <w:kern w:val="0"/>
          <w:sz w:val="26"/>
          <w:szCs w:val="26"/>
        </w:rPr>
        <w:t xml:space="preserve">. Hiện này trong cơ sở dữ liệu của nó chứa </w:t>
      </w:r>
      <w:r w:rsidR="0093080C">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 xml:space="preserve">Sciencedriect là một thư viện số </w:t>
      </w:r>
      <w:bookmarkStart w:id="21" w:name="OLE_LINK9"/>
      <w:bookmarkStart w:id="22" w:name="OLE_LINK10"/>
      <w:r>
        <w:rPr>
          <w:rFonts w:eastAsiaTheme="minorEastAsia"/>
          <w:b w:val="0"/>
          <w:bCs w:val="0"/>
          <w:kern w:val="0"/>
          <w:sz w:val="26"/>
          <w:szCs w:val="26"/>
        </w:rPr>
        <w:t xml:space="preserve">có thu phí </w:t>
      </w:r>
      <w:bookmarkEnd w:id="21"/>
      <w:bookmarkEnd w:id="22"/>
      <w:r>
        <w:rPr>
          <w:rFonts w:eastAsiaTheme="minorEastAsia"/>
          <w:b w:val="0"/>
          <w:bCs w:val="0"/>
          <w:kern w:val="0"/>
          <w:sz w:val="26"/>
          <w:szCs w:val="26"/>
        </w:rPr>
        <w:t>của người dùng,</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(Author).</w:t>
      </w:r>
    </w:p>
    <w:p w:rsidR="00627D3C" w:rsidRPr="00EC4833" w:rsidRDefault="00627D3C" w:rsidP="00EC4833">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Tựa đề sách báo, tạp chí (Journal/Book title).</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bài báo.</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Các tác giả của bài báo.</w:t>
      </w:r>
    </w:p>
    <w:p w:rsidR="0093080C" w:rsidRDefault="00EC4833" w:rsidP="00EC4833">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Default="00B91870" w:rsidP="00EC4833">
      <w:pPr>
        <w:pStyle w:val="Heading1"/>
        <w:rPr>
          <w:rFonts w:eastAsiaTheme="minorEastAsia"/>
          <w:b w:val="0"/>
          <w:bCs w:val="0"/>
          <w:kern w:val="0"/>
          <w:sz w:val="26"/>
          <w:szCs w:val="26"/>
        </w:rPr>
      </w:pPr>
      <w:r>
        <w:rPr>
          <w:rFonts w:eastAsiaTheme="minorEastAsia"/>
          <w:b w:val="0"/>
          <w:bCs w:val="0"/>
          <w:kern w:val="0"/>
          <w:sz w:val="26"/>
          <w:szCs w:val="26"/>
        </w:rPr>
        <w:t xml:space="preserve">Trong thư viện số </w:t>
      </w:r>
      <w:r w:rsidR="009162B6">
        <w:rPr>
          <w:rFonts w:eastAsiaTheme="minorEastAsia"/>
          <w:b w:val="0"/>
          <w:bCs w:val="0"/>
          <w:kern w:val="0"/>
          <w:sz w:val="26"/>
          <w:szCs w:val="26"/>
        </w:rPr>
        <w:t>cho phép người dùng duyệt theo subject của bài báo, tạ</w:t>
      </w:r>
      <w:r w:rsidR="00F24474">
        <w:rPr>
          <w:rFonts w:eastAsiaTheme="minorEastAsia"/>
          <w:b w:val="0"/>
          <w:bCs w:val="0"/>
          <w:kern w:val="0"/>
          <w:sz w:val="26"/>
          <w:szCs w:val="26"/>
        </w:rPr>
        <w:t>p chí.</w:t>
      </w:r>
    </w:p>
    <w:p w:rsidR="00F24474" w:rsidRDefault="00F24474" w:rsidP="00EC4833">
      <w:pPr>
        <w:pStyle w:val="Heading1"/>
        <w:rPr>
          <w:rFonts w:eastAsiaTheme="minorEastAsia"/>
          <w:b w:val="0"/>
          <w:bCs w:val="0"/>
          <w:kern w:val="0"/>
          <w:sz w:val="26"/>
          <w:szCs w:val="26"/>
        </w:rPr>
      </w:pPr>
      <w:r>
        <w:rPr>
          <w:rFonts w:eastAsiaTheme="minorEastAsia"/>
          <w:b w:val="0"/>
          <w:bCs w:val="0"/>
          <w:kern w:val="0"/>
          <w:sz w:val="26"/>
          <w:szCs w:val="26"/>
        </w:rPr>
        <w:t>Kết quả tìm kiếm trả về từ thư viện số của một bài báo bao gồm các thông tin sau :</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tựa đề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Phần tóm tắt của bài báo (Abstract).</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Keywords của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Phác thảo về cấu trúc của bài báo.</w:t>
      </w:r>
    </w:p>
    <w:p w:rsidR="00F24474" w:rsidRDefault="00F24474" w:rsidP="00F24474">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Default="0093080C" w:rsidP="004F54C6">
      <w:pPr>
        <w:pStyle w:val="Heading1"/>
        <w:rPr>
          <w:rFonts w:eastAsiaTheme="minorEastAsia"/>
          <w:b w:val="0"/>
          <w:bCs w:val="0"/>
          <w:kern w:val="0"/>
          <w:sz w:val="26"/>
          <w:szCs w:val="26"/>
        </w:rPr>
      </w:pP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w:t>
      </w:r>
      <w:r w:rsidR="00D43537">
        <w:rPr>
          <w:rFonts w:eastAsiaTheme="minorEastAsia"/>
          <w:b w:val="0"/>
          <w:bCs w:val="0"/>
          <w:kern w:val="0"/>
          <w:sz w:val="26"/>
          <w:szCs w:val="26"/>
        </w:rPr>
        <w:t>------------------------------17</w:t>
      </w:r>
      <w:r>
        <w:rPr>
          <w:rFonts w:eastAsiaTheme="minorEastAsia"/>
          <w:b w:val="0"/>
          <w:bCs w:val="0"/>
          <w:kern w:val="0"/>
          <w:sz w:val="26"/>
          <w:szCs w:val="26"/>
        </w:rPr>
        <w:t>/9………………………………………………….</w:t>
      </w: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w:t>
      </w:r>
    </w:p>
    <w:p w:rsidR="00D43537" w:rsidRDefault="00D43537" w:rsidP="00D43537">
      <w:pPr>
        <w:pStyle w:val="Heading1"/>
        <w:rPr>
          <w:rFonts w:eastAsiaTheme="minorEastAsia"/>
          <w:b w:val="0"/>
          <w:bCs w:val="0"/>
          <w:kern w:val="0"/>
          <w:sz w:val="26"/>
          <w:szCs w:val="26"/>
        </w:rPr>
      </w:pPr>
      <w:r>
        <w:rPr>
          <w:rFonts w:eastAsiaTheme="minorEastAsia"/>
          <w:b w:val="0"/>
          <w:bCs w:val="0"/>
          <w:kern w:val="0"/>
          <w:sz w:val="26"/>
          <w:szCs w:val="26"/>
        </w:rPr>
        <w:t>Doc về thuật toán rút trích thông tin từ ACM và bibtex file :</w:t>
      </w:r>
    </w:p>
    <w:p w:rsidR="004254E8" w:rsidRDefault="00D43537" w:rsidP="00D43537">
      <w:pPr>
        <w:pStyle w:val="Heading1"/>
        <w:rPr>
          <w:rFonts w:eastAsiaTheme="minorEastAsia"/>
          <w:b w:val="0"/>
          <w:bCs w:val="0"/>
          <w:kern w:val="0"/>
          <w:sz w:val="26"/>
          <w:szCs w:val="26"/>
        </w:rPr>
      </w:pPr>
      <w:r>
        <w:rPr>
          <w:rFonts w:eastAsiaTheme="minorEastAsia"/>
          <w:b w:val="0"/>
          <w:bCs w:val="0"/>
          <w:kern w:val="0"/>
          <w:sz w:val="26"/>
          <w:szCs w:val="26"/>
        </w:rPr>
        <w:t xml:space="preserve">Bibtex: </w:t>
      </w:r>
      <w:r w:rsidR="00EE44E3">
        <w:rPr>
          <w:rFonts w:eastAsiaTheme="minorEastAsia"/>
          <w:b w:val="0"/>
          <w:bCs w:val="0"/>
          <w:kern w:val="0"/>
          <w:sz w:val="26"/>
          <w:szCs w:val="26"/>
        </w:rPr>
        <w:t xml:space="preserve"> là một định dạng của bài báo trong đó có cấu trúc chưa thông tin của bài báo</w:t>
      </w:r>
    </w:p>
    <w:p w:rsidR="00F81815" w:rsidRDefault="00F81815" w:rsidP="00D43537">
      <w:pPr>
        <w:pStyle w:val="Heading1"/>
        <w:rPr>
          <w:rFonts w:eastAsiaTheme="minorEastAsia"/>
          <w:b w:val="0"/>
          <w:bCs w:val="0"/>
          <w:kern w:val="0"/>
          <w:sz w:val="26"/>
          <w:szCs w:val="26"/>
        </w:rPr>
      </w:pPr>
      <w:r>
        <w:rPr>
          <w:rFonts w:eastAsiaTheme="minorEastAsia"/>
          <w:b w:val="0"/>
          <w:bCs w:val="0"/>
          <w:kern w:val="0"/>
          <w:sz w:val="26"/>
          <w:szCs w:val="26"/>
        </w:rPr>
        <w:t xml:space="preserve">Thuật tóan rút trích thông tin bài báo khoa học từ ACM : </w:t>
      </w:r>
    </w:p>
    <w:p w:rsidR="00F81815" w:rsidRDefault="00F81815" w:rsidP="00D43537">
      <w:pPr>
        <w:pStyle w:val="Heading1"/>
        <w:rPr>
          <w:rFonts w:eastAsiaTheme="minorEastAsia"/>
          <w:b w:val="0"/>
          <w:bCs w:val="0"/>
          <w:kern w:val="0"/>
          <w:sz w:val="26"/>
          <w:szCs w:val="26"/>
        </w:rPr>
      </w:pPr>
      <w:r>
        <w:rPr>
          <w:rFonts w:eastAsiaTheme="minorEastAsia"/>
          <w:b w:val="0"/>
          <w:bCs w:val="0"/>
          <w:kern w:val="0"/>
          <w:sz w:val="26"/>
          <w:szCs w:val="26"/>
        </w:rPr>
        <w:t xml:space="preserve">+ Các </w:t>
      </w:r>
      <w:bookmarkStart w:id="23" w:name="OLE_LINK12"/>
      <w:bookmarkStart w:id="24" w:name="OLE_LINK13"/>
      <w:r>
        <w:rPr>
          <w:rFonts w:eastAsiaTheme="minorEastAsia"/>
          <w:b w:val="0"/>
          <w:bCs w:val="0"/>
          <w:kern w:val="0"/>
          <w:sz w:val="26"/>
          <w:szCs w:val="26"/>
        </w:rPr>
        <w:t>Partem</w:t>
      </w:r>
      <w:r w:rsidR="00610ED2">
        <w:rPr>
          <w:rFonts w:eastAsiaTheme="minorEastAsia"/>
          <w:b w:val="0"/>
          <w:bCs w:val="0"/>
          <w:kern w:val="0"/>
          <w:sz w:val="26"/>
          <w:szCs w:val="26"/>
        </w:rPr>
        <w:t xml:space="preserve"> </w:t>
      </w:r>
      <w:bookmarkEnd w:id="23"/>
      <w:bookmarkEnd w:id="24"/>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Pattern </w:t>
      </w:r>
      <w:r>
        <w:rPr>
          <w:rFonts w:eastAsiaTheme="minorEastAsia"/>
          <w:b w:val="0"/>
          <w:bCs w:val="0"/>
          <w:kern w:val="0"/>
          <w:sz w:val="26"/>
          <w:szCs w:val="26"/>
        </w:rPr>
        <w:t xml:space="preserve"> </w:t>
      </w:r>
      <w:r w:rsidRPr="00610ED2">
        <w:rPr>
          <w:rFonts w:eastAsiaTheme="minorEastAsia"/>
          <w:b w:val="0"/>
          <w:bCs w:val="0"/>
          <w:kern w:val="0"/>
          <w:sz w:val="26"/>
          <w:szCs w:val="26"/>
        </w:rPr>
        <w:t xml:space="preserve">hitsPattern </w:t>
      </w:r>
      <w:r>
        <w:rPr>
          <w:rFonts w:eastAsiaTheme="minorEastAsia"/>
          <w:b w:val="0"/>
          <w:bCs w:val="0"/>
          <w:kern w:val="0"/>
          <w:sz w:val="26"/>
          <w:szCs w:val="26"/>
        </w:rPr>
        <w:t xml:space="preserve"> = </w:t>
      </w:r>
      <w:r w:rsidRPr="00610ED2">
        <w:rPr>
          <w:rFonts w:eastAsiaTheme="minorEastAsia"/>
          <w:b w:val="0"/>
          <w:bCs w:val="0"/>
          <w:kern w:val="0"/>
          <w:sz w:val="26"/>
          <w:szCs w:val="26"/>
        </w:rPr>
        <w:t>".*F</w:t>
      </w:r>
      <w:r>
        <w:rPr>
          <w:rFonts w:eastAsiaTheme="minorEastAsia"/>
          <w:b w:val="0"/>
          <w:bCs w:val="0"/>
          <w:kern w:val="0"/>
          <w:sz w:val="26"/>
          <w:szCs w:val="26"/>
        </w:rPr>
        <w:t xml:space="preserve">ound &lt;b&gt;(\\d+,*\\d*)&lt;/b&gt; of.*" </w:t>
      </w:r>
    </w:p>
    <w:p w:rsid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 xml:space="preserve">Pattern </w:t>
      </w:r>
      <w:r>
        <w:rPr>
          <w:rFonts w:eastAsiaTheme="minorEastAsia"/>
          <w:b w:val="0"/>
          <w:bCs w:val="0"/>
          <w:kern w:val="0"/>
          <w:sz w:val="26"/>
          <w:szCs w:val="26"/>
        </w:rPr>
        <w:t xml:space="preserve">tìm kiếm số kết quả trả về từ thư viện số </w:t>
      </w:r>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Pattern</w:t>
      </w:r>
      <w:r w:rsidRPr="00610ED2">
        <w:t xml:space="preserve"> </w:t>
      </w:r>
      <w:r w:rsidRPr="00610ED2">
        <w:rPr>
          <w:rFonts w:eastAsiaTheme="minorEastAsia"/>
          <w:b w:val="0"/>
          <w:bCs w:val="0"/>
          <w:kern w:val="0"/>
          <w:sz w:val="26"/>
          <w:szCs w:val="26"/>
        </w:rPr>
        <w:t>maxHitsPattern</w:t>
      </w:r>
      <w:r>
        <w:rPr>
          <w:rFonts w:eastAsiaTheme="minorEastAsia"/>
          <w:b w:val="0"/>
          <w:bCs w:val="0"/>
          <w:kern w:val="0"/>
          <w:sz w:val="26"/>
          <w:szCs w:val="26"/>
        </w:rPr>
        <w:t xml:space="preserve"> </w:t>
      </w:r>
      <w:r w:rsidRPr="00610ED2">
        <w:rPr>
          <w:rFonts w:eastAsiaTheme="minorEastAsia"/>
          <w:b w:val="0"/>
          <w:bCs w:val="0"/>
          <w:kern w:val="0"/>
          <w:sz w:val="26"/>
          <w:szCs w:val="26"/>
        </w:rPr>
        <w:t xml:space="preserve"> </w:t>
      </w:r>
      <w:r>
        <w:rPr>
          <w:rFonts w:eastAsiaTheme="minorEastAsia"/>
          <w:b w:val="0"/>
          <w:bCs w:val="0"/>
          <w:kern w:val="0"/>
          <w:sz w:val="26"/>
          <w:szCs w:val="26"/>
        </w:rPr>
        <w:t xml:space="preserve">= </w:t>
      </w:r>
      <w:r w:rsidRPr="00610ED2">
        <w:rPr>
          <w:rFonts w:eastAsiaTheme="minorEastAsia"/>
          <w:b w:val="0"/>
          <w:bCs w:val="0"/>
          <w:kern w:val="0"/>
          <w:sz w:val="26"/>
          <w:szCs w:val="26"/>
        </w:rPr>
        <w:t xml:space="preserve">".*Results </w:t>
      </w:r>
      <w:r>
        <w:rPr>
          <w:rFonts w:eastAsiaTheme="minorEastAsia"/>
          <w:b w:val="0"/>
          <w:bCs w:val="0"/>
          <w:kern w:val="0"/>
          <w:sz w:val="26"/>
          <w:szCs w:val="26"/>
        </w:rPr>
        <w:t>\\d+ - \\d+ of (\\d+,*\\d*).*"</w:t>
      </w:r>
    </w:p>
    <w:p w:rsidR="00610ED2" w:rsidRDefault="00610ED2" w:rsidP="00610ED2">
      <w:pPr>
        <w:pStyle w:val="Heading1"/>
        <w:rPr>
          <w:rFonts w:eastAsiaTheme="minorEastAsia"/>
          <w:b w:val="0"/>
          <w:bCs w:val="0"/>
          <w:kern w:val="0"/>
          <w:sz w:val="26"/>
          <w:szCs w:val="26"/>
        </w:rPr>
      </w:pPr>
      <w:bookmarkStart w:id="25" w:name="OLE_LINK14"/>
      <w:bookmarkStart w:id="26" w:name="OLE_LINK15"/>
      <w:r w:rsidRPr="00610ED2">
        <w:rPr>
          <w:rFonts w:eastAsiaTheme="minorEastAsia"/>
          <w:b w:val="0"/>
          <w:bCs w:val="0"/>
          <w:kern w:val="0"/>
          <w:sz w:val="26"/>
          <w:szCs w:val="26"/>
        </w:rPr>
        <w:t>Pattern</w:t>
      </w:r>
      <w:r>
        <w:rPr>
          <w:rFonts w:eastAsiaTheme="minorEastAsia"/>
          <w:b w:val="0"/>
          <w:bCs w:val="0"/>
          <w:kern w:val="0"/>
          <w:sz w:val="26"/>
          <w:szCs w:val="26"/>
        </w:rPr>
        <w:t xml:space="preserve"> </w:t>
      </w:r>
      <w:bookmarkEnd w:id="25"/>
      <w:bookmarkEnd w:id="26"/>
      <w:r>
        <w:rPr>
          <w:rFonts w:eastAsiaTheme="minorEastAsia"/>
          <w:b w:val="0"/>
          <w:bCs w:val="0"/>
          <w:kern w:val="0"/>
          <w:sz w:val="26"/>
          <w:szCs w:val="26"/>
        </w:rPr>
        <w:t>kết quả lớn nhất của Page trả về.</w:t>
      </w:r>
    </w:p>
    <w:p w:rsidR="00610ED2" w:rsidRPr="00610ED2" w:rsidRDefault="00610ED2" w:rsidP="00610ED2">
      <w:pPr>
        <w:pStyle w:val="Heading1"/>
        <w:rPr>
          <w:rFonts w:eastAsiaTheme="minorEastAsia"/>
          <w:b w:val="0"/>
          <w:bCs w:val="0"/>
          <w:kern w:val="0"/>
          <w:sz w:val="26"/>
          <w:szCs w:val="26"/>
        </w:rPr>
      </w:pPr>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Pattern bibPattern = </w:t>
      </w:r>
      <w:r>
        <w:rPr>
          <w:rFonts w:eastAsiaTheme="minorEastAsia"/>
          <w:b w:val="0"/>
          <w:bCs w:val="0"/>
          <w:kern w:val="0"/>
          <w:sz w:val="26"/>
          <w:szCs w:val="26"/>
        </w:rPr>
        <w:t>popBibTex.cfm.*)','BibTex'.*"</w:t>
      </w:r>
    </w:p>
    <w:p w:rsidR="00610ED2" w:rsidRP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file bibtex trong kết quả trả về của một link bài báo khoa học. </w:t>
      </w:r>
    </w:p>
    <w:p w:rsidR="00610ED2" w:rsidRP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 Pattern absPattern = ABSTRACT&lt;/A&gt;&lt;/span&gt;\\s+&lt;</w:t>
      </w:r>
      <w:r>
        <w:rPr>
          <w:rFonts w:eastAsiaTheme="minorEastAsia"/>
          <w:b w:val="0"/>
          <w:bCs w:val="0"/>
          <w:kern w:val="0"/>
          <w:sz w:val="26"/>
          <w:szCs w:val="26"/>
        </w:rPr>
        <w:t>p class=\"abstract</w:t>
      </w:r>
      <w:r w:rsidRPr="00610ED2">
        <w:rPr>
          <w:rFonts w:eastAsiaTheme="minorEastAsia"/>
          <w:b w:val="0"/>
          <w:bCs w:val="0"/>
          <w:kern w:val="0"/>
          <w:sz w:val="26"/>
          <w:szCs w:val="26"/>
        </w:rPr>
        <w:t>\"&gt;\\s+(.*)"</w:t>
      </w:r>
    </w:p>
    <w:p w:rsidR="00610ED2" w:rsidRP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abstract của tài liệu.</w:t>
      </w:r>
    </w:p>
    <w:p w:rsidR="004254E8"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   Pattern fullC</w:t>
      </w:r>
      <w:r w:rsidR="008C5A40">
        <w:rPr>
          <w:rFonts w:eastAsiaTheme="minorEastAsia"/>
          <w:b w:val="0"/>
          <w:bCs w:val="0"/>
          <w:kern w:val="0"/>
          <w:sz w:val="26"/>
          <w:szCs w:val="26"/>
        </w:rPr>
        <w:t>itationPattern =</w:t>
      </w:r>
      <w:r w:rsidRPr="00610ED2">
        <w:rPr>
          <w:rFonts w:eastAsiaTheme="minorEastAsia"/>
          <w:b w:val="0"/>
          <w:bCs w:val="0"/>
          <w:kern w:val="0"/>
          <w:sz w:val="26"/>
          <w:szCs w:val="26"/>
        </w:rPr>
        <w:t>"&lt;A HREF=\"(citation.cfm.*)\"</w:t>
      </w:r>
      <w:r w:rsidR="008C5A40">
        <w:rPr>
          <w:rFonts w:eastAsiaTheme="minorEastAsia"/>
          <w:b w:val="0"/>
          <w:bCs w:val="0"/>
          <w:kern w:val="0"/>
          <w:sz w:val="26"/>
          <w:szCs w:val="26"/>
        </w:rPr>
        <w:t xml:space="preserve"> class.*"</w:t>
      </w:r>
    </w:p>
    <w:p w:rsidR="008C5A40" w:rsidRPr="00610ED2" w:rsidRDefault="008C5A40" w:rsidP="008C5A40">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các tài liệu tham chiếu .</w:t>
      </w:r>
    </w:p>
    <w:p w:rsidR="008C5A40" w:rsidRDefault="005963F5" w:rsidP="008C5A40">
      <w:pPr>
        <w:pStyle w:val="Heading1"/>
        <w:rPr>
          <w:rFonts w:eastAsiaTheme="minorEastAsia"/>
          <w:b w:val="0"/>
          <w:bCs w:val="0"/>
          <w:kern w:val="0"/>
          <w:sz w:val="26"/>
          <w:szCs w:val="26"/>
        </w:rPr>
      </w:pPr>
      <w:r>
        <w:rPr>
          <w:rFonts w:eastAsiaTheme="minorEastAsia"/>
          <w:b w:val="0"/>
          <w:bCs w:val="0"/>
          <w:kern w:val="0"/>
          <w:sz w:val="26"/>
          <w:szCs w:val="26"/>
        </w:rPr>
        <w:t>------------------------------------------------------------------------------------------------------------------------------------------------------------------------------------------------------------------------------------------------------------------------------------------------------------------------------------</w:t>
      </w:r>
    </w:p>
    <w:p w:rsidR="005963F5" w:rsidRDefault="005963F5" w:rsidP="008C5A40">
      <w:pPr>
        <w:pStyle w:val="Heading1"/>
        <w:rPr>
          <w:rFonts w:eastAsiaTheme="minorEastAsia"/>
          <w:b w:val="0"/>
          <w:bCs w:val="0"/>
          <w:kern w:val="0"/>
          <w:sz w:val="26"/>
          <w:szCs w:val="26"/>
        </w:rPr>
      </w:pPr>
      <w:r>
        <w:rPr>
          <w:rFonts w:eastAsiaTheme="minorEastAsia"/>
          <w:b w:val="0"/>
          <w:bCs w:val="0"/>
          <w:kern w:val="0"/>
          <w:sz w:val="26"/>
          <w:szCs w:val="26"/>
        </w:rPr>
        <w:t>Tìm kiếm sách báo :</w:t>
      </w:r>
    </w:p>
    <w:p w:rsidR="005963F5" w:rsidRDefault="005963F5" w:rsidP="008C5A40">
      <w:pPr>
        <w:pStyle w:val="Heading1"/>
        <w:rPr>
          <w:rFonts w:eastAsiaTheme="minorEastAsia"/>
          <w:b w:val="0"/>
          <w:bCs w:val="0"/>
          <w:kern w:val="0"/>
          <w:sz w:val="26"/>
          <w:szCs w:val="26"/>
        </w:rPr>
      </w:pPr>
    </w:p>
    <w:p w:rsidR="005963F5" w:rsidRPr="005963F5" w:rsidRDefault="005963F5"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63F5">
        <w:rPr>
          <w:rFonts w:ascii="Times New Roman" w:eastAsia="Times New Roman" w:hAnsi="Times New Roman" w:cs="Times New Roman"/>
          <w:b/>
          <w:bCs/>
          <w:kern w:val="36"/>
          <w:sz w:val="48"/>
          <w:szCs w:val="48"/>
        </w:rPr>
        <w:t>The use of titles for automatic document classification</w:t>
      </w:r>
      <w:r>
        <w:rPr>
          <w:rFonts w:ascii="Times New Roman" w:eastAsia="Times New Roman" w:hAnsi="Times New Roman" w:cs="Times New Roman"/>
          <w:b/>
          <w:bCs/>
          <w:kern w:val="36"/>
          <w:sz w:val="48"/>
          <w:szCs w:val="48"/>
        </w:rPr>
        <w:t xml:space="preserve"> </w:t>
      </w:r>
    </w:p>
    <w:p w:rsidR="005963F5" w:rsidRPr="005963F5" w:rsidRDefault="005963F5" w:rsidP="00596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63F5">
        <w:rPr>
          <w:rFonts w:ascii="Times New Roman" w:eastAsia="Times New Roman" w:hAnsi="Times New Roman" w:cs="Times New Roman"/>
          <w:sz w:val="24"/>
          <w:szCs w:val="24"/>
        </w:rPr>
        <w:t xml:space="preserve">Karen A. Hamill, </w:t>
      </w:r>
    </w:p>
    <w:p w:rsidR="005963F5" w:rsidRPr="005963F5" w:rsidRDefault="005963F5" w:rsidP="00596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63F5">
        <w:rPr>
          <w:rFonts w:ascii="Times New Roman" w:eastAsia="Times New Roman" w:hAnsi="Times New Roman" w:cs="Times New Roman"/>
          <w:sz w:val="24"/>
          <w:szCs w:val="24"/>
        </w:rPr>
        <w:t>Antonio Zamora</w:t>
      </w:r>
    </w:p>
    <w:p w:rsidR="005963F5" w:rsidRDefault="005963F5" w:rsidP="008C5A40">
      <w:pPr>
        <w:pStyle w:val="Heading1"/>
      </w:pPr>
      <w:r>
        <w:t>Article first published online: 22 MAR 2007</w:t>
      </w:r>
    </w:p>
    <w:p w:rsidR="005963F5" w:rsidRPr="005963F5" w:rsidRDefault="005963F5" w:rsidP="005963F5">
      <w:pPr>
        <w:pStyle w:val="Heading2"/>
      </w:pPr>
      <w:r>
        <w:t>Journal of the American Society for Information Science</w:t>
      </w:r>
      <w:hyperlink r:id="rId37" w:history="1">
        <w:r w:rsidRPr="00E96057">
          <w:rPr>
            <w:rStyle w:val="Hyperlink"/>
            <w:rFonts w:eastAsiaTheme="minorEastAsia"/>
            <w:b w:val="0"/>
            <w:bCs w:val="0"/>
          </w:rPr>
          <w:t>http://onlinelibrary.wiley.com/doi/10.1002/asi.4630310603/abstract</w:t>
        </w:r>
      </w:hyperlink>
    </w:p>
    <w:p w:rsidR="005963F5" w:rsidRDefault="005963F5" w:rsidP="008C5A40">
      <w:pPr>
        <w:pStyle w:val="Heading1"/>
      </w:pPr>
    </w:p>
    <w:p w:rsidR="005963F5" w:rsidRDefault="005963F5" w:rsidP="008C5A40">
      <w:pPr>
        <w:pStyle w:val="Heading1"/>
        <w:rPr>
          <w:rFonts w:eastAsiaTheme="minorEastAsia"/>
          <w:b w:val="0"/>
          <w:bCs w:val="0"/>
          <w:kern w:val="0"/>
          <w:sz w:val="26"/>
          <w:szCs w:val="26"/>
        </w:rPr>
      </w:pPr>
    </w:p>
    <w:p w:rsidR="005963F5" w:rsidRDefault="005963F5" w:rsidP="005963F5">
      <w:pPr>
        <w:pStyle w:val="Heading3"/>
      </w:pPr>
      <w:r>
        <w:lastRenderedPageBreak/>
        <w:t>A Review of Machine Learning Algorithms for Text-Documents Classification</w:t>
      </w:r>
    </w:p>
    <w:p w:rsidR="005963F5" w:rsidRDefault="005963F5" w:rsidP="005963F5">
      <w:pPr>
        <w:pStyle w:val="Heading2"/>
      </w:pPr>
      <w:r>
        <w:t>Journal of Advances in Information Technology, Vol 1, No 1 (2010)</w:t>
      </w:r>
    </w:p>
    <w:p w:rsidR="005963F5" w:rsidRPr="005963F5" w:rsidRDefault="005963F5" w:rsidP="005963F5"/>
    <w:p w:rsidR="004F54C6" w:rsidRDefault="005963F5" w:rsidP="004F54C6">
      <w:pPr>
        <w:pStyle w:val="Heading1"/>
        <w:rPr>
          <w:rFonts w:eastAsiaTheme="minorEastAsia"/>
          <w:b w:val="0"/>
          <w:bCs w:val="0"/>
          <w:kern w:val="0"/>
          <w:sz w:val="26"/>
          <w:szCs w:val="26"/>
        </w:rPr>
      </w:pPr>
      <w:hyperlink r:id="rId38" w:history="1">
        <w:r w:rsidRPr="00E96057">
          <w:rPr>
            <w:rStyle w:val="Hyperlink"/>
            <w:rFonts w:eastAsiaTheme="minorEastAsia"/>
            <w:b w:val="0"/>
            <w:bCs w:val="0"/>
            <w:kern w:val="0"/>
            <w:sz w:val="26"/>
            <w:szCs w:val="26"/>
          </w:rPr>
          <w:t>http://ojs.academypublis</w:t>
        </w:r>
        <w:r w:rsidRPr="00E96057">
          <w:rPr>
            <w:rStyle w:val="Hyperlink"/>
            <w:rFonts w:eastAsiaTheme="minorEastAsia"/>
            <w:b w:val="0"/>
            <w:bCs w:val="0"/>
            <w:kern w:val="0"/>
            <w:sz w:val="26"/>
            <w:szCs w:val="26"/>
          </w:rPr>
          <w:t>h</w:t>
        </w:r>
        <w:r w:rsidRPr="00E96057">
          <w:rPr>
            <w:rStyle w:val="Hyperlink"/>
            <w:rFonts w:eastAsiaTheme="minorEastAsia"/>
            <w:b w:val="0"/>
            <w:bCs w:val="0"/>
            <w:kern w:val="0"/>
            <w:sz w:val="26"/>
            <w:szCs w:val="26"/>
          </w:rPr>
          <w:t>er.com/index.php/jait/article/viewArticle/01010420</w:t>
        </w:r>
      </w:hyperlink>
    </w:p>
    <w:p w:rsidR="005963F5" w:rsidRDefault="005963F5"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63F5">
        <w:rPr>
          <w:rFonts w:ascii="Times New Roman" w:eastAsia="Times New Roman" w:hAnsi="Times New Roman" w:cs="Times New Roman"/>
          <w:b/>
          <w:bCs/>
          <w:kern w:val="36"/>
          <w:sz w:val="48"/>
          <w:szCs w:val="48"/>
        </w:rPr>
        <w:t>Representation and Classification of Text Documents: A Brief Review</w:t>
      </w:r>
    </w:p>
    <w:p w:rsidR="009434C2" w:rsidRPr="005963F5" w:rsidRDefault="009434C2" w:rsidP="005963F5">
      <w:pPr>
        <w:spacing w:before="100" w:beforeAutospacing="1" w:after="100" w:afterAutospacing="1" w:line="240" w:lineRule="auto"/>
        <w:outlineLvl w:val="0"/>
        <w:rPr>
          <w:rFonts w:ascii="Times New Roman" w:eastAsia="Times New Roman" w:hAnsi="Times New Roman" w:cs="Times New Roman"/>
          <w:b/>
          <w:bCs/>
          <w:kern w:val="36"/>
          <w:sz w:val="48"/>
          <w:szCs w:val="48"/>
        </w:rPr>
      </w:pPr>
      <w:r>
        <w:t xml:space="preserve">IJCA Journal - </w:t>
      </w:r>
    </w:p>
    <w:p w:rsidR="005963F5" w:rsidRDefault="005963F5" w:rsidP="004F54C6">
      <w:pPr>
        <w:pStyle w:val="Heading1"/>
        <w:rPr>
          <w:rFonts w:eastAsiaTheme="minorEastAsia"/>
          <w:b w:val="0"/>
          <w:bCs w:val="0"/>
          <w:kern w:val="0"/>
          <w:sz w:val="26"/>
          <w:szCs w:val="26"/>
        </w:rPr>
      </w:pPr>
      <w:r>
        <w:t>Year of Publication: 2010</w:t>
      </w:r>
    </w:p>
    <w:p w:rsidR="005963F5" w:rsidRDefault="005963F5" w:rsidP="004F54C6">
      <w:pPr>
        <w:pStyle w:val="Heading1"/>
        <w:rPr>
          <w:rFonts w:eastAsiaTheme="minorEastAsia"/>
          <w:b w:val="0"/>
          <w:bCs w:val="0"/>
          <w:kern w:val="0"/>
          <w:sz w:val="26"/>
          <w:szCs w:val="26"/>
        </w:rPr>
      </w:pPr>
      <w:hyperlink r:id="rId39" w:history="1">
        <w:r w:rsidRPr="00E96057">
          <w:rPr>
            <w:rStyle w:val="Hyperlink"/>
            <w:rFonts w:eastAsiaTheme="minorEastAsia"/>
            <w:b w:val="0"/>
            <w:bCs w:val="0"/>
            <w:kern w:val="0"/>
            <w:sz w:val="26"/>
            <w:szCs w:val="26"/>
          </w:rPr>
          <w:t>http://www.ijcaonline.org/specialissues</w:t>
        </w:r>
        <w:r w:rsidRPr="00E96057">
          <w:rPr>
            <w:rStyle w:val="Hyperlink"/>
            <w:rFonts w:eastAsiaTheme="minorEastAsia"/>
            <w:b w:val="0"/>
            <w:bCs w:val="0"/>
            <w:kern w:val="0"/>
            <w:sz w:val="26"/>
            <w:szCs w:val="26"/>
          </w:rPr>
          <w:t>/</w:t>
        </w:r>
        <w:r w:rsidRPr="00E96057">
          <w:rPr>
            <w:rStyle w:val="Hyperlink"/>
            <w:rFonts w:eastAsiaTheme="minorEastAsia"/>
            <w:b w:val="0"/>
            <w:bCs w:val="0"/>
            <w:kern w:val="0"/>
            <w:sz w:val="26"/>
            <w:szCs w:val="26"/>
          </w:rPr>
          <w:t>rtippr/number2/984-107</w:t>
        </w:r>
      </w:hyperlink>
    </w:p>
    <w:p w:rsidR="005963F5" w:rsidRDefault="005963F5" w:rsidP="004F54C6">
      <w:pPr>
        <w:pStyle w:val="Heading1"/>
        <w:rPr>
          <w:rFonts w:eastAsiaTheme="minorEastAsia"/>
          <w:b w:val="0"/>
          <w:bCs w:val="0"/>
          <w:kern w:val="0"/>
          <w:sz w:val="26"/>
          <w:szCs w:val="26"/>
        </w:rPr>
      </w:pP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Pr="009434C2">
        <w:rPr>
          <w:rFonts w:ascii="Courier New" w:eastAsia="Times New Roman" w:hAnsi="Courier New" w:cs="Courier New"/>
          <w:sz w:val="20"/>
          <w:szCs w:val="20"/>
        </w:rPr>
        <w:t>uthor = "Murugeshan, Meenakshi Sundaram",</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author = "Lakshmi, K.",</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author = "Mukherjee, Saswati",</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title = "A negative category based approach for Wikipedia document classification",</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journal = "International Journal of Knowledge Engineering and Data Mining",</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volume = "1",</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year = "8 April 2010",</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pages = "84-97(14)",</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url = {http://www.ingentaconnect.com/content/ind/ijkedm/2010/00000001/00000001/art00006"</w:t>
      </w:r>
    </w:p>
    <w:p w:rsidR="009434C2" w:rsidRPr="009434C2" w:rsidRDefault="009434C2" w:rsidP="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4C2">
        <w:rPr>
          <w:rFonts w:ascii="Courier New" w:eastAsia="Times New Roman" w:hAnsi="Courier New" w:cs="Courier New"/>
          <w:sz w:val="20"/>
          <w:szCs w:val="20"/>
        </w:rPr>
        <w:tab/>
        <w:t>doi = "doi:10.1504/IJKEDM.2010.032582"</w:t>
      </w:r>
    </w:p>
    <w:p w:rsidR="005963F5" w:rsidRDefault="009434C2" w:rsidP="004F54C6">
      <w:pPr>
        <w:pStyle w:val="Heading1"/>
      </w:pPr>
      <w:r>
        <w:t>Gelernter, J, Cao, D., Lu, R., Fink, E., Carbonell, J. (2009). Creating and visualizing fuzzy document classification. IEEE Conference on Man, Systems and Cybernetics, October 11-14, San Antonio, Texas</w:t>
      </w:r>
    </w:p>
    <w:p w:rsidR="009434C2" w:rsidRDefault="009434C2" w:rsidP="004F54C6">
      <w:pPr>
        <w:pStyle w:val="Heading1"/>
        <w:rPr>
          <w:rFonts w:eastAsiaTheme="minorEastAsia"/>
          <w:b w:val="0"/>
          <w:bCs w:val="0"/>
          <w:kern w:val="0"/>
          <w:sz w:val="26"/>
          <w:szCs w:val="26"/>
        </w:rPr>
      </w:pPr>
      <w:hyperlink r:id="rId40" w:history="1">
        <w:r w:rsidRPr="00E96057">
          <w:rPr>
            <w:rStyle w:val="Hyperlink"/>
            <w:rFonts w:eastAsiaTheme="minorEastAsia"/>
            <w:b w:val="0"/>
            <w:bCs w:val="0"/>
            <w:kern w:val="0"/>
            <w:sz w:val="26"/>
            <w:szCs w:val="26"/>
          </w:rPr>
          <w:t>http://www.cs.cmu.edu/~gelernter/</w:t>
        </w:r>
      </w:hyperlink>
    </w:p>
    <w:p w:rsidR="009434C2" w:rsidRDefault="009D53F8" w:rsidP="004F54C6">
      <w:pPr>
        <w:pStyle w:val="Heading1"/>
        <w:rPr>
          <w:b w:val="0"/>
          <w:bCs w:val="0"/>
        </w:rPr>
      </w:pPr>
      <w:hyperlink r:id="rId41" w:history="1">
        <w:r>
          <w:rPr>
            <w:rStyle w:val="Hyperlink"/>
            <w:b w:val="0"/>
            <w:bCs w:val="0"/>
          </w:rPr>
          <w:t>Hierarchical Document Classification Using Automatically Generated Hierarchy</w:t>
        </w:r>
      </w:hyperlink>
    </w:p>
    <w:p w:rsidR="009D53F8" w:rsidRDefault="009D53F8" w:rsidP="004F54C6">
      <w:pPr>
        <w:pStyle w:val="Heading1"/>
      </w:pPr>
      <w:r>
        <w:rPr>
          <w:b w:val="0"/>
          <w:bCs w:val="0"/>
        </w:rPr>
        <w:t xml:space="preserve">. </w:t>
      </w:r>
      <w:hyperlink r:id="rId42" w:history="1">
        <w:r>
          <w:rPr>
            <w:rStyle w:val="Hyperlink"/>
            <w:i/>
            <w:iCs/>
          </w:rPr>
          <w:t>Journal of Intelligent Information Systems</w:t>
        </w:r>
      </w:hyperlink>
      <w:r>
        <w:rPr>
          <w:rStyle w:val="grame"/>
        </w:rPr>
        <w:t>,29</w:t>
      </w:r>
      <w:r>
        <w:t>(2): 211-230, 2007.</w:t>
      </w:r>
    </w:p>
    <w:p w:rsidR="009D53F8" w:rsidRDefault="00474132" w:rsidP="004F54C6">
      <w:pPr>
        <w:pStyle w:val="Heading1"/>
        <w:rPr>
          <w:rFonts w:eastAsiaTheme="minorEastAsia"/>
          <w:b w:val="0"/>
          <w:bCs w:val="0"/>
          <w:kern w:val="0"/>
          <w:sz w:val="26"/>
          <w:szCs w:val="26"/>
        </w:rPr>
      </w:pPr>
      <w:hyperlink r:id="rId43" w:history="1">
        <w:r w:rsidRPr="00E96057">
          <w:rPr>
            <w:rStyle w:val="Hyperlink"/>
            <w:rFonts w:eastAsiaTheme="minorEastAsia"/>
            <w:b w:val="0"/>
            <w:bCs w:val="0"/>
            <w:kern w:val="0"/>
            <w:sz w:val="26"/>
            <w:szCs w:val="26"/>
          </w:rPr>
          <w:t>http://users.cis.fiu.edu/~taoli/pub/home-new.html</w:t>
        </w:r>
      </w:hyperlink>
    </w:p>
    <w:p w:rsidR="00C676D1" w:rsidRPr="00C676D1" w:rsidRDefault="00C676D1" w:rsidP="00C676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76D1">
        <w:rPr>
          <w:rFonts w:ascii="Times New Roman" w:eastAsia="Times New Roman" w:hAnsi="Times New Roman" w:cs="Times New Roman"/>
          <w:b/>
          <w:bCs/>
          <w:kern w:val="36"/>
          <w:sz w:val="48"/>
          <w:szCs w:val="48"/>
        </w:rPr>
        <w:t>A Hybrid Attribute Selection Approach for Text Classification</w:t>
      </w:r>
    </w:p>
    <w:p w:rsidR="002D4FE2" w:rsidRDefault="002D4FE2" w:rsidP="002D4FE2">
      <w:pPr>
        <w:pStyle w:val="Heading1"/>
      </w:pPr>
      <w:r>
        <w:rPr>
          <w:rStyle w:val="Emphasis"/>
        </w:rPr>
        <w:t>Journal of the Association for Information Systems</w:t>
      </w:r>
      <w:r>
        <w:t>: Vol. 11: Iss. 9, Article 1.</w:t>
      </w:r>
    </w:p>
    <w:p w:rsidR="00474132" w:rsidRDefault="00474132" w:rsidP="004F54C6">
      <w:pPr>
        <w:pStyle w:val="Heading1"/>
        <w:rPr>
          <w:rFonts w:eastAsiaTheme="minorEastAsia"/>
          <w:b w:val="0"/>
          <w:bCs w:val="0"/>
          <w:kern w:val="0"/>
          <w:sz w:val="26"/>
          <w:szCs w:val="26"/>
        </w:rPr>
      </w:pPr>
    </w:p>
    <w:p w:rsidR="00C676D1" w:rsidRDefault="00C676D1" w:rsidP="004F54C6">
      <w:pPr>
        <w:pStyle w:val="Heading1"/>
        <w:rPr>
          <w:rFonts w:eastAsiaTheme="minorEastAsia"/>
          <w:b w:val="0"/>
          <w:bCs w:val="0"/>
          <w:kern w:val="0"/>
          <w:sz w:val="26"/>
          <w:szCs w:val="26"/>
        </w:rPr>
      </w:pPr>
      <w:hyperlink r:id="rId44" w:history="1">
        <w:r w:rsidRPr="00E96057">
          <w:rPr>
            <w:rStyle w:val="Hyperlink"/>
            <w:rFonts w:eastAsiaTheme="minorEastAsia"/>
            <w:b w:val="0"/>
            <w:bCs w:val="0"/>
            <w:kern w:val="0"/>
            <w:sz w:val="26"/>
            <w:szCs w:val="26"/>
          </w:rPr>
          <w:t>http://aisel.aisnet.org/jais/vol11/iss9/1/</w:t>
        </w:r>
      </w:hyperlink>
    </w:p>
    <w:p w:rsidR="002D4FE2" w:rsidRDefault="002D4FE2" w:rsidP="004F54C6">
      <w:pPr>
        <w:pStyle w:val="Heading1"/>
        <w:rPr>
          <w:rFonts w:eastAsiaTheme="minorEastAsia"/>
          <w:b w:val="0"/>
          <w:bCs w:val="0"/>
          <w:kern w:val="0"/>
          <w:sz w:val="26"/>
          <w:szCs w:val="26"/>
        </w:rPr>
      </w:pPr>
    </w:p>
    <w:p w:rsidR="002D4FE2" w:rsidRDefault="002D4FE2" w:rsidP="002D4FE2">
      <w:pPr>
        <w:pStyle w:val="Heading2"/>
      </w:pPr>
      <w:r>
        <w:t>Document Classification for Focused Topics</w:t>
      </w:r>
    </w:p>
    <w:p w:rsidR="002D4FE2" w:rsidRDefault="002D4FE2" w:rsidP="002D4FE2">
      <w:pPr>
        <w:pStyle w:val="Heading1"/>
      </w:pPr>
      <w:r>
        <w:rPr>
          <w:rStyle w:val="Emphasis"/>
        </w:rPr>
        <w:t>Journal of the Association for Information Systems</w:t>
      </w:r>
      <w:r>
        <w:t>: Vol. 11: Iss. 9, Article 1.</w:t>
      </w:r>
    </w:p>
    <w:p w:rsidR="002D4FE2" w:rsidRDefault="002D4FE2" w:rsidP="002D4FE2">
      <w:r>
        <w:t>2010</w:t>
      </w:r>
    </w:p>
    <w:p w:rsidR="002D4FE2" w:rsidRDefault="001A2E6D" w:rsidP="002D4FE2">
      <w:r>
        <w:t xml:space="preserve">Bộ phân lớp tự động của IBM </w:t>
      </w:r>
    </w:p>
    <w:p w:rsidR="001A2E6D" w:rsidRDefault="001A2E6D" w:rsidP="002D4FE2"/>
    <w:p w:rsidR="001A2E6D" w:rsidRDefault="001A2E6D" w:rsidP="002D4FE2">
      <w:hyperlink r:id="rId45" w:history="1">
        <w:r w:rsidRPr="00E96057">
          <w:rPr>
            <w:rStyle w:val="Hyperlink"/>
          </w:rPr>
          <w:t>http://publib.boulder.ibm.com/infocenter/p8docs/v4r5m1/index.jsp?topic=/com.ibm.p8.doc/developer_help/content_engine_api/guide/autoclassify_concepts.htm</w:t>
        </w:r>
      </w:hyperlink>
    </w:p>
    <w:p w:rsidR="001A2E6D" w:rsidRPr="002D4FE2" w:rsidRDefault="001A2E6D" w:rsidP="002D4FE2"/>
    <w:p w:rsidR="00C676D1" w:rsidRDefault="00C676D1" w:rsidP="004F54C6">
      <w:pPr>
        <w:pStyle w:val="Heading1"/>
        <w:rPr>
          <w:rFonts w:eastAsiaTheme="minorEastAsia"/>
          <w:b w:val="0"/>
          <w:bCs w:val="0"/>
          <w:kern w:val="0"/>
          <w:sz w:val="26"/>
          <w:szCs w:val="26"/>
        </w:rPr>
      </w:pPr>
    </w:p>
    <w:p w:rsidR="002D4FE2" w:rsidRPr="000B4F24" w:rsidRDefault="002D4FE2" w:rsidP="004F54C6">
      <w:pPr>
        <w:pStyle w:val="Heading1"/>
        <w:rPr>
          <w:rFonts w:eastAsiaTheme="minorEastAsia"/>
          <w:b w:val="0"/>
          <w:bCs w:val="0"/>
          <w:kern w:val="0"/>
          <w:sz w:val="26"/>
          <w:szCs w:val="26"/>
        </w:rPr>
      </w:pPr>
    </w:p>
    <w:sectPr w:rsidR="002D4FE2"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E33" w:rsidRDefault="00D34E33" w:rsidP="00236AFC">
      <w:pPr>
        <w:spacing w:after="0" w:line="240" w:lineRule="auto"/>
      </w:pPr>
      <w:r>
        <w:separator/>
      </w:r>
    </w:p>
  </w:endnote>
  <w:endnote w:type="continuationSeparator" w:id="1">
    <w:p w:rsidR="00D34E33" w:rsidRDefault="00D34E33"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E33" w:rsidRDefault="00D34E33" w:rsidP="00236AFC">
      <w:pPr>
        <w:spacing w:after="0" w:line="240" w:lineRule="auto"/>
      </w:pPr>
      <w:r>
        <w:separator/>
      </w:r>
    </w:p>
  </w:footnote>
  <w:footnote w:type="continuationSeparator" w:id="1">
    <w:p w:rsidR="00D34E33" w:rsidRDefault="00D34E33"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26E"/>
    <w:multiLevelType w:val="multilevel"/>
    <w:tmpl w:val="6C20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562E9"/>
    <w:rsid w:val="00064F96"/>
    <w:rsid w:val="000B4F24"/>
    <w:rsid w:val="000E1717"/>
    <w:rsid w:val="000F6F70"/>
    <w:rsid w:val="00106EAE"/>
    <w:rsid w:val="0012434B"/>
    <w:rsid w:val="00135184"/>
    <w:rsid w:val="0016294B"/>
    <w:rsid w:val="00186C1E"/>
    <w:rsid w:val="00190482"/>
    <w:rsid w:val="0019140D"/>
    <w:rsid w:val="00191705"/>
    <w:rsid w:val="001A2DED"/>
    <w:rsid w:val="001A2E6D"/>
    <w:rsid w:val="001C4B40"/>
    <w:rsid w:val="00214875"/>
    <w:rsid w:val="00236AFC"/>
    <w:rsid w:val="00270401"/>
    <w:rsid w:val="002B45CE"/>
    <w:rsid w:val="002D4FE2"/>
    <w:rsid w:val="002E48E5"/>
    <w:rsid w:val="00335E86"/>
    <w:rsid w:val="0036323E"/>
    <w:rsid w:val="00363F10"/>
    <w:rsid w:val="003B0270"/>
    <w:rsid w:val="003D5212"/>
    <w:rsid w:val="003D566E"/>
    <w:rsid w:val="0042478E"/>
    <w:rsid w:val="004254E8"/>
    <w:rsid w:val="00440631"/>
    <w:rsid w:val="004470C3"/>
    <w:rsid w:val="00463954"/>
    <w:rsid w:val="004664B4"/>
    <w:rsid w:val="00474132"/>
    <w:rsid w:val="00485B9F"/>
    <w:rsid w:val="004A2511"/>
    <w:rsid w:val="004A5C56"/>
    <w:rsid w:val="004B4D19"/>
    <w:rsid w:val="004F54C6"/>
    <w:rsid w:val="00503065"/>
    <w:rsid w:val="0051717B"/>
    <w:rsid w:val="0054211F"/>
    <w:rsid w:val="00570C98"/>
    <w:rsid w:val="00587B92"/>
    <w:rsid w:val="005963F5"/>
    <w:rsid w:val="005B4BF8"/>
    <w:rsid w:val="005C402A"/>
    <w:rsid w:val="005D24B1"/>
    <w:rsid w:val="005E66AB"/>
    <w:rsid w:val="00605D7C"/>
    <w:rsid w:val="00610ED2"/>
    <w:rsid w:val="006233B4"/>
    <w:rsid w:val="0062639B"/>
    <w:rsid w:val="00627D3C"/>
    <w:rsid w:val="00650A16"/>
    <w:rsid w:val="0066327B"/>
    <w:rsid w:val="006C66ED"/>
    <w:rsid w:val="007051D6"/>
    <w:rsid w:val="007A36FA"/>
    <w:rsid w:val="007A5A4A"/>
    <w:rsid w:val="007F2F0F"/>
    <w:rsid w:val="00800BA6"/>
    <w:rsid w:val="00812CB6"/>
    <w:rsid w:val="00821CC5"/>
    <w:rsid w:val="008571F3"/>
    <w:rsid w:val="008B1B73"/>
    <w:rsid w:val="008C5A40"/>
    <w:rsid w:val="008C607E"/>
    <w:rsid w:val="008D285C"/>
    <w:rsid w:val="008D5ED5"/>
    <w:rsid w:val="008E49DB"/>
    <w:rsid w:val="00905237"/>
    <w:rsid w:val="009062A1"/>
    <w:rsid w:val="009162B6"/>
    <w:rsid w:val="0093080C"/>
    <w:rsid w:val="009434C2"/>
    <w:rsid w:val="009A035D"/>
    <w:rsid w:val="009B70F7"/>
    <w:rsid w:val="009D53F8"/>
    <w:rsid w:val="009D58B5"/>
    <w:rsid w:val="009F3D85"/>
    <w:rsid w:val="00A3623A"/>
    <w:rsid w:val="00A43C99"/>
    <w:rsid w:val="00A444E6"/>
    <w:rsid w:val="00A74B4B"/>
    <w:rsid w:val="00A85C37"/>
    <w:rsid w:val="00AC1803"/>
    <w:rsid w:val="00AF793E"/>
    <w:rsid w:val="00B07E59"/>
    <w:rsid w:val="00B148E4"/>
    <w:rsid w:val="00B57A85"/>
    <w:rsid w:val="00B7391C"/>
    <w:rsid w:val="00B863C4"/>
    <w:rsid w:val="00B91870"/>
    <w:rsid w:val="00BB440F"/>
    <w:rsid w:val="00C355BD"/>
    <w:rsid w:val="00C676D1"/>
    <w:rsid w:val="00C725BA"/>
    <w:rsid w:val="00C931B2"/>
    <w:rsid w:val="00CC4C53"/>
    <w:rsid w:val="00D34E33"/>
    <w:rsid w:val="00D43537"/>
    <w:rsid w:val="00D70F6B"/>
    <w:rsid w:val="00DB57BF"/>
    <w:rsid w:val="00DF0EBB"/>
    <w:rsid w:val="00DF1739"/>
    <w:rsid w:val="00E16F3E"/>
    <w:rsid w:val="00E20E53"/>
    <w:rsid w:val="00E52F99"/>
    <w:rsid w:val="00EB6823"/>
    <w:rsid w:val="00EC4833"/>
    <w:rsid w:val="00ED2EAD"/>
    <w:rsid w:val="00ED5CE7"/>
    <w:rsid w:val="00EE44E3"/>
    <w:rsid w:val="00F24474"/>
    <w:rsid w:val="00F42B06"/>
    <w:rsid w:val="00F63DD2"/>
    <w:rsid w:val="00F81815"/>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6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 w:type="table" w:styleId="TableGrid">
    <w:name w:val="Table Grid"/>
    <w:basedOn w:val="TableNormal"/>
    <w:uiPriority w:val="59"/>
    <w:rsid w:val="004254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963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3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4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4C2"/>
    <w:rPr>
      <w:rFonts w:ascii="Courier New" w:eastAsia="Times New Roman" w:hAnsi="Courier New" w:cs="Courier New"/>
      <w:sz w:val="20"/>
      <w:szCs w:val="20"/>
    </w:rPr>
  </w:style>
  <w:style w:type="character" w:customStyle="1" w:styleId="grame">
    <w:name w:val="grame"/>
    <w:basedOn w:val="DefaultParagraphFont"/>
    <w:rsid w:val="009D53F8"/>
  </w:style>
  <w:style w:type="character" w:styleId="Emphasis">
    <w:name w:val="Emphasis"/>
    <w:basedOn w:val="DefaultParagraphFont"/>
    <w:uiPriority w:val="20"/>
    <w:qFormat/>
    <w:rsid w:val="00C676D1"/>
    <w:rPr>
      <w:i/>
      <w:iCs/>
    </w:rPr>
  </w:style>
</w:styles>
</file>

<file path=word/webSettings.xml><?xml version="1.0" encoding="utf-8"?>
<w:webSettings xmlns:r="http://schemas.openxmlformats.org/officeDocument/2006/relationships" xmlns:w="http://schemas.openxmlformats.org/wordprocessingml/2006/main">
  <w:divs>
    <w:div w:id="37902204">
      <w:bodyDiv w:val="1"/>
      <w:marLeft w:val="0"/>
      <w:marRight w:val="0"/>
      <w:marTop w:val="0"/>
      <w:marBottom w:val="0"/>
      <w:divBdr>
        <w:top w:val="none" w:sz="0" w:space="0" w:color="auto"/>
        <w:left w:val="none" w:sz="0" w:space="0" w:color="auto"/>
        <w:bottom w:val="none" w:sz="0" w:space="0" w:color="auto"/>
        <w:right w:val="none" w:sz="0" w:space="0" w:color="auto"/>
      </w:divBdr>
    </w:div>
    <w:div w:id="139277299">
      <w:bodyDiv w:val="1"/>
      <w:marLeft w:val="0"/>
      <w:marRight w:val="0"/>
      <w:marTop w:val="0"/>
      <w:marBottom w:val="0"/>
      <w:divBdr>
        <w:top w:val="none" w:sz="0" w:space="0" w:color="auto"/>
        <w:left w:val="none" w:sz="0" w:space="0" w:color="auto"/>
        <w:bottom w:val="none" w:sz="0" w:space="0" w:color="auto"/>
        <w:right w:val="none" w:sz="0" w:space="0" w:color="auto"/>
      </w:divBdr>
    </w:div>
    <w:div w:id="304624035">
      <w:bodyDiv w:val="1"/>
      <w:marLeft w:val="0"/>
      <w:marRight w:val="0"/>
      <w:marTop w:val="0"/>
      <w:marBottom w:val="0"/>
      <w:divBdr>
        <w:top w:val="none" w:sz="0" w:space="0" w:color="auto"/>
        <w:left w:val="none" w:sz="0" w:space="0" w:color="auto"/>
        <w:bottom w:val="none" w:sz="0" w:space="0" w:color="auto"/>
        <w:right w:val="none" w:sz="0" w:space="0" w:color="auto"/>
      </w:divBdr>
    </w:div>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447086894">
      <w:bodyDiv w:val="1"/>
      <w:marLeft w:val="0"/>
      <w:marRight w:val="0"/>
      <w:marTop w:val="0"/>
      <w:marBottom w:val="0"/>
      <w:divBdr>
        <w:top w:val="none" w:sz="0" w:space="0" w:color="auto"/>
        <w:left w:val="none" w:sz="0" w:space="0" w:color="auto"/>
        <w:bottom w:val="none" w:sz="0" w:space="0" w:color="auto"/>
        <w:right w:val="none" w:sz="0" w:space="0" w:color="auto"/>
      </w:divBdr>
    </w:div>
    <w:div w:id="463697600">
      <w:bodyDiv w:val="1"/>
      <w:marLeft w:val="0"/>
      <w:marRight w:val="0"/>
      <w:marTop w:val="0"/>
      <w:marBottom w:val="0"/>
      <w:divBdr>
        <w:top w:val="none" w:sz="0" w:space="0" w:color="auto"/>
        <w:left w:val="none" w:sz="0" w:space="0" w:color="auto"/>
        <w:bottom w:val="none" w:sz="0" w:space="0" w:color="auto"/>
        <w:right w:val="none" w:sz="0" w:space="0" w:color="auto"/>
      </w:divBdr>
    </w:div>
    <w:div w:id="585304628">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776872200">
      <w:bodyDiv w:val="1"/>
      <w:marLeft w:val="0"/>
      <w:marRight w:val="0"/>
      <w:marTop w:val="0"/>
      <w:marBottom w:val="0"/>
      <w:divBdr>
        <w:top w:val="none" w:sz="0" w:space="0" w:color="auto"/>
        <w:left w:val="none" w:sz="0" w:space="0" w:color="auto"/>
        <w:bottom w:val="none" w:sz="0" w:space="0" w:color="auto"/>
        <w:right w:val="none" w:sz="0" w:space="0" w:color="auto"/>
      </w:divBdr>
    </w:div>
    <w:div w:id="791021368">
      <w:bodyDiv w:val="1"/>
      <w:marLeft w:val="0"/>
      <w:marRight w:val="0"/>
      <w:marTop w:val="0"/>
      <w:marBottom w:val="0"/>
      <w:divBdr>
        <w:top w:val="none" w:sz="0" w:space="0" w:color="auto"/>
        <w:left w:val="none" w:sz="0" w:space="0" w:color="auto"/>
        <w:bottom w:val="none" w:sz="0" w:space="0" w:color="auto"/>
        <w:right w:val="none" w:sz="0" w:space="0" w:color="auto"/>
      </w:divBdr>
      <w:divsChild>
        <w:div w:id="1195800806">
          <w:marLeft w:val="0"/>
          <w:marRight w:val="0"/>
          <w:marTop w:val="0"/>
          <w:marBottom w:val="0"/>
          <w:divBdr>
            <w:top w:val="none" w:sz="0" w:space="0" w:color="auto"/>
            <w:left w:val="none" w:sz="0" w:space="0" w:color="auto"/>
            <w:bottom w:val="none" w:sz="0" w:space="0" w:color="auto"/>
            <w:right w:val="none" w:sz="0" w:space="0" w:color="auto"/>
          </w:divBdr>
          <w:divsChild>
            <w:div w:id="12592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941">
      <w:bodyDiv w:val="1"/>
      <w:marLeft w:val="0"/>
      <w:marRight w:val="0"/>
      <w:marTop w:val="0"/>
      <w:marBottom w:val="0"/>
      <w:divBdr>
        <w:top w:val="none" w:sz="0" w:space="0" w:color="auto"/>
        <w:left w:val="none" w:sz="0" w:space="0" w:color="auto"/>
        <w:bottom w:val="none" w:sz="0" w:space="0" w:color="auto"/>
        <w:right w:val="none" w:sz="0" w:space="0" w:color="auto"/>
      </w:divBdr>
    </w:div>
    <w:div w:id="981347732">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9" Type="http://schemas.openxmlformats.org/officeDocument/2006/relationships/hyperlink" Target="http://www.ijcaonline.org/specialissues/rtippr/number2/984-107"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42" Type="http://schemas.openxmlformats.org/officeDocument/2006/relationships/hyperlink" Target="https://www.editorialmanager.com/jiis/default.asp"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hyperlink" Target="http://ojs.academypublisher.com/index.php/jait/article/viewArticle/010104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41" Type="http://schemas.openxmlformats.org/officeDocument/2006/relationships/hyperlink" Target="http://users.cis.fiu.edu/%7Etaoli/pub/Li-jii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hyperlink" Target="http://onlinelibrary.wiley.com/doi/10.1002/asi.4630310603/abstract" TargetMode="External"/><Relationship Id="rId40" Type="http://schemas.openxmlformats.org/officeDocument/2006/relationships/hyperlink" Target="http://www.cs.cmu.edu/~gelernter/" TargetMode="External"/><Relationship Id="rId45" Type="http://schemas.openxmlformats.org/officeDocument/2006/relationships/hyperlink" Target="http://publib.boulder.ibm.com/infocenter/p8docs/v4r5m1/index.jsp?topic=/com.ibm.p8.doc/developer_help/content_engine_api/guide/autoclassify_concepts.htm" TargetMode="Externa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4" Type="http://schemas.openxmlformats.org/officeDocument/2006/relationships/hyperlink" Target="http://aisel.aisnet.org/jais/vol11/iss9/1/" TargetMode="Externa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users.cis.fiu.edu/~taoli/pub/home-new.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2AF8-1EB4-4929-BC66-E969CECC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14</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52</cp:revision>
  <dcterms:created xsi:type="dcterms:W3CDTF">2010-08-16T20:23:00Z</dcterms:created>
  <dcterms:modified xsi:type="dcterms:W3CDTF">2010-11-27T17:56:00Z</dcterms:modified>
</cp:coreProperties>
</file>