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AA" w:rsidRPr="006348AA" w:rsidRDefault="006348AA" w:rsidP="006348AA">
      <w:pPr>
        <w:pStyle w:val="ListParagraph"/>
        <w:numPr>
          <w:ilvl w:val="0"/>
          <w:numId w:val="4"/>
        </w:numPr>
        <w:rPr>
          <w:rFonts w:ascii="Times New Roman" w:hAnsi="Times New Roman"/>
          <w:sz w:val="26"/>
          <w:szCs w:val="26"/>
        </w:rPr>
      </w:pPr>
      <w:r w:rsidRPr="006348AA">
        <w:rPr>
          <w:rFonts w:ascii="Times New Roman" w:hAnsi="Times New Roman"/>
          <w:sz w:val="26"/>
          <w:szCs w:val="26"/>
        </w:rPr>
        <w:t>Phân loại văn bản và bài toán phân loại chủ đề bài báo trong lĩnh vực khoa học máy tính.</w:t>
      </w:r>
    </w:p>
    <w:p w:rsidR="006348AA" w:rsidRPr="006348AA" w:rsidRDefault="006348AA" w:rsidP="006348AA">
      <w:pPr>
        <w:pStyle w:val="ListParagraph"/>
        <w:rPr>
          <w:rFonts w:ascii="Times New Roman" w:hAnsi="Times New Roman"/>
          <w:sz w:val="26"/>
          <w:szCs w:val="26"/>
        </w:rPr>
      </w:pPr>
    </w:p>
    <w:p w:rsidR="00E8538D" w:rsidRPr="006348AA" w:rsidRDefault="00E8538D" w:rsidP="006348AA">
      <w:pPr>
        <w:pStyle w:val="ListParagraph"/>
        <w:numPr>
          <w:ilvl w:val="0"/>
          <w:numId w:val="9"/>
        </w:numPr>
        <w:rPr>
          <w:rFonts w:ascii="Times New Roman" w:hAnsi="Times New Roman"/>
          <w:sz w:val="26"/>
          <w:szCs w:val="26"/>
        </w:rPr>
      </w:pPr>
      <w:r w:rsidRPr="006348AA">
        <w:rPr>
          <w:rFonts w:ascii="Times New Roman" w:hAnsi="Times New Roman"/>
          <w:sz w:val="26"/>
          <w:szCs w:val="26"/>
          <w:lang w:val="vi-VN"/>
        </w:rPr>
        <w:t xml:space="preserve">Khái niệm về </w:t>
      </w:r>
      <w:bookmarkStart w:id="0" w:name="OLE_LINK3"/>
      <w:bookmarkStart w:id="1" w:name="OLE_LINK4"/>
      <w:r w:rsidRPr="006348AA">
        <w:rPr>
          <w:rFonts w:ascii="Times New Roman" w:hAnsi="Times New Roman"/>
          <w:sz w:val="26"/>
          <w:szCs w:val="26"/>
          <w:lang w:val="vi-VN"/>
        </w:rPr>
        <w:t>phân lớp</w:t>
      </w:r>
      <w:r w:rsidRPr="006348AA">
        <w:rPr>
          <w:rFonts w:ascii="Times New Roman" w:hAnsi="Times New Roman"/>
          <w:sz w:val="26"/>
          <w:szCs w:val="26"/>
        </w:rPr>
        <w:t xml:space="preserve"> – phân loại</w:t>
      </w:r>
      <w:r w:rsidRPr="006348AA">
        <w:rPr>
          <w:rFonts w:ascii="Times New Roman" w:hAnsi="Times New Roman"/>
          <w:sz w:val="26"/>
          <w:szCs w:val="26"/>
          <w:lang w:val="vi-VN"/>
        </w:rPr>
        <w:t xml:space="preserve"> văn bản </w:t>
      </w:r>
      <w:bookmarkEnd w:id="0"/>
      <w:bookmarkEnd w:id="1"/>
      <w:r w:rsidRPr="006348AA">
        <w:rPr>
          <w:rFonts w:ascii="Times New Roman" w:hAnsi="Times New Roman"/>
          <w:sz w:val="26"/>
          <w:szCs w:val="26"/>
          <w:lang w:val="vi-VN"/>
        </w:rPr>
        <w:t>(</w:t>
      </w:r>
      <w:r w:rsidRPr="006348AA">
        <w:rPr>
          <w:rFonts w:ascii="Times New Roman" w:hAnsi="Times New Roman"/>
          <w:sz w:val="26"/>
          <w:szCs w:val="26"/>
        </w:rPr>
        <w:t>Document /categorization</w:t>
      </w:r>
      <w:r w:rsidRPr="006348AA">
        <w:rPr>
          <w:rFonts w:ascii="Times New Roman" w:hAnsi="Times New Roman"/>
          <w:sz w:val="26"/>
          <w:szCs w:val="26"/>
          <w:lang w:val="vi-VN"/>
        </w:rPr>
        <w:t xml:space="preserve"> </w:t>
      </w:r>
      <w:r w:rsidRPr="006348AA">
        <w:rPr>
          <w:rFonts w:ascii="Times New Roman" w:hAnsi="Times New Roman"/>
          <w:sz w:val="26"/>
          <w:szCs w:val="26"/>
        </w:rPr>
        <w:t>classification</w:t>
      </w:r>
      <w:r w:rsidRPr="006348AA">
        <w:rPr>
          <w:rFonts w:ascii="Times New Roman" w:hAnsi="Times New Roman"/>
          <w:sz w:val="26"/>
          <w:szCs w:val="26"/>
          <w:lang w:val="vi-VN"/>
        </w:rPr>
        <w:t>)</w:t>
      </w:r>
    </w:p>
    <w:p w:rsidR="005C717D" w:rsidRPr="006348AA" w:rsidRDefault="009D3591" w:rsidP="006348AA">
      <w:pPr>
        <w:pStyle w:val="NoSpacing"/>
        <w:spacing w:line="276" w:lineRule="auto"/>
        <w:ind w:firstLine="360"/>
        <w:rPr>
          <w:rFonts w:ascii="Times New Roman" w:hAnsi="Times New Roman"/>
          <w:sz w:val="26"/>
          <w:szCs w:val="26"/>
        </w:rPr>
      </w:pPr>
      <w:r w:rsidRPr="006348AA">
        <w:rPr>
          <w:rFonts w:ascii="Times New Roman" w:hAnsi="Times New Roman"/>
          <w:sz w:val="26"/>
          <w:szCs w:val="26"/>
        </w:rPr>
        <w:t>P</w:t>
      </w:r>
      <w:r w:rsidRPr="006348AA">
        <w:rPr>
          <w:rFonts w:ascii="Times New Roman" w:hAnsi="Times New Roman"/>
          <w:sz w:val="26"/>
          <w:szCs w:val="26"/>
          <w:lang w:val="vi-VN"/>
        </w:rPr>
        <w:t>hân lớp</w:t>
      </w:r>
      <w:r w:rsidRPr="006348AA">
        <w:rPr>
          <w:rFonts w:ascii="Times New Roman" w:hAnsi="Times New Roman"/>
          <w:sz w:val="26"/>
          <w:szCs w:val="26"/>
        </w:rPr>
        <w:t xml:space="preserve"> – phân loại</w:t>
      </w:r>
      <w:r w:rsidRPr="006348AA">
        <w:rPr>
          <w:rFonts w:ascii="Times New Roman" w:hAnsi="Times New Roman"/>
          <w:sz w:val="26"/>
          <w:szCs w:val="26"/>
          <w:lang w:val="vi-VN"/>
        </w:rPr>
        <w:t xml:space="preserve"> văn bản </w:t>
      </w:r>
      <w:r w:rsidR="00E8538D" w:rsidRPr="006348AA">
        <w:rPr>
          <w:rFonts w:ascii="Times New Roman" w:hAnsi="Times New Roman"/>
          <w:sz w:val="26"/>
          <w:szCs w:val="26"/>
        </w:rPr>
        <w:t>(</w:t>
      </w:r>
      <w:r w:rsidRPr="006348AA">
        <w:rPr>
          <w:rFonts w:ascii="Times New Roman" w:hAnsi="Times New Roman"/>
          <w:sz w:val="26"/>
          <w:szCs w:val="26"/>
        </w:rPr>
        <w:t>d</w:t>
      </w:r>
      <w:r w:rsidR="00ED03F8" w:rsidRPr="006348AA">
        <w:rPr>
          <w:rFonts w:ascii="Times New Roman" w:hAnsi="Times New Roman"/>
          <w:sz w:val="26"/>
          <w:szCs w:val="26"/>
        </w:rPr>
        <w:t>ocument /categorization</w:t>
      </w:r>
      <w:r w:rsidR="00ED03F8" w:rsidRPr="006348AA">
        <w:rPr>
          <w:rFonts w:ascii="Times New Roman" w:hAnsi="Times New Roman"/>
          <w:sz w:val="26"/>
          <w:szCs w:val="26"/>
          <w:lang w:val="vi-VN"/>
        </w:rPr>
        <w:t xml:space="preserve"> </w:t>
      </w:r>
      <w:r w:rsidR="00ED03F8" w:rsidRPr="006348AA">
        <w:rPr>
          <w:rFonts w:ascii="Times New Roman" w:hAnsi="Times New Roman"/>
          <w:sz w:val="26"/>
          <w:szCs w:val="26"/>
        </w:rPr>
        <w:t>classification</w:t>
      </w:r>
      <w:r w:rsidR="00E8538D" w:rsidRPr="006348AA">
        <w:rPr>
          <w:rFonts w:ascii="Times New Roman" w:hAnsi="Times New Roman"/>
          <w:sz w:val="26"/>
          <w:szCs w:val="26"/>
        </w:rPr>
        <w:t>)</w:t>
      </w:r>
      <w:r w:rsidR="005C717D" w:rsidRPr="006348AA">
        <w:rPr>
          <w:rFonts w:ascii="Times New Roman" w:hAnsi="Times New Roman"/>
          <w:sz w:val="26"/>
          <w:szCs w:val="26"/>
        </w:rPr>
        <w:t xml:space="preserve"> </w:t>
      </w:r>
      <w:r w:rsidR="005C717D" w:rsidRPr="006348AA">
        <w:rPr>
          <w:rStyle w:val="FootnoteReference"/>
          <w:rFonts w:ascii="Times New Roman" w:hAnsi="Times New Roman"/>
          <w:sz w:val="26"/>
          <w:szCs w:val="26"/>
        </w:rPr>
        <w:footnoteReference w:id="2"/>
      </w:r>
      <w:r w:rsidRPr="006348AA">
        <w:rPr>
          <w:rFonts w:ascii="Times New Roman" w:hAnsi="Times New Roman"/>
          <w:sz w:val="26"/>
          <w:szCs w:val="26"/>
        </w:rPr>
        <w:t xml:space="preserve"> là việc  xác đị</w:t>
      </w:r>
      <w:r w:rsidR="005C717D" w:rsidRPr="006348AA">
        <w:rPr>
          <w:rFonts w:ascii="Times New Roman" w:hAnsi="Times New Roman"/>
          <w:sz w:val="26"/>
          <w:szCs w:val="26"/>
        </w:rPr>
        <w:t xml:space="preserve">nh chuyên mục (categories) cho một </w:t>
      </w:r>
      <w:r w:rsidRPr="006348AA">
        <w:rPr>
          <w:rFonts w:ascii="Times New Roman" w:hAnsi="Times New Roman"/>
          <w:sz w:val="26"/>
          <w:szCs w:val="26"/>
        </w:rPr>
        <w:t>văn bản</w:t>
      </w:r>
      <w:r w:rsidR="005C717D" w:rsidRPr="006348AA">
        <w:rPr>
          <w:rFonts w:ascii="Times New Roman" w:hAnsi="Times New Roman"/>
          <w:sz w:val="26"/>
          <w:szCs w:val="26"/>
        </w:rPr>
        <w:t xml:space="preserve"> điện tử</w:t>
      </w:r>
      <w:r w:rsidRPr="006348AA">
        <w:rPr>
          <w:rFonts w:ascii="Times New Roman" w:hAnsi="Times New Roman"/>
          <w:sz w:val="26"/>
          <w:szCs w:val="26"/>
        </w:rPr>
        <w:t xml:space="preserve"> </w:t>
      </w:r>
      <w:r w:rsidR="005C717D" w:rsidRPr="006348AA">
        <w:rPr>
          <w:rFonts w:ascii="Times New Roman" w:hAnsi="Times New Roman"/>
          <w:sz w:val="26"/>
          <w:szCs w:val="26"/>
        </w:rPr>
        <w:t>dựa trên việc phân tích nội dung của văn bản đó. Một văn bản có thể thuộc một hoặc nhiều chuyên mục. Có hai hướng tiếp cận giải quyết bài toán phân lớp văn bản đó là : phân lớp dựa trên hệ chuyên gia và tiếp cận dựa trên máy học.</w:t>
      </w:r>
    </w:p>
    <w:p w:rsidR="00350A60" w:rsidRPr="006348AA" w:rsidRDefault="00350A60" w:rsidP="006348AA">
      <w:pPr>
        <w:pStyle w:val="NoSpacing"/>
        <w:spacing w:line="276" w:lineRule="auto"/>
        <w:ind w:firstLine="360"/>
        <w:rPr>
          <w:rFonts w:ascii="Times New Roman" w:hAnsi="Times New Roman"/>
          <w:sz w:val="26"/>
          <w:szCs w:val="26"/>
        </w:rPr>
      </w:pPr>
    </w:p>
    <w:p w:rsidR="00350A60" w:rsidRPr="006348AA" w:rsidRDefault="00350A60" w:rsidP="006348AA">
      <w:pPr>
        <w:pStyle w:val="Heading3"/>
        <w:keepLines w:val="0"/>
        <w:numPr>
          <w:ilvl w:val="0"/>
          <w:numId w:val="5"/>
        </w:numPr>
        <w:spacing w:before="0"/>
        <w:jc w:val="both"/>
        <w:rPr>
          <w:rFonts w:ascii="Times New Roman" w:eastAsia="Calibri" w:hAnsi="Times New Roman"/>
          <w:bCs w:val="0"/>
          <w:color w:val="000000"/>
          <w:sz w:val="26"/>
          <w:szCs w:val="26"/>
        </w:rPr>
      </w:pPr>
      <w:bookmarkStart w:id="2" w:name="_Toc259106142"/>
      <w:r w:rsidRPr="006348AA">
        <w:rPr>
          <w:rFonts w:ascii="Times New Roman" w:eastAsia="Calibri" w:hAnsi="Times New Roman"/>
          <w:bCs w:val="0"/>
          <w:color w:val="000000"/>
          <w:sz w:val="26"/>
          <w:szCs w:val="26"/>
        </w:rPr>
        <w:t>Phân lớp văn bản dựa trên cách tiếp cận hệ chuyên gia:</w:t>
      </w:r>
      <w:bookmarkEnd w:id="2"/>
    </w:p>
    <w:p w:rsidR="00350A60" w:rsidRPr="006348AA" w:rsidRDefault="00350A60"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Theo cách tiếp cận này, việc phân lớp văn bản tự động được điều khiển bằng tay bởi các chuyên gia tri thức và hệ chuyên gia có khả năng đưa ra quyết định phân lớp. Hệ chuyên gia bao gồm một tập các luật logic định nghĩa bằng tay, cho mỗi loại, có dạng: </w:t>
      </w:r>
    </w:p>
    <w:p w:rsidR="00350A60" w:rsidRPr="006348AA" w:rsidRDefault="00350A60" w:rsidP="006348AA">
      <w:pPr>
        <w:autoSpaceDE w:val="0"/>
        <w:autoSpaceDN w:val="0"/>
        <w:adjustRightInd w:val="0"/>
        <w:ind w:left="720"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If (DNF formula) then (category). </w:t>
      </w:r>
    </w:p>
    <w:p w:rsidR="00350A60" w:rsidRPr="006348AA" w:rsidRDefault="00350A60"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Công thức DNF (“Disjunctive Normal Form”) là hợp của các mệnh đề liên kết, tài liệu được phân lớp vào category nếu nó thỏa mãn công thức, nghĩa là, nếu nó thỏa mãn ít nhất một mệnh đề trong công thức. </w:t>
      </w:r>
    </w:p>
    <w:p w:rsidR="00350A60" w:rsidRPr="006348AA" w:rsidRDefault="00350A60"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Điều trở ngại của cách tiếp cận này là hạn chế trong quá trình thu nhận tri thức từ tài liệu của các hệ thống chuyên gia. Nghĩa là, các luật phải được định nghĩa bằng tay bởi kỹ sư tri thức với sự giúp đỡ của chuyên gia về lĩnh vực được nêu trong tài liệu. Nếu tập hợp của các loại được cập nhật, thì hai nhà chuyên gia phải can thiệp lại, và nếu phân lớp được chuyển hoàn toàn sang một phạm vi khác, một chuyên gia về lĩnh vực này cần thiết phải can thiệp vào và công việc phải được bắt</w:t>
      </w:r>
      <w:r w:rsidR="000B656E" w:rsidRPr="006348AA">
        <w:rPr>
          <w:rFonts w:ascii="Times New Roman" w:hAnsi="Times New Roman"/>
          <w:color w:val="000000"/>
          <w:sz w:val="26"/>
          <w:szCs w:val="26"/>
        </w:rPr>
        <w:t xml:space="preserve"> đầu lại từ tập tài liệu</w:t>
      </w:r>
      <w:r w:rsidRPr="006348AA">
        <w:rPr>
          <w:rFonts w:ascii="Times New Roman" w:hAnsi="Times New Roman"/>
          <w:color w:val="000000"/>
          <w:sz w:val="26"/>
          <w:szCs w:val="26"/>
        </w:rPr>
        <w:t xml:space="preserve"> ban đầu.</w:t>
      </w:r>
    </w:p>
    <w:p w:rsidR="00350A60" w:rsidRPr="006348AA" w:rsidRDefault="00350A60" w:rsidP="006348AA">
      <w:pPr>
        <w:pStyle w:val="Heading3"/>
        <w:keepLines w:val="0"/>
        <w:numPr>
          <w:ilvl w:val="0"/>
          <w:numId w:val="5"/>
        </w:numPr>
        <w:spacing w:before="0"/>
        <w:jc w:val="both"/>
        <w:rPr>
          <w:rFonts w:ascii="Times New Roman" w:eastAsia="Calibri" w:hAnsi="Times New Roman"/>
          <w:bCs w:val="0"/>
          <w:color w:val="000000"/>
          <w:sz w:val="26"/>
          <w:szCs w:val="26"/>
        </w:rPr>
      </w:pPr>
      <w:bookmarkStart w:id="3" w:name="_Toc259106143"/>
      <w:r w:rsidRPr="006348AA">
        <w:rPr>
          <w:rFonts w:ascii="Times New Roman" w:eastAsia="Calibri" w:hAnsi="Times New Roman"/>
          <w:bCs w:val="0"/>
          <w:color w:val="000000"/>
          <w:sz w:val="26"/>
          <w:szCs w:val="26"/>
        </w:rPr>
        <w:t>Phân lớp văn bản dựa trên cách tiếp cận máy học</w:t>
      </w:r>
      <w:bookmarkEnd w:id="3"/>
      <w:r w:rsidRPr="006348AA">
        <w:rPr>
          <w:rFonts w:ascii="Times New Roman" w:eastAsia="Calibri" w:hAnsi="Times New Roman"/>
          <w:bCs w:val="0"/>
          <w:color w:val="000000"/>
          <w:sz w:val="26"/>
          <w:szCs w:val="26"/>
        </w:rPr>
        <w:t xml:space="preserve"> </w:t>
      </w:r>
    </w:p>
    <w:p w:rsidR="00F57CEC" w:rsidRPr="006348AA" w:rsidRDefault="00F57CEC" w:rsidP="006348AA">
      <w:pPr>
        <w:pStyle w:val="NoSpacing"/>
        <w:spacing w:line="276" w:lineRule="auto"/>
        <w:ind w:firstLine="360"/>
        <w:rPr>
          <w:rFonts w:ascii="Times New Roman" w:hAnsi="Times New Roman"/>
          <w:sz w:val="26"/>
          <w:szCs w:val="26"/>
        </w:rPr>
      </w:pPr>
      <w:bookmarkStart w:id="4" w:name="_Toc259106144"/>
      <w:r w:rsidRPr="006348AA">
        <w:rPr>
          <w:rFonts w:ascii="Times New Roman" w:hAnsi="Times New Roman"/>
          <w:sz w:val="26"/>
          <w:szCs w:val="26"/>
        </w:rPr>
        <w:t>Máy học</w:t>
      </w:r>
      <w:r w:rsidR="00451F15" w:rsidRPr="006348AA">
        <w:rPr>
          <w:rFonts w:ascii="Times New Roman" w:hAnsi="Times New Roman"/>
          <w:sz w:val="26"/>
          <w:szCs w:val="26"/>
        </w:rPr>
        <w:t xml:space="preserve"> (Machine learning</w:t>
      </w:r>
      <w:r w:rsidR="00DD2CC0" w:rsidRPr="006348AA">
        <w:rPr>
          <w:rFonts w:ascii="Times New Roman" w:hAnsi="Times New Roman"/>
          <w:sz w:val="26"/>
          <w:szCs w:val="26"/>
        </w:rPr>
        <w:t xml:space="preserve"> </w:t>
      </w:r>
      <w:r w:rsidR="00451F15" w:rsidRPr="006348AA">
        <w:rPr>
          <w:rStyle w:val="FootnoteReference"/>
          <w:rFonts w:ascii="Times New Roman" w:hAnsi="Times New Roman"/>
          <w:sz w:val="26"/>
          <w:szCs w:val="26"/>
        </w:rPr>
        <w:footnoteReference w:id="3"/>
      </w:r>
      <w:r w:rsidR="00451F15" w:rsidRPr="006348AA">
        <w:rPr>
          <w:rFonts w:ascii="Times New Roman" w:hAnsi="Times New Roman"/>
          <w:sz w:val="26"/>
          <w:szCs w:val="26"/>
        </w:rPr>
        <w:t>)</w:t>
      </w:r>
      <w:r w:rsidRPr="006348AA">
        <w:rPr>
          <w:rFonts w:ascii="Times New Roman" w:hAnsi="Times New Roman"/>
          <w:sz w:val="26"/>
          <w:szCs w:val="26"/>
        </w:rPr>
        <w:t xml:space="preserve"> là một môn khoa học liên quan đến việc thiết kế và phát triển của các thuật toán cho phép các máy tính phát triển các hành vi dựa trên dữ liệu thực nghiệm</w:t>
      </w:r>
      <w:r w:rsidR="00451F15" w:rsidRPr="006348AA">
        <w:rPr>
          <w:rFonts w:ascii="Times New Roman" w:hAnsi="Times New Roman"/>
          <w:sz w:val="26"/>
          <w:szCs w:val="26"/>
        </w:rPr>
        <w:t xml:space="preserve">. </w:t>
      </w:r>
      <w:r w:rsidR="00DD2CC0" w:rsidRPr="006348AA">
        <w:rPr>
          <w:rFonts w:ascii="Times New Roman" w:hAnsi="Times New Roman"/>
          <w:sz w:val="26"/>
          <w:szCs w:val="26"/>
        </w:rPr>
        <w:t xml:space="preserve">Quá trình </w:t>
      </w:r>
      <w:r w:rsidRPr="006348AA">
        <w:rPr>
          <w:rFonts w:ascii="Times New Roman" w:hAnsi="Times New Roman"/>
          <w:sz w:val="26"/>
          <w:szCs w:val="26"/>
        </w:rPr>
        <w:t>học</w:t>
      </w:r>
      <w:r w:rsidR="00DD2CC0" w:rsidRPr="006348AA">
        <w:rPr>
          <w:rFonts w:ascii="Times New Roman" w:hAnsi="Times New Roman"/>
          <w:sz w:val="26"/>
          <w:szCs w:val="26"/>
        </w:rPr>
        <w:t xml:space="preserve"> của máy</w:t>
      </w:r>
      <w:r w:rsidR="00B772DC" w:rsidRPr="006348AA">
        <w:rPr>
          <w:rFonts w:ascii="Times New Roman" w:hAnsi="Times New Roman"/>
          <w:sz w:val="26"/>
          <w:szCs w:val="26"/>
        </w:rPr>
        <w:t xml:space="preserve"> </w:t>
      </w:r>
      <w:r w:rsidR="00DD2CC0" w:rsidRPr="006348AA">
        <w:rPr>
          <w:rFonts w:ascii="Times New Roman" w:hAnsi="Times New Roman"/>
          <w:sz w:val="26"/>
          <w:szCs w:val="26"/>
        </w:rPr>
        <w:t xml:space="preserve">sử </w:t>
      </w:r>
      <w:r w:rsidRPr="006348AA">
        <w:rPr>
          <w:rFonts w:ascii="Times New Roman" w:hAnsi="Times New Roman"/>
          <w:sz w:val="26"/>
          <w:szCs w:val="26"/>
        </w:rPr>
        <w:t>dụ</w:t>
      </w:r>
      <w:r w:rsidR="00DD2CC0" w:rsidRPr="006348AA">
        <w:rPr>
          <w:rFonts w:ascii="Times New Roman" w:hAnsi="Times New Roman"/>
          <w:sz w:val="26"/>
          <w:szCs w:val="26"/>
        </w:rPr>
        <w:t xml:space="preserve">ng các </w:t>
      </w:r>
      <w:r w:rsidRPr="006348AA">
        <w:rPr>
          <w:rFonts w:ascii="Times New Roman" w:hAnsi="Times New Roman"/>
          <w:sz w:val="26"/>
          <w:szCs w:val="26"/>
        </w:rPr>
        <w:t>dữ liệ</w:t>
      </w:r>
      <w:r w:rsidR="00DD2CC0" w:rsidRPr="006348AA">
        <w:rPr>
          <w:rFonts w:ascii="Times New Roman" w:hAnsi="Times New Roman"/>
          <w:sz w:val="26"/>
          <w:szCs w:val="26"/>
        </w:rPr>
        <w:t>u</w:t>
      </w:r>
      <w:r w:rsidR="00B772DC" w:rsidRPr="006348AA">
        <w:rPr>
          <w:rFonts w:ascii="Times New Roman" w:hAnsi="Times New Roman"/>
          <w:sz w:val="26"/>
          <w:szCs w:val="26"/>
        </w:rPr>
        <w:t xml:space="preserve"> được gọi là dữ liệu học </w:t>
      </w:r>
      <w:r w:rsidRPr="006348AA">
        <w:rPr>
          <w:rFonts w:ascii="Times New Roman" w:hAnsi="Times New Roman"/>
          <w:sz w:val="26"/>
          <w:szCs w:val="26"/>
        </w:rPr>
        <w:t>để</w:t>
      </w:r>
      <w:r w:rsidR="00B772DC" w:rsidRPr="006348AA">
        <w:rPr>
          <w:rFonts w:ascii="Times New Roman" w:hAnsi="Times New Roman"/>
          <w:sz w:val="26"/>
          <w:szCs w:val="26"/>
        </w:rPr>
        <w:t xml:space="preserve"> xác định những đặc trưng mà máy cần phải học từ đó xây dựng b</w:t>
      </w:r>
      <w:r w:rsidR="007D0699" w:rsidRPr="006348AA">
        <w:rPr>
          <w:rFonts w:ascii="Times New Roman" w:hAnsi="Times New Roman"/>
          <w:sz w:val="26"/>
          <w:szCs w:val="26"/>
        </w:rPr>
        <w:t>ộ quyết định cho dữ liệu mới</w:t>
      </w:r>
      <w:r w:rsidR="00B772DC" w:rsidRPr="006348AA">
        <w:rPr>
          <w:rFonts w:ascii="Times New Roman" w:hAnsi="Times New Roman"/>
          <w:sz w:val="26"/>
          <w:szCs w:val="26"/>
        </w:rPr>
        <w:t>.</w:t>
      </w:r>
      <w:r w:rsidR="00451F15" w:rsidRPr="006348AA">
        <w:rPr>
          <w:rFonts w:ascii="Times New Roman" w:hAnsi="Times New Roman"/>
          <w:sz w:val="26"/>
          <w:szCs w:val="26"/>
        </w:rPr>
        <w:t xml:space="preserve"> </w:t>
      </w:r>
    </w:p>
    <w:p w:rsidR="00B772DC" w:rsidRPr="006348AA" w:rsidRDefault="00B772DC" w:rsidP="006348AA">
      <w:pPr>
        <w:pStyle w:val="NoSpacing"/>
        <w:spacing w:line="276" w:lineRule="auto"/>
        <w:ind w:firstLine="360"/>
        <w:rPr>
          <w:rFonts w:ascii="Times New Roman" w:hAnsi="Times New Roman"/>
          <w:sz w:val="26"/>
          <w:szCs w:val="26"/>
        </w:rPr>
      </w:pPr>
    </w:p>
    <w:p w:rsidR="007D0699" w:rsidRPr="006348AA" w:rsidRDefault="00350A60" w:rsidP="006348AA">
      <w:pPr>
        <w:pStyle w:val="Heading3"/>
        <w:spacing w:before="0"/>
        <w:ind w:firstLine="360"/>
        <w:rPr>
          <w:rFonts w:ascii="Times New Roman" w:eastAsia="Calibri" w:hAnsi="Times New Roman"/>
          <w:b w:val="0"/>
          <w:bCs w:val="0"/>
          <w:i/>
          <w:color w:val="000000"/>
          <w:sz w:val="26"/>
          <w:szCs w:val="26"/>
        </w:rPr>
      </w:pPr>
      <w:r w:rsidRPr="006348AA">
        <w:rPr>
          <w:rFonts w:ascii="Times New Roman" w:eastAsia="Calibri" w:hAnsi="Times New Roman"/>
          <w:b w:val="0"/>
          <w:bCs w:val="0"/>
          <w:i/>
          <w:color w:val="000000"/>
          <w:sz w:val="26"/>
          <w:szCs w:val="26"/>
        </w:rPr>
        <w:t>Theo cách tiếp cận này, quá tr</w:t>
      </w:r>
      <w:r w:rsidR="007D0699" w:rsidRPr="006348AA">
        <w:rPr>
          <w:rFonts w:ascii="Times New Roman" w:eastAsia="Calibri" w:hAnsi="Times New Roman"/>
          <w:b w:val="0"/>
          <w:bCs w:val="0"/>
          <w:i/>
          <w:color w:val="000000"/>
          <w:sz w:val="26"/>
          <w:szCs w:val="26"/>
        </w:rPr>
        <w:t xml:space="preserve">ình </w:t>
      </w:r>
      <w:r w:rsidRPr="006348AA">
        <w:rPr>
          <w:rFonts w:ascii="Times New Roman" w:eastAsia="Calibri" w:hAnsi="Times New Roman"/>
          <w:b w:val="0"/>
          <w:bCs w:val="0"/>
          <w:i/>
          <w:color w:val="000000"/>
          <w:sz w:val="26"/>
          <w:szCs w:val="26"/>
        </w:rPr>
        <w:t>học</w:t>
      </w:r>
      <w:r w:rsidR="00D306AA" w:rsidRPr="006348AA">
        <w:rPr>
          <w:rFonts w:ascii="Times New Roman" w:eastAsia="Calibri" w:hAnsi="Times New Roman"/>
          <w:b w:val="0"/>
          <w:bCs w:val="0"/>
          <w:i/>
          <w:color w:val="000000"/>
          <w:sz w:val="26"/>
          <w:szCs w:val="26"/>
        </w:rPr>
        <w:t xml:space="preserve"> để </w:t>
      </w:r>
      <w:r w:rsidRPr="006348AA">
        <w:rPr>
          <w:rFonts w:ascii="Times New Roman" w:eastAsia="Calibri" w:hAnsi="Times New Roman"/>
          <w:b w:val="0"/>
          <w:bCs w:val="0"/>
          <w:i/>
          <w:color w:val="000000"/>
          <w:sz w:val="26"/>
          <w:szCs w:val="26"/>
        </w:rPr>
        <w:t>xây dựng tự động một</w:t>
      </w:r>
      <w:r w:rsidR="00D306AA" w:rsidRPr="006348AA">
        <w:rPr>
          <w:rFonts w:ascii="Times New Roman" w:eastAsia="Calibri" w:hAnsi="Times New Roman"/>
          <w:b w:val="0"/>
          <w:bCs w:val="0"/>
          <w:i/>
          <w:color w:val="000000"/>
          <w:sz w:val="26"/>
          <w:szCs w:val="26"/>
        </w:rPr>
        <w:t xml:space="preserve"> bộ</w:t>
      </w:r>
      <w:r w:rsidRPr="006348AA">
        <w:rPr>
          <w:rFonts w:ascii="Times New Roman" w:eastAsia="Calibri" w:hAnsi="Times New Roman"/>
          <w:b w:val="0"/>
          <w:bCs w:val="0"/>
          <w:i/>
          <w:color w:val="000000"/>
          <w:sz w:val="26"/>
          <w:szCs w:val="26"/>
        </w:rPr>
        <w:t xml:space="preserve"> phân lớp</w:t>
      </w:r>
      <w:r w:rsidR="00D306AA" w:rsidRPr="006348AA">
        <w:rPr>
          <w:rFonts w:ascii="Times New Roman" w:eastAsia="Calibri" w:hAnsi="Times New Roman"/>
          <w:b w:val="0"/>
          <w:bCs w:val="0"/>
          <w:i/>
          <w:color w:val="000000"/>
          <w:sz w:val="26"/>
          <w:szCs w:val="26"/>
        </w:rPr>
        <w:t xml:space="preserve"> được thực hiện bằng cách cho máy học</w:t>
      </w:r>
      <w:r w:rsidRPr="006348AA">
        <w:rPr>
          <w:rFonts w:ascii="Times New Roman" w:eastAsia="Calibri" w:hAnsi="Times New Roman"/>
          <w:b w:val="0"/>
          <w:bCs w:val="0"/>
          <w:i/>
          <w:color w:val="000000"/>
          <w:sz w:val="26"/>
          <w:szCs w:val="26"/>
        </w:rPr>
        <w:t xml:space="preserve"> các đặc trưng của tập hợp các tài liệu đã được phân bằng tay</w:t>
      </w:r>
      <w:r w:rsidR="00D306AA" w:rsidRPr="006348AA">
        <w:rPr>
          <w:rFonts w:ascii="Times New Roman" w:eastAsia="Calibri" w:hAnsi="Times New Roman"/>
          <w:b w:val="0"/>
          <w:bCs w:val="0"/>
          <w:i/>
          <w:color w:val="000000"/>
          <w:sz w:val="26"/>
          <w:szCs w:val="26"/>
        </w:rPr>
        <w:t xml:space="preserve"> </w:t>
      </w:r>
      <w:r w:rsidRPr="006348AA">
        <w:rPr>
          <w:rFonts w:ascii="Times New Roman" w:eastAsia="Calibri" w:hAnsi="Times New Roman"/>
          <w:b w:val="0"/>
          <w:bCs w:val="0"/>
          <w:i/>
          <w:color w:val="000000"/>
          <w:sz w:val="26"/>
          <w:szCs w:val="26"/>
        </w:rPr>
        <w:t>bởi chuyên gia về lĩnh vự</w:t>
      </w:r>
      <w:r w:rsidR="007D0699" w:rsidRPr="006348AA">
        <w:rPr>
          <w:rFonts w:ascii="Times New Roman" w:eastAsia="Calibri" w:hAnsi="Times New Roman"/>
          <w:b w:val="0"/>
          <w:bCs w:val="0"/>
          <w:i/>
          <w:color w:val="000000"/>
          <w:sz w:val="26"/>
          <w:szCs w:val="26"/>
        </w:rPr>
        <w:t>c cần phân loại.T</w:t>
      </w:r>
      <w:r w:rsidR="00D306AA" w:rsidRPr="006348AA">
        <w:rPr>
          <w:rFonts w:ascii="Times New Roman" w:eastAsia="Calibri" w:hAnsi="Times New Roman"/>
          <w:b w:val="0"/>
          <w:bCs w:val="0"/>
          <w:i/>
          <w:color w:val="000000"/>
          <w:sz w:val="26"/>
          <w:szCs w:val="26"/>
        </w:rPr>
        <w:t>ừ đó</w:t>
      </w:r>
      <w:r w:rsidRPr="006348AA">
        <w:rPr>
          <w:rFonts w:ascii="Times New Roman" w:eastAsia="Calibri" w:hAnsi="Times New Roman"/>
          <w:b w:val="0"/>
          <w:bCs w:val="0"/>
          <w:i/>
          <w:color w:val="000000"/>
          <w:sz w:val="26"/>
          <w:szCs w:val="26"/>
        </w:rPr>
        <w:t xml:space="preserve"> </w:t>
      </w:r>
      <w:r w:rsidR="007D0699" w:rsidRPr="006348AA">
        <w:rPr>
          <w:rFonts w:ascii="Times New Roman" w:eastAsia="Calibri" w:hAnsi="Times New Roman"/>
          <w:b w:val="0"/>
          <w:bCs w:val="0"/>
          <w:i/>
          <w:color w:val="000000"/>
          <w:sz w:val="26"/>
          <w:szCs w:val="26"/>
        </w:rPr>
        <w:t xml:space="preserve">khi cần phân loại  </w:t>
      </w:r>
      <w:r w:rsidRPr="006348AA">
        <w:rPr>
          <w:rFonts w:ascii="Times New Roman" w:eastAsia="Calibri" w:hAnsi="Times New Roman"/>
          <w:b w:val="0"/>
          <w:bCs w:val="0"/>
          <w:i/>
          <w:color w:val="000000"/>
          <w:sz w:val="26"/>
          <w:szCs w:val="26"/>
        </w:rPr>
        <w:t>một tài liệu</w:t>
      </w:r>
      <w:r w:rsidR="007D0699" w:rsidRPr="006348AA">
        <w:rPr>
          <w:rFonts w:ascii="Times New Roman" w:eastAsia="Calibri" w:hAnsi="Times New Roman"/>
          <w:b w:val="0"/>
          <w:bCs w:val="0"/>
          <w:i/>
          <w:color w:val="000000"/>
          <w:sz w:val="26"/>
          <w:szCs w:val="26"/>
        </w:rPr>
        <w:t xml:space="preserve"> hệ thống sẽ dựa vaò bộ phân lớp được học trước đó và các đặc trưng của tài liệu mới để phân loại tài liệu theo đún gnhóm </w:t>
      </w:r>
      <w:r w:rsidRPr="006348AA">
        <w:rPr>
          <w:rFonts w:ascii="Times New Roman" w:eastAsia="Calibri" w:hAnsi="Times New Roman"/>
          <w:b w:val="0"/>
          <w:bCs w:val="0"/>
          <w:i/>
          <w:color w:val="000000"/>
          <w:sz w:val="26"/>
          <w:szCs w:val="26"/>
        </w:rPr>
        <w:t>. Trong kỹ thuật máy học, bài toán phân lớp là hoạt động học có giám sát, quá trình học được “giám sát” bởi tri thức của các phân lớp và của các mẫu huấn luyện thuộc chúng.</w:t>
      </w:r>
      <w:bookmarkEnd w:id="4"/>
    </w:p>
    <w:p w:rsidR="00350A60" w:rsidRPr="006348AA" w:rsidRDefault="00350A60" w:rsidP="006348AA">
      <w:pPr>
        <w:pStyle w:val="Heading3"/>
        <w:spacing w:before="0"/>
        <w:ind w:firstLine="360"/>
        <w:rPr>
          <w:rFonts w:ascii="Times New Roman" w:eastAsia="Calibri" w:hAnsi="Times New Roman"/>
          <w:b w:val="0"/>
          <w:bCs w:val="0"/>
          <w:i/>
          <w:color w:val="000000"/>
          <w:sz w:val="26"/>
          <w:szCs w:val="26"/>
        </w:rPr>
      </w:pPr>
      <w:r w:rsidRPr="006348AA">
        <w:rPr>
          <w:rFonts w:ascii="Times New Roman" w:hAnsi="Times New Roman"/>
          <w:i/>
          <w:color w:val="000000"/>
          <w:sz w:val="26"/>
          <w:szCs w:val="26"/>
        </w:rPr>
        <w:t>Học có giám sát</w:t>
      </w:r>
      <w:r w:rsidR="007D0699" w:rsidRPr="006348AA">
        <w:rPr>
          <w:rFonts w:ascii="Times New Roman" w:hAnsi="Times New Roman"/>
          <w:i/>
          <w:color w:val="000000"/>
          <w:sz w:val="26"/>
          <w:szCs w:val="26"/>
        </w:rPr>
        <w:t xml:space="preserve"> </w:t>
      </w:r>
      <w:r w:rsidR="007D0699" w:rsidRPr="006348AA">
        <w:rPr>
          <w:rStyle w:val="FootnoteReference"/>
          <w:rFonts w:ascii="Times New Roman" w:hAnsi="Times New Roman"/>
          <w:i/>
          <w:color w:val="000000"/>
          <w:sz w:val="26"/>
          <w:szCs w:val="26"/>
        </w:rPr>
        <w:footnoteReference w:id="4"/>
      </w:r>
      <w:r w:rsidRPr="006348AA">
        <w:rPr>
          <w:rFonts w:ascii="Times New Roman" w:hAnsi="Times New Roman"/>
          <w:i/>
          <w:color w:val="000000"/>
          <w:sz w:val="26"/>
          <w:szCs w:val="26"/>
        </w:rPr>
        <w:t xml:space="preserve"> là một kĩ thuật của ngành </w:t>
      </w:r>
      <w:hyperlink r:id="rId8" w:tooltip="Học máy" w:history="1">
        <w:r w:rsidRPr="006348AA">
          <w:rPr>
            <w:rFonts w:ascii="Times New Roman" w:hAnsi="Times New Roman"/>
            <w:i/>
            <w:color w:val="000000"/>
            <w:sz w:val="26"/>
            <w:szCs w:val="26"/>
          </w:rPr>
          <w:t>học máy</w:t>
        </w:r>
      </w:hyperlink>
      <w:r w:rsidRPr="006348AA">
        <w:rPr>
          <w:rFonts w:ascii="Times New Roman" w:hAnsi="Times New Roman"/>
          <w:i/>
          <w:color w:val="000000"/>
          <w:sz w:val="26"/>
          <w:szCs w:val="26"/>
        </w:rPr>
        <w:t xml:space="preserve"> để xây dựng một hàm (function) từ dữ liệu huấn luyện. </w:t>
      </w:r>
      <w:hyperlink r:id="rId9" w:tooltip="Tập huấn luyện" w:history="1">
        <w:r w:rsidRPr="006348AA">
          <w:rPr>
            <w:rFonts w:ascii="Times New Roman" w:hAnsi="Times New Roman"/>
            <w:i/>
            <w:color w:val="000000"/>
            <w:sz w:val="26"/>
            <w:szCs w:val="26"/>
          </w:rPr>
          <w:t>Dữ liệu huấn luyện</w:t>
        </w:r>
      </w:hyperlink>
      <w:r w:rsidRPr="006348AA">
        <w:rPr>
          <w:rFonts w:ascii="Times New Roman" w:hAnsi="Times New Roman"/>
          <w:i/>
          <w:color w:val="000000"/>
          <w:sz w:val="26"/>
          <w:szCs w:val="26"/>
        </w:rPr>
        <w:t xml:space="preserve"> bao gồm các cặp gồm đối tượng đầu vào (thường dạng vec-tơ), và đầu ra mong muốn. Đầu ra của một hàm có thể là một giá trị liên tục (gọi là </w:t>
      </w:r>
      <w:hyperlink r:id="rId10" w:tooltip="Phân tích hồi qui" w:history="1">
        <w:r w:rsidRPr="006348AA">
          <w:rPr>
            <w:rFonts w:ascii="Times New Roman" w:hAnsi="Times New Roman"/>
            <w:i/>
            <w:color w:val="000000"/>
            <w:sz w:val="26"/>
            <w:szCs w:val="26"/>
          </w:rPr>
          <w:t>hồi qui</w:t>
        </w:r>
      </w:hyperlink>
      <w:r w:rsidRPr="006348AA">
        <w:rPr>
          <w:rFonts w:ascii="Times New Roman" w:hAnsi="Times New Roman"/>
          <w:i/>
          <w:color w:val="000000"/>
          <w:sz w:val="26"/>
          <w:szCs w:val="26"/>
        </w:rPr>
        <w:t xml:space="preserve">), hay có thể là dự đoán một nhãn phân loại cho một đối tượng đầu vào (gọi là </w:t>
      </w:r>
      <w:hyperlink r:id="rId11" w:tooltip="Phân loại bằng thống kê" w:history="1">
        <w:r w:rsidRPr="006348AA">
          <w:rPr>
            <w:rFonts w:ascii="Times New Roman" w:hAnsi="Times New Roman"/>
            <w:i/>
            <w:color w:val="000000"/>
            <w:sz w:val="26"/>
            <w:szCs w:val="26"/>
          </w:rPr>
          <w:t>phân loại</w:t>
        </w:r>
      </w:hyperlink>
      <w:r w:rsidRPr="006348AA">
        <w:rPr>
          <w:rFonts w:ascii="Times New Roman" w:hAnsi="Times New Roman"/>
          <w:i/>
          <w:color w:val="000000"/>
          <w:sz w:val="26"/>
          <w:szCs w:val="26"/>
        </w:rPr>
        <w:t>). Nhiệm vụ của chương trình học có giám sát là dự đoán giá trị của hàm cho một đối tượng bất kì là đầu vào hợp lệ, sau khi đã xem xét một số ví dụ huấn luyện (nghĩa là, các cặp đầu vào và đầu ra tương ứng). Để đạt được điều này, chương trình học phải tổng quát hóa từ các dữ liệu sẵn có để dự đoán được những tình huống chưa gặp phải theo một cách "hợp lí")</w:t>
      </w:r>
    </w:p>
    <w:p w:rsidR="00350A60" w:rsidRPr="006348AA" w:rsidRDefault="00350A60" w:rsidP="006348AA">
      <w:pPr>
        <w:ind w:firstLine="360"/>
        <w:rPr>
          <w:rFonts w:ascii="Times New Roman" w:hAnsi="Times New Roman"/>
          <w:color w:val="000000"/>
          <w:sz w:val="26"/>
          <w:szCs w:val="26"/>
        </w:rPr>
      </w:pPr>
      <w:r w:rsidRPr="006348AA">
        <w:rPr>
          <w:rFonts w:ascii="Times New Roman" w:hAnsi="Times New Roman"/>
          <w:color w:val="000000"/>
          <w:sz w:val="26"/>
          <w:szCs w:val="26"/>
        </w:rPr>
        <w:t xml:space="preserve">Một số thuật toán dựa trên tiếp cận máy học được sử dụng phổ biến hiện nay gồm:Cây quyết định, K-Nearest Neighbor (KNN), Support Vector Machine (SVM), thuật toán </w:t>
      </w:r>
      <w:bookmarkStart w:id="5" w:name="_Toc130888729"/>
      <w:bookmarkStart w:id="6" w:name="_Toc168451867"/>
      <w:bookmarkStart w:id="7" w:name="_Toc168969983"/>
      <w:r w:rsidRPr="006348AA">
        <w:rPr>
          <w:rFonts w:ascii="Times New Roman" w:hAnsi="Times New Roman"/>
          <w:color w:val="000000"/>
          <w:sz w:val="26"/>
          <w:szCs w:val="26"/>
        </w:rPr>
        <w:t>Naïve Bayes (NB)</w:t>
      </w:r>
      <w:bookmarkEnd w:id="5"/>
      <w:bookmarkEnd w:id="6"/>
      <w:bookmarkEnd w:id="7"/>
      <w:r w:rsidRPr="006348AA">
        <w:rPr>
          <w:rFonts w:ascii="Times New Roman" w:hAnsi="Times New Roman"/>
          <w:color w:val="000000"/>
          <w:sz w:val="26"/>
          <w:szCs w:val="26"/>
        </w:rPr>
        <w:t xml:space="preserve">,  </w:t>
      </w:r>
      <w:bookmarkStart w:id="8" w:name="_Toc130888732"/>
      <w:bookmarkStart w:id="9" w:name="_Toc168451870"/>
      <w:bookmarkStart w:id="10" w:name="_Toc168969986"/>
      <w:r w:rsidRPr="006348AA">
        <w:rPr>
          <w:rFonts w:ascii="Times New Roman" w:hAnsi="Times New Roman"/>
          <w:color w:val="000000"/>
          <w:sz w:val="26"/>
          <w:szCs w:val="26"/>
        </w:rPr>
        <w:t>Neural Network (NNet)</w:t>
      </w:r>
      <w:bookmarkEnd w:id="8"/>
      <w:bookmarkEnd w:id="9"/>
      <w:bookmarkEnd w:id="10"/>
      <w:r w:rsidRPr="006348AA">
        <w:rPr>
          <w:rFonts w:ascii="Times New Roman" w:hAnsi="Times New Roman"/>
          <w:color w:val="000000"/>
          <w:sz w:val="26"/>
          <w:szCs w:val="26"/>
        </w:rPr>
        <w:t>.</w:t>
      </w:r>
    </w:p>
    <w:p w:rsidR="00350A60" w:rsidRPr="006348AA" w:rsidRDefault="00350A60" w:rsidP="006348AA">
      <w:pPr>
        <w:ind w:firstLine="720"/>
        <w:rPr>
          <w:rFonts w:ascii="Times New Roman" w:hAnsi="Times New Roman"/>
          <w:sz w:val="26"/>
          <w:szCs w:val="26"/>
        </w:rPr>
      </w:pPr>
      <w:r w:rsidRPr="006348AA">
        <w:rPr>
          <w:rFonts w:ascii="Times New Roman" w:hAnsi="Times New Roman"/>
          <w:sz w:val="26"/>
          <w:szCs w:val="26"/>
        </w:rPr>
        <w:t>Ngoài ra, còn một số thuật toán được phát triển dựa trên các thuật toán đã nói ở trên ví dụ  với  SVM ta có các thuật toán cải tiến như Fuzzy Support Vector Machines. Cũng có một số phương pháp người ta kết hợp các  thuật toán lại với nhau như Support Vector  Machines Nearest Neighbor (SVM-NN) việc kết hợp này sẽ tận dụng những ưu điểm và bổ xung những mặt yếu của các thuật toán mà ta sẽ thấy ở phần trình bày về các thuật toán.</w:t>
      </w:r>
    </w:p>
    <w:p w:rsidR="006348AA" w:rsidRPr="006348AA" w:rsidRDefault="004545D4" w:rsidP="006348AA">
      <w:pPr>
        <w:pStyle w:val="ListParagraph"/>
        <w:numPr>
          <w:ilvl w:val="0"/>
          <w:numId w:val="9"/>
        </w:numPr>
        <w:rPr>
          <w:rFonts w:ascii="Times New Roman" w:hAnsi="Times New Roman"/>
          <w:sz w:val="26"/>
          <w:szCs w:val="26"/>
        </w:rPr>
      </w:pPr>
      <w:r w:rsidRPr="006348AA">
        <w:rPr>
          <w:rFonts w:ascii="Times New Roman" w:hAnsi="Times New Roman"/>
          <w:sz w:val="26"/>
          <w:szCs w:val="26"/>
        </w:rPr>
        <w:t>Phân loại tài liệu trong lĩnh vực khoa học máy tính</w:t>
      </w:r>
      <w:bookmarkStart w:id="11" w:name="_Toc259106151"/>
      <w:bookmarkStart w:id="12" w:name="OLE_LINK7"/>
      <w:bookmarkStart w:id="13" w:name="OLE_LINK8"/>
    </w:p>
    <w:p w:rsidR="006348AA" w:rsidRDefault="006348AA" w:rsidP="006348AA">
      <w:pPr>
        <w:pStyle w:val="ListParagraph"/>
        <w:numPr>
          <w:ilvl w:val="1"/>
          <w:numId w:val="9"/>
        </w:numPr>
        <w:rPr>
          <w:rFonts w:ascii="Times New Roman" w:hAnsi="Times New Roman"/>
          <w:sz w:val="26"/>
          <w:szCs w:val="26"/>
        </w:rPr>
      </w:pPr>
      <w:r w:rsidRPr="006348AA">
        <w:rPr>
          <w:rFonts w:ascii="Times New Roman" w:hAnsi="Times New Roman"/>
          <w:sz w:val="26"/>
          <w:szCs w:val="26"/>
        </w:rPr>
        <w:t>Mục tiêu</w:t>
      </w:r>
    </w:p>
    <w:p w:rsidR="004B0F5B" w:rsidRPr="004B0F5B" w:rsidRDefault="004B0F5B" w:rsidP="004B0F5B">
      <w:pPr>
        <w:ind w:firstLine="720"/>
        <w:rPr>
          <w:rFonts w:ascii="Times New Roman" w:hAnsi="Times New Roman"/>
          <w:sz w:val="26"/>
          <w:szCs w:val="26"/>
        </w:rPr>
      </w:pPr>
      <w:r w:rsidRPr="004B0F5B">
        <w:rPr>
          <w:rFonts w:ascii="Times New Roman" w:hAnsi="Times New Roman"/>
          <w:sz w:val="26"/>
          <w:szCs w:val="26"/>
        </w:rPr>
        <w:t>M</w:t>
      </w:r>
      <w:r w:rsidRPr="004B0F5B">
        <w:rPr>
          <w:rFonts w:ascii="Times New Roman" w:hAnsi="Times New Roman" w:cs="Arial"/>
          <w:sz w:val="26"/>
          <w:szCs w:val="26"/>
        </w:rPr>
        <w:t>ụ</w:t>
      </w:r>
      <w:r w:rsidRPr="004B0F5B">
        <w:rPr>
          <w:rFonts w:ascii="Times New Roman" w:hAnsi="Times New Roman" w:cs="Calibri"/>
          <w:sz w:val="26"/>
          <w:szCs w:val="26"/>
        </w:rPr>
        <w:t>c tiêu c</w:t>
      </w:r>
      <w:r w:rsidRPr="004B0F5B">
        <w:rPr>
          <w:rFonts w:ascii="Times New Roman" w:hAnsi="Times New Roman" w:cs="Arial"/>
          <w:sz w:val="26"/>
          <w:szCs w:val="26"/>
        </w:rPr>
        <w:t>ủ</w:t>
      </w:r>
      <w:r w:rsidRPr="004B0F5B">
        <w:rPr>
          <w:rFonts w:ascii="Times New Roman" w:hAnsi="Times New Roman" w:cs="Calibri"/>
          <w:sz w:val="26"/>
          <w:szCs w:val="26"/>
        </w:rPr>
        <w:t>a đ</w:t>
      </w:r>
      <w:r w:rsidRPr="004B0F5B">
        <w:rPr>
          <w:rFonts w:ascii="Times New Roman" w:hAnsi="Times New Roman" w:cs="Arial"/>
          <w:sz w:val="26"/>
          <w:szCs w:val="26"/>
        </w:rPr>
        <w:t>ề</w:t>
      </w:r>
      <w:r w:rsidRPr="004B0F5B">
        <w:rPr>
          <w:rFonts w:ascii="Times New Roman" w:hAnsi="Times New Roman" w:cs="Calibri"/>
          <w:sz w:val="26"/>
          <w:szCs w:val="26"/>
        </w:rPr>
        <w:t xml:space="preserve"> tài là phân lo</w:t>
      </w:r>
      <w:r w:rsidRPr="004B0F5B">
        <w:rPr>
          <w:rFonts w:ascii="Times New Roman" w:hAnsi="Times New Roman" w:cs="Arial"/>
          <w:sz w:val="26"/>
          <w:szCs w:val="26"/>
        </w:rPr>
        <w:t>ạ</w:t>
      </w:r>
      <w:r w:rsidRPr="004B0F5B">
        <w:rPr>
          <w:rFonts w:ascii="Times New Roman" w:hAnsi="Times New Roman" w:cs="Calibri"/>
          <w:sz w:val="26"/>
          <w:szCs w:val="26"/>
        </w:rPr>
        <w:t>i các bà</w:t>
      </w:r>
      <w:r w:rsidRPr="004B0F5B">
        <w:rPr>
          <w:rFonts w:ascii="Times New Roman" w:hAnsi="Times New Roman"/>
          <w:sz w:val="26"/>
          <w:szCs w:val="26"/>
        </w:rPr>
        <w:t xml:space="preserve">i </w:t>
      </w:r>
      <w:r w:rsidR="00480684">
        <w:rPr>
          <w:rFonts w:ascii="Times New Roman" w:hAnsi="Times New Roman"/>
          <w:sz w:val="26"/>
          <w:szCs w:val="26"/>
        </w:rPr>
        <w:t xml:space="preserve">báo khoa học được hệ thống DBSA </w:t>
      </w:r>
      <w:r w:rsidRPr="004B0F5B">
        <w:rPr>
          <w:rFonts w:ascii="Times New Roman" w:hAnsi="Times New Roman"/>
          <w:sz w:val="26"/>
          <w:szCs w:val="26"/>
        </w:rPr>
        <w:t xml:space="preserve">thu thập </w:t>
      </w:r>
      <w:r w:rsidR="00480684">
        <w:rPr>
          <w:rFonts w:ascii="Times New Roman" w:hAnsi="Times New Roman"/>
          <w:sz w:val="26"/>
          <w:szCs w:val="26"/>
        </w:rPr>
        <w:t>về</w:t>
      </w:r>
      <w:r w:rsidRPr="004B0F5B">
        <w:rPr>
          <w:rFonts w:ascii="Times New Roman" w:hAnsi="Times New Roman"/>
          <w:sz w:val="26"/>
          <w:szCs w:val="26"/>
        </w:rPr>
        <w:t xml:space="preserve"> theo </w:t>
      </w:r>
      <w:r>
        <w:rPr>
          <w:rFonts w:ascii="Times New Roman" w:hAnsi="Times New Roman"/>
          <w:sz w:val="26"/>
          <w:szCs w:val="26"/>
        </w:rPr>
        <w:t>khung chủ đề trong lĩnh vực khoa học máy tính</w:t>
      </w:r>
      <w:r w:rsidR="00480684">
        <w:rPr>
          <w:rFonts w:ascii="Times New Roman" w:hAnsi="Times New Roman"/>
          <w:sz w:val="26"/>
          <w:szCs w:val="26"/>
        </w:rPr>
        <w:t>.</w:t>
      </w:r>
      <w:r>
        <w:rPr>
          <w:rFonts w:ascii="Times New Roman" w:hAnsi="Times New Roman"/>
          <w:sz w:val="26"/>
          <w:szCs w:val="26"/>
        </w:rPr>
        <w:t xml:space="preserve"> </w:t>
      </w:r>
      <w:r w:rsidR="00821EF2">
        <w:rPr>
          <w:rFonts w:ascii="Times New Roman" w:hAnsi="Times New Roman"/>
          <w:sz w:val="26"/>
          <w:szCs w:val="26"/>
        </w:rPr>
        <w:t>Khung phân loại chủ đề trong lĩnh vực khoa học máy tính được tham khảo từ Wiki</w:t>
      </w:r>
      <w:r w:rsidR="00821EF2">
        <w:rPr>
          <w:rStyle w:val="FootnoteReference"/>
          <w:rFonts w:ascii="Times New Roman" w:hAnsi="Times New Roman"/>
          <w:sz w:val="26"/>
          <w:szCs w:val="26"/>
        </w:rPr>
        <w:footnoteReference w:id="5"/>
      </w:r>
      <w:r w:rsidR="004A4764">
        <w:rPr>
          <w:rFonts w:ascii="Times New Roman" w:hAnsi="Times New Roman"/>
          <w:sz w:val="26"/>
          <w:szCs w:val="26"/>
        </w:rPr>
        <w:t>.</w:t>
      </w:r>
    </w:p>
    <w:p w:rsidR="006348AA" w:rsidRPr="00352536" w:rsidRDefault="006348AA" w:rsidP="00352536">
      <w:pPr>
        <w:pStyle w:val="ListParagraph"/>
        <w:numPr>
          <w:ilvl w:val="1"/>
          <w:numId w:val="9"/>
        </w:numPr>
        <w:rPr>
          <w:rFonts w:ascii="Times New Roman" w:hAnsi="Times New Roman"/>
          <w:sz w:val="26"/>
          <w:szCs w:val="26"/>
        </w:rPr>
      </w:pPr>
      <w:r w:rsidRPr="006348AA">
        <w:rPr>
          <w:rFonts w:ascii="Times New Roman" w:hAnsi="Times New Roman"/>
          <w:sz w:val="26"/>
          <w:szCs w:val="26"/>
        </w:rPr>
        <w:lastRenderedPageBreak/>
        <w:t>Các hướng tiếp cận.</w:t>
      </w:r>
    </w:p>
    <w:p w:rsidR="006348AA" w:rsidRPr="006348AA" w:rsidRDefault="006348AA" w:rsidP="006348AA">
      <w:pPr>
        <w:pStyle w:val="ListParagraph"/>
        <w:rPr>
          <w:rFonts w:ascii="Times New Roman" w:hAnsi="Times New Roman"/>
          <w:sz w:val="26"/>
          <w:szCs w:val="26"/>
        </w:rPr>
      </w:pPr>
    </w:p>
    <w:p w:rsidR="006348AA" w:rsidRPr="006348AA" w:rsidRDefault="006348AA" w:rsidP="006348AA">
      <w:pPr>
        <w:pStyle w:val="ListParagraph"/>
        <w:numPr>
          <w:ilvl w:val="0"/>
          <w:numId w:val="4"/>
        </w:numPr>
        <w:rPr>
          <w:rFonts w:ascii="Times New Roman" w:hAnsi="Times New Roman"/>
          <w:sz w:val="26"/>
          <w:szCs w:val="26"/>
        </w:rPr>
      </w:pPr>
      <w:r w:rsidRPr="006348AA">
        <w:rPr>
          <w:rFonts w:ascii="Times New Roman" w:hAnsi="Times New Roman"/>
          <w:sz w:val="26"/>
          <w:szCs w:val="26"/>
        </w:rPr>
        <w:t>Các thuật toán trong phân lớp văn bản.</w:t>
      </w:r>
      <w:bookmarkEnd w:id="11"/>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14" w:name="_Toc259106152"/>
      <w:r w:rsidRPr="006348AA">
        <w:rPr>
          <w:rFonts w:ascii="Times New Roman" w:hAnsi="Times New Roman"/>
          <w:sz w:val="26"/>
          <w:szCs w:val="26"/>
        </w:rPr>
        <w:t>Thuật toán cây quyết định (</w:t>
      </w:r>
      <w:r w:rsidRPr="006348AA">
        <w:rPr>
          <w:rFonts w:ascii="Times New Roman" w:hAnsi="Times New Roman"/>
          <w:color w:val="000000"/>
          <w:sz w:val="26"/>
          <w:szCs w:val="26"/>
        </w:rPr>
        <w:t>Decision tree</w:t>
      </w:r>
      <w:r w:rsidRPr="006348AA">
        <w:rPr>
          <w:rFonts w:ascii="Times New Roman" w:hAnsi="Times New Roman"/>
          <w:sz w:val="26"/>
          <w:szCs w:val="26"/>
        </w:rPr>
        <w:t>)</w:t>
      </w:r>
      <w:bookmarkEnd w:id="14"/>
    </w:p>
    <w:p w:rsidR="006348AA" w:rsidRPr="006348AA" w:rsidRDefault="006348AA" w:rsidP="006348AA">
      <w:pPr>
        <w:ind w:firstLine="360"/>
        <w:rPr>
          <w:rFonts w:ascii="Times New Roman" w:hAnsi="Times New Roman"/>
          <w:i/>
          <w:color w:val="000000"/>
          <w:sz w:val="26"/>
          <w:szCs w:val="26"/>
        </w:rPr>
      </w:pPr>
      <w:r w:rsidRPr="006348AA">
        <w:rPr>
          <w:rFonts w:ascii="Times New Roman" w:hAnsi="Times New Roman"/>
          <w:color w:val="000000"/>
          <w:sz w:val="26"/>
          <w:szCs w:val="26"/>
          <w:lang w:val="vi-VN"/>
        </w:rPr>
        <w:t>Đây là phương pháp học xấp xỉ các hàm mục tiêu có giá trị rời rạc. Mặt khác cây quyết định còn có thể chuyển sang dạng biểu diễn tương đương dưới dạng cơ sở tri thức là các luật</w:t>
      </w:r>
      <w:r w:rsidRPr="006348AA">
        <w:rPr>
          <w:rFonts w:ascii="Times New Roman" w:hAnsi="Times New Roman"/>
          <w:i/>
          <w:color w:val="000000"/>
          <w:sz w:val="26"/>
          <w:szCs w:val="26"/>
          <w:lang w:val="vi-VN"/>
        </w:rPr>
        <w:t xml:space="preserve"> </w:t>
      </w:r>
      <w:r w:rsidRPr="006348AA">
        <w:rPr>
          <w:rFonts w:ascii="Times New Roman" w:hAnsi="Times New Roman"/>
          <w:bCs/>
          <w:i/>
          <w:iCs/>
          <w:color w:val="000000"/>
          <w:sz w:val="26"/>
          <w:szCs w:val="26"/>
          <w:lang w:val="vi-VN"/>
        </w:rPr>
        <w:t>Nếu – Thì</w:t>
      </w:r>
      <w:r w:rsidRPr="006348AA">
        <w:rPr>
          <w:rFonts w:ascii="Times New Roman" w:hAnsi="Times New Roman"/>
          <w:i/>
          <w:color w:val="000000"/>
          <w:sz w:val="26"/>
          <w:szCs w:val="26"/>
          <w:lang w:val="vi-VN"/>
        </w:rPr>
        <w:t>.</w:t>
      </w:r>
    </w:p>
    <w:p w:rsidR="006348AA" w:rsidRPr="006348AA" w:rsidRDefault="006348AA" w:rsidP="006348AA">
      <w:pPr>
        <w:pStyle w:val="ListParagraph"/>
        <w:jc w:val="both"/>
        <w:rPr>
          <w:rFonts w:ascii="Times New Roman" w:hAnsi="Times New Roman"/>
          <w:b/>
          <w:color w:val="000000"/>
          <w:sz w:val="26"/>
          <w:szCs w:val="26"/>
        </w:rPr>
      </w:pPr>
      <w:r w:rsidRPr="006348AA">
        <w:rPr>
          <w:rFonts w:ascii="Times New Roman" w:hAnsi="Times New Roman"/>
          <w:b/>
          <w:color w:val="000000"/>
          <w:sz w:val="26"/>
          <w:szCs w:val="26"/>
        </w:rPr>
        <w:t>*Ý tưởng thuật toán</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Bộ phân lớp cây quyết định là một dạng cây mà mỗi nút được gán nhãn là một đặc trưng, mỗi nhánh là giá trị trọng số xuất hiện của đặc trưng trong văn bản cần phân lớp, và mỗi lá là nhãn của phân lớp tài liệu. Việc phân lớp của một tài liệu d</w:t>
      </w:r>
      <w:r w:rsidRPr="006348AA">
        <w:rPr>
          <w:rFonts w:ascii="Times New Roman" w:hAnsi="Times New Roman"/>
          <w:color w:val="000000"/>
          <w:sz w:val="26"/>
          <w:szCs w:val="26"/>
          <w:vertAlign w:val="subscript"/>
        </w:rPr>
        <w:t>j</w:t>
      </w:r>
      <w:r w:rsidRPr="006348AA">
        <w:rPr>
          <w:rFonts w:ascii="Times New Roman" w:hAnsi="Times New Roman"/>
          <w:color w:val="000000"/>
          <w:sz w:val="26"/>
          <w:szCs w:val="26"/>
        </w:rPr>
        <w:t xml:space="preserve"> sẽ được duyệt đệ quy theo trọng số của những đặc trưng có xuất hiện trong văn bản d</w:t>
      </w:r>
      <w:r w:rsidRPr="006348AA">
        <w:rPr>
          <w:rFonts w:ascii="Times New Roman" w:hAnsi="Times New Roman"/>
          <w:color w:val="000000"/>
          <w:sz w:val="26"/>
          <w:szCs w:val="26"/>
          <w:vertAlign w:val="subscript"/>
        </w:rPr>
        <w:t>j</w:t>
      </w:r>
      <w:r w:rsidRPr="006348AA">
        <w:rPr>
          <w:rFonts w:ascii="Times New Roman" w:hAnsi="Times New Roman"/>
          <w:color w:val="000000"/>
          <w:sz w:val="26"/>
          <w:szCs w:val="26"/>
        </w:rPr>
        <w:t>. Thuật toán lặp đệ quy đến khi đạt đến nút lá và nhãn của d</w:t>
      </w:r>
      <w:r w:rsidRPr="006348AA">
        <w:rPr>
          <w:rFonts w:ascii="Times New Roman" w:hAnsi="Times New Roman"/>
          <w:color w:val="000000"/>
          <w:sz w:val="26"/>
          <w:szCs w:val="26"/>
          <w:vertAlign w:val="subscript"/>
        </w:rPr>
        <w:t>j</w:t>
      </w:r>
      <w:r w:rsidRPr="006348AA">
        <w:rPr>
          <w:rFonts w:ascii="Times New Roman" w:hAnsi="Times New Roman"/>
          <w:color w:val="000000"/>
          <w:sz w:val="26"/>
          <w:szCs w:val="26"/>
        </w:rPr>
        <w:t xml:space="preserve"> chính là nhãn của nút lá tìm được. Thông thường việc phân lớp văn bản nhị phân sẽ tương thích với việc dùng cây nhị phân.</w:t>
      </w:r>
    </w:p>
    <w:p w:rsidR="006348AA" w:rsidRPr="006348AA" w:rsidRDefault="006348AA" w:rsidP="006348AA">
      <w:pPr>
        <w:ind w:firstLine="360"/>
        <w:rPr>
          <w:rFonts w:ascii="Times New Roman" w:hAnsi="Times New Roman"/>
          <w:color w:val="000000"/>
          <w:sz w:val="26"/>
          <w:szCs w:val="26"/>
        </w:rPr>
      </w:pPr>
      <w:r w:rsidRPr="006348AA">
        <w:rPr>
          <w:rFonts w:ascii="Times New Roman" w:hAnsi="Times New Roman"/>
          <w:color w:val="000000"/>
          <w:sz w:val="26"/>
          <w:szCs w:val="26"/>
          <w:lang w:val="vi-VN"/>
        </w:rPr>
        <w:t>Cây quyết định này được tổ chức như sau: Các nút trong được gán nhãn bởi các thuật ngữ, nhãn của các cung tương ứng với trọng số của thuật ngữ trong tài liệu mẫu, nhãn của các lá tương ứng với nhãn của các lớp. Cho một tài liệu d</w:t>
      </w:r>
      <w:r w:rsidRPr="006348AA">
        <w:rPr>
          <w:rFonts w:ascii="Times New Roman" w:hAnsi="Times New Roman"/>
          <w:color w:val="000000"/>
          <w:sz w:val="26"/>
          <w:szCs w:val="26"/>
          <w:vertAlign w:val="subscript"/>
          <w:lang w:val="vi-VN"/>
        </w:rPr>
        <w:t>j</w:t>
      </w:r>
      <w:r w:rsidRPr="006348AA">
        <w:rPr>
          <w:rFonts w:ascii="Times New Roman" w:hAnsi="Times New Roman"/>
          <w:color w:val="000000"/>
          <w:sz w:val="26"/>
          <w:szCs w:val="26"/>
          <w:lang w:val="vi-VN"/>
        </w:rPr>
        <w:t>, ta sẽ thực hiện so sánh các nhãn của cung xuất phát từ một nút trong (tương ứng với một thuật ngữ nào đó) với trọng số của thuật ngữ này trong d</w:t>
      </w:r>
      <w:r w:rsidRPr="006348AA">
        <w:rPr>
          <w:rFonts w:ascii="Times New Roman" w:hAnsi="Times New Roman"/>
          <w:color w:val="000000"/>
          <w:sz w:val="26"/>
          <w:szCs w:val="26"/>
          <w:vertAlign w:val="subscript"/>
          <w:lang w:val="vi-VN"/>
        </w:rPr>
        <w:t>j</w:t>
      </w:r>
      <w:r w:rsidRPr="006348AA">
        <w:rPr>
          <w:rFonts w:ascii="Times New Roman" w:hAnsi="Times New Roman"/>
          <w:color w:val="000000"/>
          <w:sz w:val="26"/>
          <w:szCs w:val="26"/>
          <w:lang w:val="vi-VN"/>
        </w:rPr>
        <w:t>, để quyết định nút trong nào sẽ được duyệt tiếp. Quá trình này được lặp từ nút gốc của cây, cho tới khi nút được duyệt là một lá của cây. Kết thúc quá trình này, nhãn của nút lá sẽ là nhãn của lớp được gán cho văn bản</w:t>
      </w:r>
    </w:p>
    <w:p w:rsidR="006348AA" w:rsidRPr="006348AA" w:rsidRDefault="006348AA" w:rsidP="006348AA">
      <w:pPr>
        <w:autoSpaceDE w:val="0"/>
        <w:autoSpaceDN w:val="0"/>
        <w:adjustRightInd w:val="0"/>
        <w:jc w:val="both"/>
        <w:rPr>
          <w:rFonts w:ascii="Times New Roman" w:hAnsi="Times New Roman"/>
          <w:b/>
          <w:color w:val="000000"/>
          <w:sz w:val="26"/>
          <w:szCs w:val="26"/>
          <w:lang w:val="vi-VN"/>
        </w:rPr>
      </w:pPr>
      <w:r w:rsidRPr="006348AA">
        <w:rPr>
          <w:rFonts w:ascii="Times New Roman" w:hAnsi="Times New Roman"/>
          <w:color w:val="000000"/>
          <w:sz w:val="26"/>
          <w:szCs w:val="26"/>
          <w:lang w:val="vi-VN"/>
        </w:rPr>
        <w:tab/>
      </w:r>
      <w:r w:rsidRPr="006348AA">
        <w:rPr>
          <w:rFonts w:ascii="Times New Roman" w:hAnsi="Times New Roman"/>
          <w:b/>
          <w:color w:val="000000"/>
          <w:sz w:val="26"/>
          <w:szCs w:val="26"/>
          <w:lang w:val="vi-VN"/>
        </w:rPr>
        <w:t>Ví dụ</w:t>
      </w:r>
    </w:p>
    <w:p w:rsidR="006348AA" w:rsidRPr="006348AA" w:rsidRDefault="006348AA" w:rsidP="006348AA">
      <w:pPr>
        <w:autoSpaceDE w:val="0"/>
        <w:autoSpaceDN w:val="0"/>
        <w:adjustRightInd w:val="0"/>
        <w:ind w:firstLine="720"/>
        <w:jc w:val="both"/>
        <w:rPr>
          <w:rFonts w:ascii="Times New Roman" w:hAnsi="Times New Roman"/>
          <w:color w:val="000000"/>
          <w:sz w:val="26"/>
          <w:szCs w:val="26"/>
          <w:lang w:val="vi-VN"/>
        </w:rPr>
      </w:pPr>
      <w:r w:rsidRPr="006348AA">
        <w:rPr>
          <w:rFonts w:ascii="Times New Roman" w:hAnsi="Times New Roman"/>
          <w:color w:val="000000"/>
          <w:sz w:val="26"/>
          <w:szCs w:val="26"/>
          <w:lang w:val="vi-VN"/>
        </w:rPr>
        <w:t>Ta có bảng dữ liệu gồm 10 tài liệu được mô tả bằng vector nhị phân thông qua 7 thuật ngữ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lượng mưa</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gió</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thuyền</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nhiệt độ</w:t>
      </w:r>
      <w:r w:rsidRPr="006348AA">
        <w:rPr>
          <w:rFonts w:ascii="Times New Roman" w:hAnsi="Times New Roman"/>
          <w:color w:val="000000"/>
          <w:sz w:val="26"/>
          <w:szCs w:val="26"/>
          <w:lang w:val="vi-VN"/>
        </w:rPr>
        <w:t xml:space="preserve">”. Trong đó cột cuối cùng trong bảng là nhãn được gán cho từng tài liệu với chủ đề </w:t>
      </w:r>
      <w:r w:rsidRPr="006348AA">
        <w:rPr>
          <w:rFonts w:ascii="Times New Roman" w:hAnsi="Times New Roman"/>
          <w:b/>
          <w:bCs/>
          <w:i/>
          <w:iCs/>
          <w:color w:val="000000"/>
          <w:sz w:val="26"/>
          <w:szCs w:val="26"/>
          <w:lang w:val="vi-VN"/>
        </w:rPr>
        <w:t>thời tiết</w:t>
      </w:r>
      <w:r w:rsidRPr="006348AA">
        <w:rPr>
          <w:rFonts w:ascii="Times New Roman" w:hAnsi="Times New Roman"/>
          <w:color w:val="000000"/>
          <w:sz w:val="26"/>
          <w:szCs w:val="26"/>
          <w:lang w:val="vi-VN"/>
        </w:rPr>
        <w:t>, giá trị của tài liệu d</w:t>
      </w:r>
      <w:r w:rsidRPr="006348AA">
        <w:rPr>
          <w:rFonts w:ascii="Times New Roman" w:hAnsi="Times New Roman"/>
          <w:color w:val="000000"/>
          <w:sz w:val="26"/>
          <w:szCs w:val="26"/>
          <w:vertAlign w:val="subscript"/>
          <w:lang w:val="vi-VN"/>
        </w:rPr>
        <w:t xml:space="preserve">i </w:t>
      </w:r>
      <w:r w:rsidRPr="006348AA">
        <w:rPr>
          <w:rFonts w:ascii="Times New Roman" w:hAnsi="Times New Roman"/>
          <w:color w:val="000000"/>
          <w:sz w:val="26"/>
          <w:szCs w:val="26"/>
          <w:lang w:val="vi-VN"/>
        </w:rPr>
        <w:t>trong cột này bằng 1 tương ứng d</w:t>
      </w:r>
      <w:r w:rsidRPr="006348AA">
        <w:rPr>
          <w:rFonts w:ascii="Times New Roman" w:hAnsi="Times New Roman"/>
          <w:color w:val="000000"/>
          <w:sz w:val="26"/>
          <w:szCs w:val="26"/>
          <w:vertAlign w:val="subscript"/>
          <w:lang w:val="vi-VN"/>
        </w:rPr>
        <w:t>i</w:t>
      </w:r>
      <w:r w:rsidRPr="006348AA">
        <w:rPr>
          <w:rFonts w:ascii="Times New Roman" w:hAnsi="Times New Roman"/>
          <w:color w:val="000000"/>
          <w:position w:val="-10"/>
          <w:sz w:val="26"/>
          <w:szCs w:val="26"/>
          <w:vertAlign w:val="subscript"/>
          <w:lang w:val="vi-VN"/>
        </w:rPr>
        <w:t xml:space="preserve"> </w:t>
      </w:r>
      <w:r w:rsidRPr="006348AA">
        <w:rPr>
          <w:rFonts w:ascii="Times New Roman" w:hAnsi="Times New Roman"/>
          <w:color w:val="000000"/>
          <w:sz w:val="26"/>
          <w:szCs w:val="26"/>
          <w:lang w:val="vi-VN"/>
        </w:rPr>
        <w:t>thuộc chủ đề thời tiết, nếu giá trị này bằng 0 thì d</w:t>
      </w:r>
      <w:r w:rsidRPr="006348AA">
        <w:rPr>
          <w:rFonts w:ascii="Times New Roman" w:hAnsi="Times New Roman"/>
          <w:color w:val="000000"/>
          <w:sz w:val="26"/>
          <w:szCs w:val="26"/>
          <w:vertAlign w:val="subscript"/>
          <w:lang w:val="vi-VN"/>
        </w:rPr>
        <w:t>i</w:t>
      </w:r>
      <w:r w:rsidRPr="006348AA">
        <w:rPr>
          <w:rFonts w:ascii="Times New Roman" w:hAnsi="Times New Roman"/>
          <w:color w:val="000000"/>
          <w:position w:val="-10"/>
          <w:sz w:val="26"/>
          <w:szCs w:val="26"/>
          <w:vertAlign w:val="subscript"/>
          <w:lang w:val="vi-VN"/>
        </w:rPr>
        <w:t xml:space="preserve"> </w:t>
      </w:r>
      <w:r w:rsidRPr="006348AA">
        <w:rPr>
          <w:rFonts w:ascii="Times New Roman" w:hAnsi="Times New Roman"/>
          <w:color w:val="000000"/>
          <w:sz w:val="26"/>
          <w:szCs w:val="26"/>
          <w:lang w:val="vi-VN"/>
        </w:rPr>
        <w:t>không thuộc chủ đề thời tiết.</w:t>
      </w:r>
    </w:p>
    <w:p w:rsidR="006348AA" w:rsidRPr="006348AA" w:rsidRDefault="006348AA" w:rsidP="006348AA">
      <w:pPr>
        <w:autoSpaceDE w:val="0"/>
        <w:autoSpaceDN w:val="0"/>
        <w:adjustRightInd w:val="0"/>
        <w:jc w:val="center"/>
        <w:rPr>
          <w:rFonts w:ascii="Times New Roman" w:hAnsi="Times New Roman"/>
          <w:color w:val="000000"/>
          <w:sz w:val="26"/>
          <w:szCs w:val="26"/>
          <w:lang w:val="vi-VN"/>
        </w:rPr>
      </w:pPr>
      <w:bookmarkStart w:id="15" w:name="_Toc179811114"/>
      <w:r w:rsidRPr="006348AA">
        <w:rPr>
          <w:rFonts w:ascii="Times New Roman" w:hAnsi="Times New Roman"/>
          <w:color w:val="000000"/>
          <w:sz w:val="26"/>
          <w:szCs w:val="26"/>
          <w:lang w:val="vi-VN"/>
        </w:rPr>
        <w:t>Bảng : Biểu diễn văn bản bằng vector nhị phân</w:t>
      </w:r>
      <w:bookmarkEnd w:id="15"/>
    </w:p>
    <w:tbl>
      <w:tblPr>
        <w:tblW w:w="0" w:type="auto"/>
        <w:tblInd w:w="508" w:type="dxa"/>
        <w:tblBorders>
          <w:top w:val="nil"/>
          <w:left w:val="nil"/>
          <w:bottom w:val="nil"/>
          <w:right w:val="nil"/>
        </w:tblBorders>
        <w:tblLook w:val="0000"/>
      </w:tblPr>
      <w:tblGrid>
        <w:gridCol w:w="1018"/>
        <w:gridCol w:w="1027"/>
        <w:gridCol w:w="859"/>
        <w:gridCol w:w="1354"/>
        <w:gridCol w:w="549"/>
        <w:gridCol w:w="989"/>
        <w:gridCol w:w="910"/>
        <w:gridCol w:w="1061"/>
        <w:gridCol w:w="1042"/>
      </w:tblGrid>
      <w:tr w:rsidR="006348AA" w:rsidRPr="006348AA" w:rsidTr="00994937">
        <w:trPr>
          <w:trHeight w:val="734"/>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 xml:space="preserve">Tài liệu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thời tiết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độ ẩm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lượng mưa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gió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khí hậu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thuyền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nhiệt độ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b/>
                <w:bCs/>
                <w:i/>
                <w:iCs/>
                <w:color w:val="000000"/>
                <w:sz w:val="26"/>
                <w:szCs w:val="26"/>
              </w:rPr>
              <w:t>thời tiết</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lastRenderedPageBreak/>
              <w:t>d</w:t>
            </w:r>
            <w:r w:rsidRPr="006348AA">
              <w:rPr>
                <w:rFonts w:ascii="Times New Roman" w:hAnsi="Times New Roman"/>
                <w:color w:val="000000"/>
                <w:position w:val="-10"/>
                <w:sz w:val="26"/>
                <w:szCs w:val="26"/>
                <w:vertAlign w:val="subscript"/>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2</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3</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4</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5</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6</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7</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8</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9</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10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bl>
    <w:p w:rsidR="006348AA" w:rsidRPr="006348AA" w:rsidRDefault="006348AA" w:rsidP="006348AA">
      <w:pPr>
        <w:autoSpaceDE w:val="0"/>
        <w:autoSpaceDN w:val="0"/>
        <w:adjustRightInd w:val="0"/>
        <w:jc w:val="both"/>
        <w:rPr>
          <w:rFonts w:ascii="Times New Roman" w:hAnsi="Times New Roman"/>
          <w:color w:val="000000"/>
          <w:sz w:val="26"/>
          <w:szCs w:val="26"/>
        </w:rPr>
      </w:pPr>
    </w:p>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ab/>
        <w:t xml:space="preserve">Cây quyết định được xây dựng tương ứng với bảng trên là: </w:t>
      </w:r>
    </w:p>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noProof/>
          <w:color w:val="000000"/>
          <w:sz w:val="26"/>
          <w:szCs w:val="26"/>
        </w:rPr>
        <w:drawing>
          <wp:inline distT="0" distB="0" distL="0" distR="0">
            <wp:extent cx="5581650" cy="2686050"/>
            <wp:effectExtent l="1905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5581650" cy="2686050"/>
                    </a:xfrm>
                    <a:prstGeom prst="rect">
                      <a:avLst/>
                    </a:prstGeom>
                    <a:noFill/>
                    <a:ln w="9525">
                      <a:noFill/>
                      <a:miter lim="800000"/>
                      <a:headEnd/>
                      <a:tailEnd/>
                    </a:ln>
                  </pic:spPr>
                </pic:pic>
              </a:graphicData>
            </a:graphic>
          </wp:inline>
        </w:drawing>
      </w:r>
    </w:p>
    <w:p w:rsidR="006348AA" w:rsidRPr="006348AA" w:rsidRDefault="006348AA" w:rsidP="006348AA">
      <w:pPr>
        <w:pStyle w:val="Hinh"/>
        <w:spacing w:line="276" w:lineRule="auto"/>
      </w:pPr>
      <w:bookmarkStart w:id="16" w:name="_Toc179797623"/>
      <w:bookmarkStart w:id="17" w:name="_Toc179798310"/>
      <w:r w:rsidRPr="006348AA">
        <w:t>Hình  Xây dựng cây quyết định cho tập mẫu dùng để huấn luyện</w:t>
      </w:r>
      <w:bookmarkEnd w:id="16"/>
      <w:bookmarkEnd w:id="17"/>
    </w:p>
    <w:p w:rsidR="006348AA" w:rsidRPr="006348AA" w:rsidRDefault="006348AA" w:rsidP="006348AA">
      <w:pPr>
        <w:autoSpaceDE w:val="0"/>
        <w:autoSpaceDN w:val="0"/>
        <w:adjustRightInd w:val="0"/>
        <w:ind w:firstLine="720"/>
        <w:jc w:val="both"/>
        <w:rPr>
          <w:rFonts w:ascii="Times New Roman" w:hAnsi="Times New Roman"/>
          <w:color w:val="000000"/>
          <w:sz w:val="26"/>
          <w:szCs w:val="26"/>
          <w:lang w:val="vi-VN"/>
        </w:rPr>
      </w:pPr>
      <w:r w:rsidRPr="006348AA">
        <w:rPr>
          <w:rFonts w:ascii="Times New Roman" w:hAnsi="Times New Roman"/>
          <w:color w:val="000000"/>
          <w:sz w:val="26"/>
          <w:szCs w:val="26"/>
          <w:lang w:val="vi-VN"/>
        </w:rPr>
        <w:lastRenderedPageBreak/>
        <w:t xml:space="preserve">Từ cây quyết định trên ta xây dựng được cơ sở tri thức dưới dạng luật </w:t>
      </w:r>
      <w:r w:rsidRPr="006348AA">
        <w:rPr>
          <w:rFonts w:ascii="Times New Roman" w:hAnsi="Times New Roman"/>
          <w:bCs/>
          <w:i/>
          <w:iCs/>
          <w:color w:val="000000"/>
          <w:sz w:val="26"/>
          <w:szCs w:val="26"/>
          <w:lang w:val="vi-VN"/>
        </w:rPr>
        <w:t>Nếu -Thì</w:t>
      </w:r>
      <w:r w:rsidRPr="006348AA">
        <w:rPr>
          <w:rFonts w:ascii="Times New Roman" w:hAnsi="Times New Roman"/>
          <w:b/>
          <w:bCs/>
          <w:i/>
          <w:iCs/>
          <w:color w:val="000000"/>
          <w:sz w:val="26"/>
          <w:szCs w:val="26"/>
          <w:lang w:val="vi-VN"/>
        </w:rPr>
        <w:t xml:space="preserve"> </w:t>
      </w:r>
      <w:r w:rsidRPr="006348AA">
        <w:rPr>
          <w:rFonts w:ascii="Times New Roman" w:hAnsi="Times New Roman"/>
          <w:color w:val="000000"/>
          <w:sz w:val="26"/>
          <w:szCs w:val="26"/>
          <w:lang w:val="vi-VN"/>
        </w:rPr>
        <w:t xml:space="preserve">như sau: </w:t>
      </w:r>
    </w:p>
    <w:p w:rsidR="006348AA" w:rsidRPr="006348AA" w:rsidRDefault="006348AA" w:rsidP="006348AA">
      <w:pPr>
        <w:autoSpaceDE w:val="0"/>
        <w:autoSpaceDN w:val="0"/>
        <w:adjustRightInd w:val="0"/>
        <w:ind w:firstLine="7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lượng mưa=</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=1)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=1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lượng mưa=</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=1)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gió=</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gió=</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=1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nhiệt độ</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nhiệt độ</w:t>
      </w:r>
      <w:r w:rsidRPr="006348AA">
        <w:rPr>
          <w:rFonts w:ascii="Times New Roman" w:hAnsi="Times New Roman"/>
          <w:color w:val="000000"/>
          <w:sz w:val="26"/>
          <w:szCs w:val="26"/>
          <w:lang w:val="vi-VN"/>
        </w:rPr>
        <w:t xml:space="preserve">=1)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=1 </w:t>
      </w:r>
    </w:p>
    <w:p w:rsidR="006348AA" w:rsidRPr="006348AA" w:rsidRDefault="006348AA"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Xét tài liệu d, được biểu diễn bởi vector nhị phân như sau: </w:t>
      </w:r>
    </w:p>
    <w:p w:rsidR="006348AA" w:rsidRPr="006348AA" w:rsidRDefault="006348AA"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d = (</w:t>
      </w:r>
      <w:r w:rsidRPr="006348AA">
        <w:rPr>
          <w:rFonts w:ascii="Times New Roman" w:hAnsi="Times New Roman"/>
          <w:i/>
          <w:iCs/>
          <w:color w:val="000000"/>
          <w:sz w:val="26"/>
          <w:szCs w:val="26"/>
        </w:rPr>
        <w:t xml:space="preserve">thời tiết, lượng mưa, độ ẩm, </w:t>
      </w:r>
      <w:r w:rsidRPr="006348AA">
        <w:rPr>
          <w:rFonts w:ascii="Times New Roman" w:hAnsi="Times New Roman"/>
          <w:i/>
          <w:iCs/>
          <w:color w:val="000000"/>
          <w:sz w:val="26"/>
          <w:szCs w:val="26"/>
          <w:u w:val="single"/>
        </w:rPr>
        <w:t>gió</w:t>
      </w:r>
      <w:r w:rsidRPr="006348AA">
        <w:rPr>
          <w:rFonts w:ascii="Times New Roman" w:hAnsi="Times New Roman"/>
          <w:i/>
          <w:iCs/>
          <w:color w:val="000000"/>
          <w:sz w:val="26"/>
          <w:szCs w:val="26"/>
        </w:rPr>
        <w:t xml:space="preserve">, </w:t>
      </w:r>
      <w:r w:rsidRPr="006348AA">
        <w:rPr>
          <w:rFonts w:ascii="Times New Roman" w:hAnsi="Times New Roman"/>
          <w:i/>
          <w:iCs/>
          <w:color w:val="000000"/>
          <w:sz w:val="26"/>
          <w:szCs w:val="26"/>
          <w:u w:val="single"/>
        </w:rPr>
        <w:t>khí hậu</w:t>
      </w:r>
      <w:r w:rsidRPr="006348AA">
        <w:rPr>
          <w:rFonts w:ascii="Times New Roman" w:hAnsi="Times New Roman"/>
          <w:i/>
          <w:iCs/>
          <w:color w:val="000000"/>
          <w:sz w:val="26"/>
          <w:szCs w:val="26"/>
        </w:rPr>
        <w:t xml:space="preserve">, thuyền, </w:t>
      </w:r>
      <w:r w:rsidRPr="006348AA">
        <w:rPr>
          <w:rFonts w:ascii="Times New Roman" w:hAnsi="Times New Roman"/>
          <w:i/>
          <w:iCs/>
          <w:color w:val="000000"/>
          <w:sz w:val="26"/>
          <w:szCs w:val="26"/>
          <w:u w:val="single"/>
        </w:rPr>
        <w:t>nhiệt độ</w:t>
      </w:r>
      <w:r w:rsidRPr="006348AA">
        <w:rPr>
          <w:rFonts w:ascii="Times New Roman" w:hAnsi="Times New Roman"/>
          <w:color w:val="000000"/>
          <w:sz w:val="26"/>
          <w:szCs w:val="26"/>
        </w:rPr>
        <w:t xml:space="preserve">) </w:t>
      </w:r>
    </w:p>
    <w:p w:rsidR="006348AA" w:rsidRPr="006348AA" w:rsidRDefault="006348AA" w:rsidP="006348AA">
      <w:pPr>
        <w:autoSpaceDE w:val="0"/>
        <w:autoSpaceDN w:val="0"/>
        <w:adjustRightInd w:val="0"/>
        <w:ind w:left="278"/>
        <w:jc w:val="both"/>
        <w:rPr>
          <w:rFonts w:ascii="Times New Roman" w:hAnsi="Times New Roman"/>
          <w:color w:val="000000"/>
          <w:sz w:val="26"/>
          <w:szCs w:val="26"/>
        </w:rPr>
      </w:pPr>
      <w:r w:rsidRPr="006348AA">
        <w:rPr>
          <w:rFonts w:ascii="Times New Roman" w:hAnsi="Times New Roman"/>
          <w:color w:val="000000"/>
          <w:sz w:val="26"/>
          <w:szCs w:val="26"/>
        </w:rPr>
        <w:tab/>
      </w:r>
      <w:r w:rsidRPr="006348AA">
        <w:rPr>
          <w:rFonts w:ascii="Times New Roman" w:hAnsi="Times New Roman"/>
          <w:color w:val="000000"/>
          <w:sz w:val="26"/>
          <w:szCs w:val="26"/>
        </w:rPr>
        <w:tab/>
        <w:t xml:space="preserve">=(1, 1, 1, 0, 0, 1, 0) </w:t>
      </w:r>
    </w:p>
    <w:p w:rsidR="006348AA" w:rsidRPr="006348AA" w:rsidRDefault="006348AA" w:rsidP="006348AA">
      <w:pPr>
        <w:autoSpaceDE w:val="0"/>
        <w:autoSpaceDN w:val="0"/>
        <w:adjustRightInd w:val="0"/>
        <w:ind w:left="278"/>
        <w:jc w:val="both"/>
        <w:rPr>
          <w:rFonts w:ascii="Times New Roman" w:hAnsi="Times New Roman"/>
          <w:color w:val="000000"/>
          <w:sz w:val="26"/>
          <w:szCs w:val="26"/>
        </w:rPr>
      </w:pPr>
      <w:r w:rsidRPr="006348AA">
        <w:rPr>
          <w:rFonts w:ascii="Times New Roman" w:hAnsi="Times New Roman"/>
          <w:color w:val="000000"/>
          <w:sz w:val="26"/>
          <w:szCs w:val="26"/>
        </w:rPr>
        <w:tab/>
        <w:t xml:space="preserve">Quá trình tìm kiếm lời giải trên cây quyết định sẽ như sau: </w:t>
      </w:r>
    </w:p>
    <w:p w:rsidR="006348AA" w:rsidRPr="006348AA" w:rsidRDefault="006348AA" w:rsidP="006348AA">
      <w:pPr>
        <w:ind w:firstLine="360"/>
        <w:jc w:val="both"/>
        <w:rPr>
          <w:rFonts w:ascii="Times New Roman" w:hAnsi="Times New Roman"/>
          <w:color w:val="000000"/>
          <w:sz w:val="26"/>
          <w:szCs w:val="26"/>
        </w:rPr>
      </w:pPr>
      <w:r w:rsidRPr="006348AA">
        <w:rPr>
          <w:rFonts w:ascii="Times New Roman" w:hAnsi="Times New Roman"/>
          <w:noProof/>
          <w:color w:val="000000"/>
          <w:sz w:val="26"/>
          <w:szCs w:val="26"/>
        </w:rPr>
        <w:drawing>
          <wp:inline distT="0" distB="0" distL="0" distR="0">
            <wp:extent cx="5581650" cy="2743200"/>
            <wp:effectExtent l="1905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srcRect/>
                    <a:stretch>
                      <a:fillRect/>
                    </a:stretch>
                  </pic:blipFill>
                  <pic:spPr bwMode="auto">
                    <a:xfrm>
                      <a:off x="0" y="0"/>
                      <a:ext cx="5581650" cy="2743200"/>
                    </a:xfrm>
                    <a:prstGeom prst="rect">
                      <a:avLst/>
                    </a:prstGeom>
                    <a:noFill/>
                    <a:ln w="9525">
                      <a:noFill/>
                      <a:miter lim="800000"/>
                      <a:headEnd/>
                      <a:tailEnd/>
                    </a:ln>
                  </pic:spPr>
                </pic:pic>
              </a:graphicData>
            </a:graphic>
          </wp:inline>
        </w:drawing>
      </w:r>
    </w:p>
    <w:p w:rsidR="006348AA" w:rsidRPr="006348AA" w:rsidRDefault="006348AA" w:rsidP="00644111">
      <w:pPr>
        <w:pStyle w:val="Hinh"/>
        <w:spacing w:line="276" w:lineRule="auto"/>
        <w:ind w:left="1440" w:firstLine="720"/>
      </w:pPr>
      <w:bookmarkStart w:id="18" w:name="_Toc179797624"/>
      <w:bookmarkStart w:id="19" w:name="_Toc179798311"/>
      <w:r w:rsidRPr="006348AA">
        <w:t>Hình  Quá trình tìm kiếm lời giải trên cây quyết định</w:t>
      </w:r>
      <w:bookmarkEnd w:id="18"/>
      <w:bookmarkEnd w:id="19"/>
    </w:p>
    <w:p w:rsidR="006348AA" w:rsidRPr="006348AA" w:rsidRDefault="006348AA" w:rsidP="006348AA">
      <w:pPr>
        <w:jc w:val="both"/>
        <w:rPr>
          <w:rFonts w:ascii="Times New Roman" w:hAnsi="Times New Roman"/>
          <w:color w:val="000000"/>
          <w:sz w:val="26"/>
          <w:szCs w:val="26"/>
        </w:rPr>
      </w:pPr>
      <w:r w:rsidRPr="006348AA">
        <w:rPr>
          <w:rFonts w:ascii="Times New Roman" w:hAnsi="Times New Roman"/>
          <w:color w:val="000000"/>
          <w:sz w:val="26"/>
          <w:szCs w:val="26"/>
        </w:rPr>
        <w:tab/>
        <w:t xml:space="preserve">Class </w:t>
      </w:r>
      <w:r w:rsidRPr="006348AA">
        <w:rPr>
          <w:rFonts w:ascii="Times New Roman" w:hAnsi="Times New Roman"/>
          <w:i/>
          <w:iCs/>
          <w:color w:val="000000"/>
          <w:sz w:val="26"/>
          <w:szCs w:val="26"/>
        </w:rPr>
        <w:t>thời tiết</w:t>
      </w:r>
      <w:r w:rsidRPr="006348AA">
        <w:rPr>
          <w:rFonts w:ascii="Times New Roman" w:hAnsi="Times New Roman"/>
          <w:color w:val="000000"/>
          <w:sz w:val="26"/>
          <w:szCs w:val="26"/>
        </w:rPr>
        <w:t xml:space="preserve">=1, hay nói cách khác văn bản d thuộc lớp văn bản nói về chủ đề thời tiết (lớp thời tiết). </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20" w:name="_Toc259106153"/>
      <w:r w:rsidRPr="006348AA">
        <w:rPr>
          <w:rFonts w:ascii="Times New Roman" w:hAnsi="Times New Roman"/>
          <w:sz w:val="26"/>
          <w:szCs w:val="26"/>
        </w:rPr>
        <w:lastRenderedPageBreak/>
        <w:t>Thuật toán K-Nearest Neighbor (KNN)</w:t>
      </w:r>
      <w:bookmarkEnd w:id="20"/>
    </w:p>
    <w:p w:rsidR="006348AA" w:rsidRPr="006348AA" w:rsidRDefault="006348AA" w:rsidP="006348AA">
      <w:pPr>
        <w:ind w:firstLine="360"/>
        <w:rPr>
          <w:rFonts w:ascii="Times New Roman" w:hAnsi="Times New Roman"/>
          <w:color w:val="000000"/>
          <w:sz w:val="26"/>
          <w:szCs w:val="26"/>
        </w:rPr>
      </w:pPr>
      <w:r w:rsidRPr="006348AA">
        <w:rPr>
          <w:rFonts w:ascii="Times New Roman" w:hAnsi="Times New Roman"/>
          <w:color w:val="000000"/>
          <w:sz w:val="26"/>
          <w:szCs w:val="26"/>
        </w:rPr>
        <w:t xml:space="preserve">Đây là phương pháp truyền thống về hướng tiếp cận dựa trên thống kê được nghiên cứu trong nhận dạng mẫu. </w:t>
      </w:r>
    </w:p>
    <w:p w:rsidR="006348AA" w:rsidRPr="006348AA" w:rsidRDefault="006348AA" w:rsidP="006348AA">
      <w:pPr>
        <w:ind w:firstLine="576"/>
        <w:rPr>
          <w:rFonts w:ascii="Times New Roman" w:hAnsi="Times New Roman"/>
          <w:b/>
          <w:color w:val="000000"/>
          <w:sz w:val="26"/>
          <w:szCs w:val="26"/>
        </w:rPr>
      </w:pPr>
      <w:r w:rsidRPr="006348AA">
        <w:rPr>
          <w:rFonts w:ascii="Times New Roman" w:hAnsi="Times New Roman"/>
          <w:b/>
          <w:color w:val="000000"/>
          <w:sz w:val="26"/>
          <w:szCs w:val="26"/>
        </w:rPr>
        <w:t>* Ý tưởng của thuật toán.</w:t>
      </w:r>
    </w:p>
    <w:p w:rsidR="006348AA" w:rsidRPr="006348AA" w:rsidRDefault="006348AA" w:rsidP="006348AA">
      <w:pPr>
        <w:ind w:firstLine="576"/>
        <w:rPr>
          <w:rFonts w:ascii="Times New Roman" w:hAnsi="Times New Roman"/>
          <w:b/>
          <w:color w:val="000000"/>
          <w:sz w:val="26"/>
          <w:szCs w:val="26"/>
        </w:rPr>
      </w:pPr>
      <w:r w:rsidRPr="006348AA">
        <w:rPr>
          <w:rFonts w:ascii="Times New Roman" w:hAnsi="Times New Roman"/>
          <w:color w:val="000000"/>
          <w:sz w:val="26"/>
          <w:szCs w:val="26"/>
        </w:rPr>
        <w:t xml:space="preserve">Ý tưởng chính của thuật toán K-láng giềng gần nhất (K-NN) là </w:t>
      </w:r>
      <w:r w:rsidRPr="006348AA">
        <w:rPr>
          <w:rFonts w:ascii="Times New Roman" w:hAnsi="Times New Roman"/>
          <w:i/>
          <w:iCs/>
          <w:color w:val="000000"/>
          <w:sz w:val="26"/>
          <w:szCs w:val="26"/>
        </w:rPr>
        <w:t xml:space="preserve">so sánh độ phù hợp của văn bản d với từng nhóm chủ đề, dựa trên k văn bản mẫu trong tập huấn luyện mà có độ tương tự với văn bản d là lớn nhất. </w:t>
      </w:r>
    </w:p>
    <w:p w:rsidR="006348AA" w:rsidRPr="006348AA" w:rsidRDefault="006348AA" w:rsidP="006348AA">
      <w:pPr>
        <w:ind w:firstLine="720"/>
        <w:rPr>
          <w:rFonts w:ascii="Times New Roman" w:hAnsi="Times New Roman"/>
          <w:color w:val="000000"/>
          <w:sz w:val="26"/>
          <w:szCs w:val="26"/>
        </w:rPr>
      </w:pPr>
      <w:r w:rsidRPr="006348AA">
        <w:rPr>
          <w:rFonts w:ascii="Times New Roman" w:hAnsi="Times New Roman"/>
          <w:color w:val="000000"/>
          <w:sz w:val="26"/>
          <w:szCs w:val="26"/>
        </w:rPr>
        <w:t>Khi cần phân loại một văn bản mới, thuật toán sẽ tính khoảng cách (khoảng cách Euclide, Cosine ...)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Có 2 vấn đề cần quan tâm khi phân lớp văn bản bằng thuật toán K- láng giềng gần nhất là xác định khái niệm gần, công thức để tính mức độ gần; và làm thế nào để tìm được nhóm văn bản phù hợp nhất với văn bản đó (nói cách khác là tìm được chủ đề thích hợp để gán cho văn bản). </w:t>
      </w:r>
    </w:p>
    <w:p w:rsidR="006348AA" w:rsidRPr="006348AA" w:rsidRDefault="006348AA" w:rsidP="006348AA">
      <w:pPr>
        <w:jc w:val="both"/>
        <w:rPr>
          <w:rFonts w:ascii="Times New Roman" w:hAnsi="Times New Roman"/>
          <w:color w:val="000000"/>
          <w:sz w:val="26"/>
          <w:szCs w:val="26"/>
        </w:rPr>
      </w:pPr>
      <w:r w:rsidRPr="006348AA">
        <w:rPr>
          <w:rFonts w:ascii="Times New Roman" w:hAnsi="Times New Roman"/>
          <w:color w:val="000000"/>
          <w:sz w:val="26"/>
          <w:szCs w:val="26"/>
        </w:rPr>
        <w:t xml:space="preserve">Khái niệm gần ở đây được hiểu là độ tương tự giữa các văn bản. Có nhiều cách để xác định độ tương tự giữa hai văn bản, trong đó công thức Cosine trọng số được coi là hiệu quả để đánh giá độ tương tự giữa hai văn bản. Cho </w:t>
      </w:r>
      <w:r w:rsidRPr="006348AA">
        <w:rPr>
          <w:rFonts w:ascii="Times New Roman" w:hAnsi="Times New Roman"/>
          <w:i/>
          <w:iCs/>
          <w:color w:val="000000"/>
          <w:sz w:val="26"/>
          <w:szCs w:val="26"/>
        </w:rPr>
        <w:t>T={t</w:t>
      </w:r>
      <w:r w:rsidRPr="006348AA">
        <w:rPr>
          <w:rFonts w:ascii="Times New Roman" w:hAnsi="Times New Roman"/>
          <w:i/>
          <w:iCs/>
          <w:color w:val="000000"/>
          <w:sz w:val="26"/>
          <w:szCs w:val="26"/>
          <w:vertAlign w:val="subscript"/>
        </w:rPr>
        <w:t>1</w:t>
      </w:r>
      <w:r w:rsidRPr="006348AA">
        <w:rPr>
          <w:rFonts w:ascii="Times New Roman" w:hAnsi="Times New Roman"/>
          <w:i/>
          <w:iCs/>
          <w:color w:val="000000"/>
          <w:sz w:val="26"/>
          <w:szCs w:val="26"/>
        </w:rPr>
        <w:t>, t</w:t>
      </w:r>
      <w:r w:rsidRPr="006348AA">
        <w:rPr>
          <w:rFonts w:ascii="Times New Roman" w:hAnsi="Times New Roman"/>
          <w:i/>
          <w:iCs/>
          <w:color w:val="000000"/>
          <w:sz w:val="26"/>
          <w:szCs w:val="26"/>
          <w:vertAlign w:val="subscript"/>
        </w:rPr>
        <w:t>2</w:t>
      </w:r>
      <w:r w:rsidRPr="006348AA">
        <w:rPr>
          <w:rFonts w:ascii="Times New Roman" w:hAnsi="Times New Roman"/>
          <w:i/>
          <w:iCs/>
          <w:color w:val="000000"/>
          <w:sz w:val="26"/>
          <w:szCs w:val="26"/>
        </w:rPr>
        <w:t>, …, t</w:t>
      </w:r>
      <w:r w:rsidRPr="006348AA">
        <w:rPr>
          <w:rFonts w:ascii="Times New Roman" w:hAnsi="Times New Roman"/>
          <w:i/>
          <w:iCs/>
          <w:color w:val="000000"/>
          <w:sz w:val="26"/>
          <w:szCs w:val="26"/>
          <w:vertAlign w:val="subscript"/>
        </w:rPr>
        <w:t>n</w:t>
      </w:r>
      <w:r w:rsidRPr="006348AA">
        <w:rPr>
          <w:rFonts w:ascii="Times New Roman" w:hAnsi="Times New Roman"/>
          <w:color w:val="000000"/>
          <w:sz w:val="26"/>
          <w:szCs w:val="26"/>
        </w:rPr>
        <w:t xml:space="preserve">} là tập hợp các thuật ngữ; </w:t>
      </w:r>
      <w:r w:rsidRPr="006348AA">
        <w:rPr>
          <w:rFonts w:ascii="Times New Roman" w:hAnsi="Times New Roman"/>
          <w:i/>
          <w:iCs/>
          <w:color w:val="000000"/>
          <w:sz w:val="26"/>
          <w:szCs w:val="26"/>
        </w:rPr>
        <w:t>W={w</w:t>
      </w:r>
      <w:r w:rsidRPr="006348AA">
        <w:rPr>
          <w:rFonts w:ascii="Times New Roman" w:hAnsi="Times New Roman"/>
          <w:i/>
          <w:iCs/>
          <w:color w:val="000000"/>
          <w:sz w:val="26"/>
          <w:szCs w:val="26"/>
          <w:vertAlign w:val="subscript"/>
        </w:rPr>
        <w:t>t1</w:t>
      </w:r>
      <w:r w:rsidRPr="006348AA">
        <w:rPr>
          <w:rFonts w:ascii="Times New Roman" w:hAnsi="Times New Roman"/>
          <w:i/>
          <w:iCs/>
          <w:color w:val="000000"/>
          <w:sz w:val="26"/>
          <w:szCs w:val="26"/>
        </w:rPr>
        <w:t>, w</w:t>
      </w:r>
      <w:r w:rsidRPr="006348AA">
        <w:rPr>
          <w:rFonts w:ascii="Times New Roman" w:hAnsi="Times New Roman"/>
          <w:i/>
          <w:iCs/>
          <w:color w:val="000000"/>
          <w:sz w:val="26"/>
          <w:szCs w:val="26"/>
          <w:vertAlign w:val="subscript"/>
        </w:rPr>
        <w:t>t2</w:t>
      </w:r>
      <w:r w:rsidRPr="006348AA">
        <w:rPr>
          <w:rFonts w:ascii="Times New Roman" w:hAnsi="Times New Roman"/>
          <w:i/>
          <w:iCs/>
          <w:color w:val="000000"/>
          <w:sz w:val="26"/>
          <w:szCs w:val="26"/>
        </w:rPr>
        <w:t>, …, w</w:t>
      </w:r>
      <w:r w:rsidRPr="006348AA">
        <w:rPr>
          <w:rFonts w:ascii="Times New Roman" w:hAnsi="Times New Roman"/>
          <w:i/>
          <w:iCs/>
          <w:color w:val="000000"/>
          <w:sz w:val="26"/>
          <w:szCs w:val="26"/>
          <w:vertAlign w:val="subscript"/>
        </w:rPr>
        <w:t>tn</w:t>
      </w:r>
      <w:r w:rsidRPr="006348AA">
        <w:rPr>
          <w:rFonts w:ascii="Times New Roman" w:hAnsi="Times New Roman"/>
          <w:color w:val="000000"/>
          <w:sz w:val="26"/>
          <w:szCs w:val="26"/>
        </w:rPr>
        <w:t xml:space="preserve">} là vector trọng số, </w:t>
      </w:r>
      <w:r w:rsidRPr="006348AA">
        <w:rPr>
          <w:rFonts w:ascii="Times New Roman" w:hAnsi="Times New Roman"/>
          <w:i/>
          <w:iCs/>
          <w:color w:val="000000"/>
          <w:sz w:val="26"/>
          <w:szCs w:val="26"/>
        </w:rPr>
        <w:t>w</w:t>
      </w:r>
      <w:r w:rsidRPr="006348AA">
        <w:rPr>
          <w:rFonts w:ascii="Times New Roman" w:hAnsi="Times New Roman"/>
          <w:i/>
          <w:iCs/>
          <w:color w:val="000000"/>
          <w:sz w:val="26"/>
          <w:szCs w:val="26"/>
          <w:vertAlign w:val="subscript"/>
        </w:rPr>
        <w:t>ti</w:t>
      </w:r>
      <w:r w:rsidRPr="006348AA">
        <w:rPr>
          <w:rFonts w:ascii="Times New Roman" w:hAnsi="Times New Roman"/>
          <w:i/>
          <w:iCs/>
          <w:color w:val="000000"/>
          <w:position w:val="-10"/>
          <w:sz w:val="26"/>
          <w:szCs w:val="26"/>
          <w:vertAlign w:val="subscript"/>
        </w:rPr>
        <w:t xml:space="preserve"> </w:t>
      </w:r>
      <w:r w:rsidRPr="006348AA">
        <w:rPr>
          <w:rFonts w:ascii="Times New Roman" w:hAnsi="Times New Roman"/>
          <w:color w:val="000000"/>
          <w:sz w:val="26"/>
          <w:szCs w:val="26"/>
        </w:rPr>
        <w:t xml:space="preserve">là trọng số của thuật ngữ </w:t>
      </w:r>
      <w:r w:rsidRPr="006348AA">
        <w:rPr>
          <w:rFonts w:ascii="Times New Roman" w:hAnsi="Times New Roman"/>
          <w:i/>
          <w:iCs/>
          <w:color w:val="000000"/>
          <w:sz w:val="26"/>
          <w:szCs w:val="26"/>
        </w:rPr>
        <w:t>t</w:t>
      </w:r>
      <w:r w:rsidRPr="006348AA">
        <w:rPr>
          <w:rFonts w:ascii="Times New Roman" w:hAnsi="Times New Roman"/>
          <w:i/>
          <w:iCs/>
          <w:color w:val="000000"/>
          <w:sz w:val="26"/>
          <w:szCs w:val="26"/>
          <w:vertAlign w:val="subscript"/>
        </w:rPr>
        <w:t>i</w:t>
      </w:r>
      <w:r w:rsidRPr="006348AA">
        <w:rPr>
          <w:rFonts w:ascii="Times New Roman" w:hAnsi="Times New Roman"/>
          <w:color w:val="000000"/>
          <w:sz w:val="26"/>
          <w:szCs w:val="26"/>
        </w:rPr>
        <w:t>. Xét hai văn bản X={x</w:t>
      </w:r>
      <w:r w:rsidRPr="006348AA">
        <w:rPr>
          <w:rFonts w:ascii="Times New Roman" w:hAnsi="Times New Roman"/>
          <w:color w:val="000000"/>
          <w:sz w:val="26"/>
          <w:szCs w:val="26"/>
          <w:vertAlign w:val="subscript"/>
        </w:rPr>
        <w:t>1</w:t>
      </w:r>
      <w:r w:rsidRPr="006348AA">
        <w:rPr>
          <w:rFonts w:ascii="Times New Roman" w:hAnsi="Times New Roman"/>
          <w:color w:val="000000"/>
          <w:sz w:val="26"/>
          <w:szCs w:val="26"/>
        </w:rPr>
        <w:t>, x</w:t>
      </w:r>
      <w:r w:rsidRPr="006348AA">
        <w:rPr>
          <w:rFonts w:ascii="Times New Roman" w:hAnsi="Times New Roman"/>
          <w:color w:val="000000"/>
          <w:sz w:val="26"/>
          <w:szCs w:val="26"/>
          <w:vertAlign w:val="subscript"/>
        </w:rPr>
        <w:t>2</w:t>
      </w:r>
      <w:r w:rsidRPr="006348AA">
        <w:rPr>
          <w:rFonts w:ascii="Times New Roman" w:hAnsi="Times New Roman"/>
          <w:color w:val="000000"/>
          <w:sz w:val="26"/>
          <w:szCs w:val="26"/>
        </w:rPr>
        <w:t>, …, x</w:t>
      </w:r>
      <w:r w:rsidRPr="006348AA">
        <w:rPr>
          <w:rFonts w:ascii="Times New Roman" w:hAnsi="Times New Roman"/>
          <w:color w:val="000000"/>
          <w:sz w:val="26"/>
          <w:szCs w:val="26"/>
          <w:vertAlign w:val="subscript"/>
        </w:rPr>
        <w:t>n</w:t>
      </w:r>
      <w:r w:rsidRPr="006348AA">
        <w:rPr>
          <w:rFonts w:ascii="Times New Roman" w:hAnsi="Times New Roman"/>
          <w:color w:val="000000"/>
          <w:sz w:val="26"/>
          <w:szCs w:val="26"/>
        </w:rPr>
        <w:t>} và Y={y</w:t>
      </w:r>
      <w:r w:rsidRPr="006348AA">
        <w:rPr>
          <w:rFonts w:ascii="Times New Roman" w:hAnsi="Times New Roman"/>
          <w:color w:val="000000"/>
          <w:sz w:val="26"/>
          <w:szCs w:val="26"/>
          <w:vertAlign w:val="subscript"/>
        </w:rPr>
        <w:t>1</w:t>
      </w:r>
      <w:r w:rsidRPr="006348AA">
        <w:rPr>
          <w:rFonts w:ascii="Times New Roman" w:hAnsi="Times New Roman"/>
          <w:color w:val="000000"/>
          <w:sz w:val="26"/>
          <w:szCs w:val="26"/>
        </w:rPr>
        <w:t>, y</w:t>
      </w:r>
      <w:r w:rsidRPr="006348AA">
        <w:rPr>
          <w:rFonts w:ascii="Times New Roman" w:hAnsi="Times New Roman"/>
          <w:color w:val="000000"/>
          <w:sz w:val="26"/>
          <w:szCs w:val="26"/>
          <w:vertAlign w:val="subscript"/>
        </w:rPr>
        <w:t>2</w:t>
      </w:r>
      <w:r w:rsidRPr="006348AA">
        <w:rPr>
          <w:rFonts w:ascii="Times New Roman" w:hAnsi="Times New Roman"/>
          <w:color w:val="000000"/>
          <w:sz w:val="26"/>
          <w:szCs w:val="26"/>
        </w:rPr>
        <w:t>, …, y</w:t>
      </w:r>
      <w:r w:rsidRPr="006348AA">
        <w:rPr>
          <w:rFonts w:ascii="Times New Roman" w:hAnsi="Times New Roman"/>
          <w:color w:val="000000"/>
          <w:sz w:val="26"/>
          <w:szCs w:val="26"/>
          <w:vertAlign w:val="subscript"/>
        </w:rPr>
        <w:t>n</w:t>
      </w:r>
      <w:r w:rsidRPr="006348AA">
        <w:rPr>
          <w:rFonts w:ascii="Times New Roman" w:hAnsi="Times New Roman"/>
          <w:color w:val="000000"/>
          <w:sz w:val="26"/>
          <w:szCs w:val="26"/>
        </w:rPr>
        <w:t>}, x</w:t>
      </w:r>
      <w:r w:rsidRPr="006348AA">
        <w:rPr>
          <w:rFonts w:ascii="Times New Roman" w:hAnsi="Times New Roman"/>
          <w:color w:val="000000"/>
          <w:sz w:val="26"/>
          <w:szCs w:val="26"/>
          <w:vertAlign w:val="subscript"/>
        </w:rPr>
        <w:t>i</w:t>
      </w:r>
      <w:r w:rsidRPr="006348AA">
        <w:rPr>
          <w:rFonts w:ascii="Times New Roman" w:hAnsi="Times New Roman"/>
          <w:color w:val="000000"/>
          <w:sz w:val="26"/>
          <w:szCs w:val="26"/>
        </w:rPr>
        <w:t>, y</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lần lượt là tần số xuất hiện của thuật ngữ t</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 xml:space="preserve">trong văn bản X, Y. Khi đó độ tương tự giữa hai văn bản X và Y được tính theo công thức sau: </w:t>
      </w:r>
    </w:p>
    <w:p w:rsidR="006348AA" w:rsidRPr="006348AA" w:rsidRDefault="006348AA" w:rsidP="006348AA">
      <w:pPr>
        <w:jc w:val="center"/>
        <w:rPr>
          <w:rFonts w:ascii="Times New Roman" w:hAnsi="Times New Roman"/>
          <w:color w:val="000000"/>
          <w:sz w:val="26"/>
          <w:szCs w:val="26"/>
        </w:rPr>
      </w:pPr>
      <w:r w:rsidRPr="006348AA">
        <w:rPr>
          <w:rFonts w:ascii="Times New Roman" w:hAnsi="Times New Roman"/>
          <w:color w:val="000000"/>
          <w:position w:val="-44"/>
          <w:sz w:val="26"/>
          <w:szCs w:val="26"/>
        </w:rPr>
        <w:object w:dxaOrig="63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44.25pt" o:ole="">
            <v:imagedata r:id="rId14" o:title=""/>
          </v:shape>
          <o:OLEObject Type="Embed" ProgID="Equation.3" ShapeID="_x0000_i1025" DrawAspect="Content" ObjectID="_1351943424" r:id="rId15"/>
        </w:object>
      </w:r>
    </w:p>
    <w:p w:rsidR="006348AA" w:rsidRPr="006348AA" w:rsidRDefault="006348AA" w:rsidP="006348AA">
      <w:pPr>
        <w:jc w:val="both"/>
        <w:rPr>
          <w:rFonts w:ascii="Times New Roman" w:hAnsi="Times New Roman"/>
          <w:color w:val="000000"/>
          <w:sz w:val="26"/>
          <w:szCs w:val="26"/>
        </w:rPr>
      </w:pPr>
      <w:r w:rsidRPr="006348AA">
        <w:rPr>
          <w:rFonts w:ascii="Times New Roman" w:hAnsi="Times New Roman"/>
          <w:color w:val="000000"/>
          <w:sz w:val="26"/>
          <w:szCs w:val="26"/>
        </w:rPr>
        <w:tab/>
        <w:t>Trong vector X, Y các thành phần x</w:t>
      </w:r>
      <w:r w:rsidRPr="006348AA">
        <w:rPr>
          <w:rFonts w:ascii="Times New Roman" w:hAnsi="Times New Roman"/>
          <w:color w:val="000000"/>
          <w:sz w:val="26"/>
          <w:szCs w:val="26"/>
          <w:vertAlign w:val="subscript"/>
        </w:rPr>
        <w:t>i</w:t>
      </w:r>
      <w:r w:rsidRPr="006348AA">
        <w:rPr>
          <w:rFonts w:ascii="Times New Roman" w:hAnsi="Times New Roman"/>
          <w:color w:val="000000"/>
          <w:sz w:val="26"/>
          <w:szCs w:val="26"/>
        </w:rPr>
        <w:t>, y</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được chuẩn hoá theo tần số xuất hiện của thuật ngữ t</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 xml:space="preserve">trong các văn bản X và Y. Vector W được xác định bằng tay hoặc tính vector W theo nghịch đảo tần suất văn bản IDF khi đó văn bản được biểu diễn dưới dạng vector tần xuất TFxIDF </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21" w:name="_Toc259106154"/>
      <w:r w:rsidRPr="006348AA">
        <w:rPr>
          <w:rFonts w:ascii="Times New Roman" w:hAnsi="Times New Roman"/>
          <w:sz w:val="26"/>
          <w:szCs w:val="26"/>
        </w:rPr>
        <w:lastRenderedPageBreak/>
        <w:t>Naïve Bayes (NB):</w:t>
      </w:r>
      <w:bookmarkEnd w:id="21"/>
    </w:p>
    <w:p w:rsidR="006348AA" w:rsidRPr="006348AA" w:rsidRDefault="006348AA" w:rsidP="006348AA">
      <w:pPr>
        <w:ind w:firstLine="360"/>
        <w:jc w:val="both"/>
        <w:rPr>
          <w:rFonts w:ascii="Times New Roman" w:hAnsi="Times New Roman"/>
          <w:color w:val="000000"/>
          <w:sz w:val="26"/>
          <w:szCs w:val="26"/>
        </w:rPr>
      </w:pPr>
      <w:r w:rsidRPr="006348AA">
        <w:rPr>
          <w:rFonts w:ascii="Times New Roman" w:hAnsi="Times New Roman"/>
          <w:color w:val="000000"/>
          <w:sz w:val="26"/>
          <w:szCs w:val="26"/>
        </w:rPr>
        <w:t xml:space="preserve">NB là phương pháp phân loại dựa vào xác suất được sử dụng rộng rãi trong lĩnh vực máy học. </w:t>
      </w:r>
    </w:p>
    <w:p w:rsidR="006348AA" w:rsidRPr="006348AA" w:rsidRDefault="006348AA" w:rsidP="006348AA">
      <w:pPr>
        <w:autoSpaceDE w:val="0"/>
        <w:autoSpaceDN w:val="0"/>
        <w:adjustRightInd w:val="0"/>
        <w:ind w:firstLine="720"/>
        <w:rPr>
          <w:rFonts w:ascii="Times New Roman" w:hAnsi="Times New Roman"/>
          <w:b/>
          <w:color w:val="000000"/>
          <w:sz w:val="26"/>
          <w:szCs w:val="26"/>
        </w:rPr>
      </w:pPr>
      <w:r w:rsidRPr="006348AA">
        <w:rPr>
          <w:rFonts w:ascii="Times New Roman" w:hAnsi="Times New Roman"/>
          <w:b/>
          <w:color w:val="000000"/>
          <w:sz w:val="26"/>
          <w:szCs w:val="26"/>
        </w:rPr>
        <w:t xml:space="preserve">* Ý tưởng của thuật toán </w:t>
      </w:r>
    </w:p>
    <w:p w:rsidR="006348AA" w:rsidRPr="006348AA" w:rsidRDefault="006348AA" w:rsidP="006348AA">
      <w:pPr>
        <w:ind w:firstLine="360"/>
        <w:jc w:val="both"/>
        <w:rPr>
          <w:rFonts w:ascii="Times New Roman" w:hAnsi="Times New Roman"/>
          <w:color w:val="000000"/>
          <w:sz w:val="26"/>
          <w:szCs w:val="26"/>
        </w:rPr>
      </w:pPr>
      <w:r w:rsidRPr="006348AA">
        <w:rPr>
          <w:rFonts w:ascii="Times New Roman" w:hAnsi="Times New Roman"/>
          <w:color w:val="000000"/>
          <w:sz w:val="26"/>
          <w:szCs w:val="26"/>
        </w:rPr>
        <w:t>Ý tưởng cơ bản của cách tiếp cận Naïve Bayes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NB chạy nhanh hơn các phương pháp khác.</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22" w:name="_Toc259106155"/>
      <w:r w:rsidRPr="006348AA">
        <w:rPr>
          <w:rFonts w:ascii="Times New Roman" w:hAnsi="Times New Roman"/>
          <w:sz w:val="26"/>
          <w:szCs w:val="26"/>
        </w:rPr>
        <w:t>Support Vector Machine (SVM).</w:t>
      </w:r>
      <w:bookmarkEnd w:id="22"/>
    </w:p>
    <w:p w:rsidR="006348AA" w:rsidRPr="006348AA" w:rsidRDefault="006348AA" w:rsidP="006348AA">
      <w:pPr>
        <w:pStyle w:val="ListParagraph"/>
        <w:rPr>
          <w:rFonts w:ascii="Times New Roman" w:hAnsi="Times New Roman"/>
          <w:color w:val="000000"/>
          <w:sz w:val="26"/>
          <w:szCs w:val="26"/>
        </w:rPr>
      </w:pPr>
      <w:r w:rsidRPr="006348AA">
        <w:rPr>
          <w:rFonts w:ascii="Times New Roman" w:hAnsi="Times New Roman"/>
          <w:color w:val="000000"/>
          <w:sz w:val="26"/>
          <w:szCs w:val="26"/>
          <w:lang w:val="vi-VN"/>
        </w:rPr>
        <w:t>SVM là một phương pháp phân lớp xuất phát từ lý thuyết học thống kê</w:t>
      </w:r>
      <w:r w:rsidRPr="006348AA">
        <w:rPr>
          <w:rFonts w:ascii="Times New Roman" w:hAnsi="Times New Roman"/>
          <w:color w:val="000000"/>
          <w:sz w:val="26"/>
          <w:szCs w:val="26"/>
        </w:rPr>
        <w:t xml:space="preserve">. </w:t>
      </w:r>
    </w:p>
    <w:p w:rsidR="006348AA" w:rsidRPr="006348AA" w:rsidRDefault="006348AA" w:rsidP="006348AA">
      <w:pPr>
        <w:autoSpaceDE w:val="0"/>
        <w:autoSpaceDN w:val="0"/>
        <w:adjustRightInd w:val="0"/>
        <w:ind w:firstLine="720"/>
        <w:rPr>
          <w:rFonts w:ascii="Times New Roman" w:hAnsi="Times New Roman"/>
          <w:b/>
          <w:color w:val="000000"/>
          <w:sz w:val="26"/>
          <w:szCs w:val="26"/>
        </w:rPr>
      </w:pPr>
      <w:r w:rsidRPr="006348AA">
        <w:rPr>
          <w:rFonts w:ascii="Times New Roman" w:hAnsi="Times New Roman"/>
          <w:b/>
          <w:color w:val="000000"/>
          <w:sz w:val="26"/>
          <w:szCs w:val="26"/>
        </w:rPr>
        <w:t xml:space="preserve">* Ý tưởng của thuật toán </w:t>
      </w:r>
    </w:p>
    <w:p w:rsidR="006348AA" w:rsidRPr="006348AA" w:rsidRDefault="006348AA" w:rsidP="006348AA">
      <w:pPr>
        <w:spacing w:before="120"/>
        <w:ind w:firstLine="720"/>
        <w:jc w:val="both"/>
        <w:rPr>
          <w:rFonts w:ascii="Times New Roman" w:hAnsi="Times New Roman"/>
          <w:color w:val="000000"/>
          <w:sz w:val="26"/>
          <w:szCs w:val="26"/>
        </w:rPr>
      </w:pPr>
      <w:r w:rsidRPr="006348AA">
        <w:rPr>
          <w:rFonts w:ascii="Times New Roman" w:hAnsi="Times New Roman"/>
          <w:color w:val="000000"/>
          <w:sz w:val="26"/>
          <w:szCs w:val="26"/>
          <w:lang w:val="vi-VN"/>
        </w:rPr>
        <w:t>Ý tưởng của nó là ánh xạ (tuyến tính hoặc phi tuyến) dữ liệu vào không gian các vector đặc trưng (space of feature vectors) mà ở đó một siêu phẳng tối ưu được tìm ra để tách dữ liệu thuộc hai lớp khác  nhau.</w:t>
      </w:r>
      <w:r w:rsidRPr="006348AA">
        <w:rPr>
          <w:rFonts w:ascii="Times New Roman" w:hAnsi="Times New Roman"/>
          <w:color w:val="000000"/>
          <w:sz w:val="26"/>
          <w:szCs w:val="26"/>
        </w:rPr>
        <w:t xml:space="preserve"> </w:t>
      </w:r>
    </w:p>
    <w:p w:rsidR="006348AA" w:rsidRPr="006348AA" w:rsidRDefault="006348AA" w:rsidP="006348AA">
      <w:pPr>
        <w:ind w:firstLine="720"/>
        <w:rPr>
          <w:rFonts w:ascii="Times New Roman" w:hAnsi="Times New Roman"/>
          <w:color w:val="000000"/>
          <w:sz w:val="26"/>
          <w:szCs w:val="26"/>
        </w:rPr>
      </w:pPr>
      <w:r w:rsidRPr="006348AA">
        <w:rPr>
          <w:rFonts w:ascii="Times New Roman" w:hAnsi="Times New Roman"/>
          <w:color w:val="000000"/>
          <w:sz w:val="26"/>
          <w:szCs w:val="26"/>
        </w:rPr>
        <w:t>Cho trước một tập huấn luyện được biểu diễn trong không gian vector trong đó mỗi tài liệu là một điểm, phương pháp này tìm ra một siêu mặt phẳng h quyết định tốt nhất có thể chia các điểm trên không gian này thành hai lớp riêng biệt tương ứng lớp + và lớp –.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w:t>
      </w:r>
    </w:p>
    <w:p w:rsidR="006348AA" w:rsidRPr="006348AA" w:rsidRDefault="006348AA" w:rsidP="006348AA">
      <w:pPr>
        <w:spacing w:before="120"/>
        <w:ind w:firstLine="720"/>
        <w:jc w:val="both"/>
        <w:rPr>
          <w:rFonts w:ascii="Times New Roman" w:hAnsi="Times New Roman"/>
          <w:color w:val="000000"/>
          <w:sz w:val="26"/>
          <w:szCs w:val="26"/>
        </w:rPr>
      </w:pPr>
    </w:p>
    <w:p w:rsidR="006348AA" w:rsidRPr="006348AA" w:rsidRDefault="006348AA" w:rsidP="006348AA">
      <w:pPr>
        <w:spacing w:before="120"/>
        <w:ind w:firstLine="720"/>
        <w:jc w:val="both"/>
        <w:rPr>
          <w:rFonts w:ascii="Times New Roman" w:hAnsi="Times New Roman"/>
          <w:color w:val="000000"/>
          <w:sz w:val="26"/>
          <w:szCs w:val="26"/>
        </w:rPr>
      </w:pPr>
      <w:r w:rsidRPr="006348AA">
        <w:rPr>
          <w:rFonts w:ascii="Times New Roman" w:hAnsi="Times New Roman"/>
          <w:noProof/>
          <w:color w:val="000000"/>
          <w:sz w:val="26"/>
          <w:szCs w:val="26"/>
        </w:rPr>
        <w:lastRenderedPageBreak/>
        <w:drawing>
          <wp:inline distT="0" distB="0" distL="0" distR="0">
            <wp:extent cx="2790825" cy="2667000"/>
            <wp:effectExtent l="19050" t="0" r="9525" b="0"/>
            <wp:docPr id="4" name="Picture 5" descr="C:\Users\tiendv.tiendv-PC\Desktop\220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endv.tiendv-PC\Desktop\220px-Svm_separating_hyperplanes.png"/>
                    <pic:cNvPicPr>
                      <a:picLocks noChangeAspect="1" noChangeArrowheads="1"/>
                    </pic:cNvPicPr>
                  </pic:nvPicPr>
                  <pic:blipFill>
                    <a:blip r:embed="rId16"/>
                    <a:srcRect/>
                    <a:stretch>
                      <a:fillRect/>
                    </a:stretch>
                  </pic:blipFill>
                  <pic:spPr bwMode="auto">
                    <a:xfrm>
                      <a:off x="0" y="0"/>
                      <a:ext cx="2790825" cy="2667000"/>
                    </a:xfrm>
                    <a:prstGeom prst="rect">
                      <a:avLst/>
                    </a:prstGeom>
                    <a:noFill/>
                    <a:ln w="9525">
                      <a:noFill/>
                      <a:miter lim="800000"/>
                      <a:headEnd/>
                      <a:tailEnd/>
                    </a:ln>
                  </pic:spPr>
                </pic:pic>
              </a:graphicData>
            </a:graphic>
          </wp:inline>
        </w:drawing>
      </w:r>
    </w:p>
    <w:p w:rsidR="006348AA" w:rsidRPr="006348AA" w:rsidRDefault="006348AA" w:rsidP="006348AA">
      <w:pPr>
        <w:spacing w:before="120"/>
        <w:ind w:firstLine="720"/>
        <w:jc w:val="both"/>
        <w:rPr>
          <w:rFonts w:ascii="Times New Roman" w:hAnsi="Times New Roman"/>
          <w:i/>
          <w:color w:val="000000"/>
          <w:sz w:val="26"/>
          <w:szCs w:val="26"/>
        </w:rPr>
      </w:pPr>
      <w:r w:rsidRPr="006348AA">
        <w:rPr>
          <w:rFonts w:ascii="Times New Roman" w:hAnsi="Times New Roman"/>
          <w:i/>
          <w:color w:val="000000"/>
          <w:sz w:val="26"/>
          <w:szCs w:val="26"/>
        </w:rPr>
        <w:t xml:space="preserve"> Hình Support vector machine </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eastAsia="Calibri" w:hAnsi="Times New Roman"/>
          <w:sz w:val="26"/>
          <w:szCs w:val="26"/>
        </w:rPr>
      </w:pPr>
      <w:bookmarkStart w:id="23" w:name="_Toc259106156"/>
      <w:r w:rsidRPr="006348AA">
        <w:rPr>
          <w:rFonts w:ascii="Times New Roman" w:eastAsia="Calibri" w:hAnsi="Times New Roman"/>
          <w:sz w:val="26"/>
          <w:szCs w:val="26"/>
        </w:rPr>
        <w:t>Support Vector Machines Nearest Neighbor (SVM-NN)</w:t>
      </w:r>
      <w:bookmarkEnd w:id="23"/>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Support Vector Machines Nearest Neighbor (SVM-NN) (Blanzieri &amp; Melgani 2006) là một thuật toán phân lớp cải tiến gần đây nhất của phương pháp phân lớp SVM. SVM-NN là một kỹ thuật phân loại văn bản máy học sử dụng kết hợp cách tiếp cận K-láng giềng gần nhất (K-NN) với những luật ra quyết định dựa trên SVM (SVM-based decision rule).</w:t>
      </w:r>
    </w:p>
    <w:p w:rsidR="006348AA" w:rsidRPr="006348AA" w:rsidRDefault="006348AA" w:rsidP="006348AA">
      <w:pPr>
        <w:pStyle w:val="Heading3"/>
        <w:keepLines w:val="0"/>
        <w:numPr>
          <w:ilvl w:val="0"/>
          <w:numId w:val="5"/>
        </w:numPr>
        <w:spacing w:before="0"/>
        <w:rPr>
          <w:rFonts w:ascii="Times New Roman" w:eastAsia="Calibri" w:hAnsi="Times New Roman"/>
          <w:b w:val="0"/>
          <w:bCs w:val="0"/>
          <w:i/>
          <w:color w:val="000000"/>
          <w:sz w:val="26"/>
          <w:szCs w:val="26"/>
        </w:rPr>
      </w:pPr>
      <w:bookmarkStart w:id="24" w:name="_Ý_tưởng_của"/>
      <w:bookmarkStart w:id="25" w:name="_Toc259106157"/>
      <w:bookmarkEnd w:id="24"/>
      <w:r w:rsidRPr="006348AA">
        <w:rPr>
          <w:rFonts w:ascii="Times New Roman" w:eastAsia="Calibri" w:hAnsi="Times New Roman"/>
          <w:b w:val="0"/>
          <w:bCs w:val="0"/>
          <w:i/>
          <w:color w:val="000000"/>
          <w:sz w:val="26"/>
          <w:szCs w:val="26"/>
        </w:rPr>
        <w:t>Ý tưởng của thuật toán SVM-NN</w:t>
      </w:r>
      <w:bookmarkEnd w:id="25"/>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Thuật toán phân lớp SVM-NN kết hợp các ý tưởng của thuật toán phân lớp SVM và thuật toán phân lớp K-NN.</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Nó hoạt động theo cách sau: </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Cho một mẫu để phân loại, thuật toán xác định k mẫu gần nhất trong các mẫu dữ liệu của tập dữ liệu huấn luyện.</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 Một phân loại SVM được huấn luyện trên những mẫu này. </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Sau đó, các bộ phân loại SVM được huấn luyện sẽ được sử dụng để phân loại các mẫu chưa biết.</w:t>
      </w:r>
    </w:p>
    <w:bookmarkEnd w:id="12"/>
    <w:bookmarkEnd w:id="13"/>
    <w:p w:rsidR="00350A60" w:rsidRPr="006348AA" w:rsidRDefault="00350A60" w:rsidP="006348AA">
      <w:pPr>
        <w:pStyle w:val="NoSpacing"/>
        <w:spacing w:line="276" w:lineRule="auto"/>
        <w:ind w:firstLine="360"/>
        <w:rPr>
          <w:rFonts w:ascii="Times New Roman" w:hAnsi="Times New Roman"/>
          <w:sz w:val="26"/>
          <w:szCs w:val="26"/>
        </w:rPr>
      </w:pPr>
    </w:p>
    <w:p w:rsidR="00E8538D" w:rsidRPr="006348AA" w:rsidRDefault="005C717D" w:rsidP="006348AA">
      <w:pPr>
        <w:pStyle w:val="NoSpacing"/>
        <w:spacing w:line="276" w:lineRule="auto"/>
        <w:ind w:firstLine="360"/>
        <w:rPr>
          <w:rFonts w:ascii="Times New Roman" w:hAnsi="Times New Roman"/>
          <w:sz w:val="26"/>
          <w:szCs w:val="26"/>
        </w:rPr>
      </w:pPr>
      <w:r w:rsidRPr="006348AA">
        <w:rPr>
          <w:rFonts w:ascii="Times New Roman" w:hAnsi="Times New Roman"/>
          <w:sz w:val="26"/>
          <w:szCs w:val="26"/>
        </w:rPr>
        <w:t xml:space="preserve">  </w:t>
      </w:r>
      <w:r w:rsidRPr="006348AA">
        <w:rPr>
          <w:rFonts w:ascii="Times New Roman" w:hAnsi="Times New Roman"/>
          <w:sz w:val="26"/>
          <w:szCs w:val="26"/>
        </w:rPr>
        <w:tab/>
      </w:r>
    </w:p>
    <w:sectPr w:rsidR="00E8538D" w:rsidRPr="006348AA" w:rsidSect="008F0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24C" w:rsidRDefault="0008224C" w:rsidP="005C717D">
      <w:pPr>
        <w:spacing w:after="0" w:line="240" w:lineRule="auto"/>
      </w:pPr>
      <w:r>
        <w:separator/>
      </w:r>
    </w:p>
  </w:endnote>
  <w:endnote w:type="continuationSeparator" w:id="1">
    <w:p w:rsidR="0008224C" w:rsidRDefault="0008224C" w:rsidP="005C7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24C" w:rsidRDefault="0008224C" w:rsidP="005C717D">
      <w:pPr>
        <w:spacing w:after="0" w:line="240" w:lineRule="auto"/>
      </w:pPr>
      <w:r>
        <w:separator/>
      </w:r>
    </w:p>
  </w:footnote>
  <w:footnote w:type="continuationSeparator" w:id="1">
    <w:p w:rsidR="0008224C" w:rsidRDefault="0008224C" w:rsidP="005C717D">
      <w:pPr>
        <w:spacing w:after="0" w:line="240" w:lineRule="auto"/>
      </w:pPr>
      <w:r>
        <w:continuationSeparator/>
      </w:r>
    </w:p>
  </w:footnote>
  <w:footnote w:id="2">
    <w:p w:rsidR="005C717D" w:rsidRDefault="005C717D">
      <w:pPr>
        <w:pStyle w:val="FootnoteText"/>
      </w:pPr>
      <w:r>
        <w:rPr>
          <w:rStyle w:val="FootnoteReference"/>
        </w:rPr>
        <w:footnoteRef/>
      </w:r>
      <w:r>
        <w:t xml:space="preserve"> </w:t>
      </w:r>
      <w:hyperlink r:id="rId1" w:history="1">
        <w:r w:rsidRPr="00890A6C">
          <w:rPr>
            <w:rStyle w:val="Hyperlink"/>
          </w:rPr>
          <w:t>http://en.wikipedia.org/wiki/Document_classification</w:t>
        </w:r>
      </w:hyperlink>
    </w:p>
    <w:p w:rsidR="005C717D" w:rsidRDefault="005C717D">
      <w:pPr>
        <w:pStyle w:val="FootnoteText"/>
      </w:pPr>
    </w:p>
  </w:footnote>
  <w:footnote w:id="3">
    <w:p w:rsidR="00451F15" w:rsidRDefault="00451F15">
      <w:pPr>
        <w:pStyle w:val="FootnoteText"/>
      </w:pPr>
      <w:r>
        <w:rPr>
          <w:rStyle w:val="FootnoteReference"/>
        </w:rPr>
        <w:footnoteRef/>
      </w:r>
      <w:r>
        <w:t xml:space="preserve"> </w:t>
      </w:r>
      <w:hyperlink r:id="rId2" w:history="1">
        <w:r w:rsidRPr="00A21D18">
          <w:rPr>
            <w:rStyle w:val="Hyperlink"/>
          </w:rPr>
          <w:t>http://en.wikipedia.org/wiki/Machine_learning</w:t>
        </w:r>
      </w:hyperlink>
    </w:p>
    <w:p w:rsidR="00451F15" w:rsidRDefault="00451F15">
      <w:pPr>
        <w:pStyle w:val="FootnoteText"/>
      </w:pPr>
    </w:p>
  </w:footnote>
  <w:footnote w:id="4">
    <w:p w:rsidR="007D0699" w:rsidRDefault="007D0699">
      <w:pPr>
        <w:pStyle w:val="FootnoteText"/>
      </w:pPr>
      <w:r>
        <w:rPr>
          <w:rStyle w:val="FootnoteReference"/>
        </w:rPr>
        <w:footnoteRef/>
      </w:r>
      <w:r>
        <w:t xml:space="preserve"> </w:t>
      </w:r>
      <w:hyperlink r:id="rId3" w:history="1">
        <w:r w:rsidRPr="00A21D18">
          <w:rPr>
            <w:rStyle w:val="Hyperlink"/>
          </w:rPr>
          <w:t>http://vi.wikipedia.org/wiki/H%E1%BB%8Dc_c%C3%B3_gi%C3%A1m_s%C3%A1t</w:t>
        </w:r>
      </w:hyperlink>
    </w:p>
    <w:p w:rsidR="007D0699" w:rsidRDefault="007D0699">
      <w:pPr>
        <w:pStyle w:val="FootnoteText"/>
      </w:pPr>
    </w:p>
  </w:footnote>
  <w:footnote w:id="5">
    <w:p w:rsidR="00821EF2" w:rsidRDefault="00821EF2">
      <w:pPr>
        <w:pStyle w:val="FootnoteText"/>
      </w:pPr>
      <w:r>
        <w:rPr>
          <w:rStyle w:val="FootnoteReference"/>
        </w:rPr>
        <w:footnoteRef/>
      </w:r>
      <w:r>
        <w:t xml:space="preserve"> </w:t>
      </w:r>
      <w:hyperlink r:id="rId4" w:history="1">
        <w:r w:rsidRPr="004F4863">
          <w:rPr>
            <w:rStyle w:val="Hyperlink"/>
          </w:rPr>
          <w:t>http://en.wikipedia.org/wiki/Computer_science</w:t>
        </w:r>
      </w:hyperlink>
    </w:p>
    <w:p w:rsidR="00821EF2" w:rsidRDefault="00821EF2">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C16B8"/>
    <w:multiLevelType w:val="hybridMultilevel"/>
    <w:tmpl w:val="ADEEF11C"/>
    <w:lvl w:ilvl="0" w:tplc="33B888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40E86"/>
    <w:multiLevelType w:val="hybridMultilevel"/>
    <w:tmpl w:val="90CC5BE8"/>
    <w:lvl w:ilvl="0" w:tplc="63C85BD4">
      <w:start w:val="1"/>
      <w:numFmt w:val="upperRoman"/>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3391F"/>
    <w:multiLevelType w:val="hybridMultilevel"/>
    <w:tmpl w:val="F2622B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045FA3"/>
    <w:multiLevelType w:val="hybridMultilevel"/>
    <w:tmpl w:val="6BD2F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844401"/>
    <w:multiLevelType w:val="hybridMultilevel"/>
    <w:tmpl w:val="3FDC557C"/>
    <w:lvl w:ilvl="0" w:tplc="D3E0C0E2">
      <w:start w:val="2"/>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5C2166"/>
    <w:multiLevelType w:val="hybridMultilevel"/>
    <w:tmpl w:val="A44097DC"/>
    <w:lvl w:ilvl="0" w:tplc="6BB8092E">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825C5"/>
    <w:multiLevelType w:val="hybridMultilevel"/>
    <w:tmpl w:val="45460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830675"/>
    <w:multiLevelType w:val="multilevel"/>
    <w:tmpl w:val="600661B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66D4305"/>
    <w:multiLevelType w:val="hybridMultilevel"/>
    <w:tmpl w:val="9F60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1"/>
  </w:num>
  <w:num w:numId="5">
    <w:abstractNumId w:val="5"/>
  </w:num>
  <w:num w:numId="6">
    <w:abstractNumId w:val="2"/>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38D"/>
    <w:rsid w:val="0008224C"/>
    <w:rsid w:val="000B656E"/>
    <w:rsid w:val="001220DA"/>
    <w:rsid w:val="001517EF"/>
    <w:rsid w:val="0027594C"/>
    <w:rsid w:val="00322077"/>
    <w:rsid w:val="00350A60"/>
    <w:rsid w:val="00352536"/>
    <w:rsid w:val="00397D16"/>
    <w:rsid w:val="00451F15"/>
    <w:rsid w:val="004545D4"/>
    <w:rsid w:val="0045612C"/>
    <w:rsid w:val="00480684"/>
    <w:rsid w:val="004A13FB"/>
    <w:rsid w:val="004A4764"/>
    <w:rsid w:val="004B0F5B"/>
    <w:rsid w:val="005C717D"/>
    <w:rsid w:val="006348AA"/>
    <w:rsid w:val="00644111"/>
    <w:rsid w:val="00714D47"/>
    <w:rsid w:val="007B0300"/>
    <w:rsid w:val="007D0699"/>
    <w:rsid w:val="00821EF2"/>
    <w:rsid w:val="008E2312"/>
    <w:rsid w:val="008F010C"/>
    <w:rsid w:val="009D3591"/>
    <w:rsid w:val="00B772DC"/>
    <w:rsid w:val="00D306AA"/>
    <w:rsid w:val="00DD2CC0"/>
    <w:rsid w:val="00E4720D"/>
    <w:rsid w:val="00E8538D"/>
    <w:rsid w:val="00EC4220"/>
    <w:rsid w:val="00ED03F8"/>
    <w:rsid w:val="00F57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10C"/>
    <w:pPr>
      <w:spacing w:after="200" w:line="276" w:lineRule="auto"/>
    </w:pPr>
    <w:rPr>
      <w:sz w:val="22"/>
      <w:szCs w:val="22"/>
    </w:rPr>
  </w:style>
  <w:style w:type="paragraph" w:styleId="Heading1">
    <w:name w:val="heading 1"/>
    <w:basedOn w:val="Normal"/>
    <w:link w:val="Heading1Char"/>
    <w:uiPriority w:val="9"/>
    <w:qFormat/>
    <w:rsid w:val="00E8538D"/>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3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38D"/>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8D"/>
    <w:pPr>
      <w:ind w:left="720"/>
      <w:contextualSpacing/>
    </w:pPr>
  </w:style>
  <w:style w:type="character" w:customStyle="1" w:styleId="Heading1Char">
    <w:name w:val="Heading 1 Char"/>
    <w:basedOn w:val="DefaultParagraphFont"/>
    <w:link w:val="Heading1"/>
    <w:uiPriority w:val="9"/>
    <w:rsid w:val="00E8538D"/>
    <w:rPr>
      <w:rFonts w:ascii="Times New Roman" w:eastAsia="Times New Roman" w:hAnsi="Times New Roman" w:cs="Times New Roman"/>
      <w:b/>
      <w:bCs/>
      <w:kern w:val="36"/>
      <w:sz w:val="48"/>
      <w:szCs w:val="48"/>
    </w:rPr>
  </w:style>
  <w:style w:type="paragraph" w:styleId="NoSpacing">
    <w:name w:val="No Spacing"/>
    <w:uiPriority w:val="1"/>
    <w:qFormat/>
    <w:rsid w:val="00E8538D"/>
    <w:rPr>
      <w:sz w:val="22"/>
      <w:szCs w:val="22"/>
    </w:rPr>
  </w:style>
  <w:style w:type="character" w:customStyle="1" w:styleId="Heading3Char">
    <w:name w:val="Heading 3 Char"/>
    <w:basedOn w:val="DefaultParagraphFont"/>
    <w:link w:val="Heading3"/>
    <w:uiPriority w:val="9"/>
    <w:rsid w:val="00E8538D"/>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5C71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7D"/>
    <w:rPr>
      <w:sz w:val="20"/>
      <w:szCs w:val="20"/>
    </w:rPr>
  </w:style>
  <w:style w:type="character" w:styleId="FootnoteReference">
    <w:name w:val="footnote reference"/>
    <w:basedOn w:val="DefaultParagraphFont"/>
    <w:uiPriority w:val="99"/>
    <w:semiHidden/>
    <w:unhideWhenUsed/>
    <w:rsid w:val="005C717D"/>
    <w:rPr>
      <w:vertAlign w:val="superscript"/>
    </w:rPr>
  </w:style>
  <w:style w:type="character" w:styleId="Hyperlink">
    <w:name w:val="Hyperlink"/>
    <w:basedOn w:val="DefaultParagraphFont"/>
    <w:uiPriority w:val="99"/>
    <w:unhideWhenUsed/>
    <w:rsid w:val="005C717D"/>
    <w:rPr>
      <w:color w:val="0000FF"/>
      <w:u w:val="single"/>
    </w:rPr>
  </w:style>
  <w:style w:type="character" w:customStyle="1" w:styleId="Heading2Char">
    <w:name w:val="Heading 2 Char"/>
    <w:basedOn w:val="DefaultParagraphFont"/>
    <w:link w:val="Heading2"/>
    <w:uiPriority w:val="9"/>
    <w:semiHidden/>
    <w:rsid w:val="006348AA"/>
    <w:rPr>
      <w:rFonts w:asciiTheme="majorHAnsi" w:eastAsiaTheme="majorEastAsia" w:hAnsiTheme="majorHAnsi" w:cstheme="majorBidi"/>
      <w:b/>
      <w:bCs/>
      <w:color w:val="4F81BD" w:themeColor="accent1"/>
      <w:sz w:val="26"/>
      <w:szCs w:val="26"/>
    </w:rPr>
  </w:style>
  <w:style w:type="paragraph" w:customStyle="1" w:styleId="Hinh">
    <w:name w:val="Hinh"/>
    <w:basedOn w:val="Normal"/>
    <w:link w:val="HinhChar"/>
    <w:autoRedefine/>
    <w:rsid w:val="006348AA"/>
    <w:pPr>
      <w:spacing w:before="120" w:after="120" w:line="360" w:lineRule="auto"/>
      <w:ind w:left="720" w:right="851"/>
      <w:jc w:val="both"/>
    </w:pPr>
    <w:rPr>
      <w:rFonts w:ascii="Times New Roman" w:hAnsi="Times New Roman"/>
      <w:sz w:val="26"/>
      <w:szCs w:val="26"/>
    </w:rPr>
  </w:style>
  <w:style w:type="character" w:customStyle="1" w:styleId="HinhChar">
    <w:name w:val="Hinh Char"/>
    <w:basedOn w:val="DefaultParagraphFont"/>
    <w:link w:val="Hinh"/>
    <w:rsid w:val="006348AA"/>
    <w:rPr>
      <w:rFonts w:ascii="Times New Roman" w:hAnsi="Times New Roman"/>
      <w:sz w:val="26"/>
      <w:szCs w:val="26"/>
    </w:rPr>
  </w:style>
  <w:style w:type="paragraph" w:styleId="BalloonText">
    <w:name w:val="Balloon Text"/>
    <w:basedOn w:val="Normal"/>
    <w:link w:val="BalloonTextChar"/>
    <w:uiPriority w:val="99"/>
    <w:semiHidden/>
    <w:unhideWhenUsed/>
    <w:rsid w:val="00634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6222384">
      <w:bodyDiv w:val="1"/>
      <w:marLeft w:val="0"/>
      <w:marRight w:val="0"/>
      <w:marTop w:val="0"/>
      <w:marBottom w:val="0"/>
      <w:divBdr>
        <w:top w:val="none" w:sz="0" w:space="0" w:color="auto"/>
        <w:left w:val="none" w:sz="0" w:space="0" w:color="auto"/>
        <w:bottom w:val="none" w:sz="0" w:space="0" w:color="auto"/>
        <w:right w:val="none" w:sz="0" w:space="0" w:color="auto"/>
      </w:divBdr>
    </w:div>
    <w:div w:id="19853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H%E1%BB%8Dc_m%C3%A1y"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Ph%C3%A2n_lo%E1%BA%A1i_b%E1%BA%B1ng_th%E1%BB%91ng_k%C3%AA"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vi.wikipedia.org/wiki/Ph%C3%A2n_t%C3%ADch_h%E1%BB%93i_qui" TargetMode="External"/><Relationship Id="rId4" Type="http://schemas.openxmlformats.org/officeDocument/2006/relationships/settings" Target="settings.xml"/><Relationship Id="rId9" Type="http://schemas.openxmlformats.org/officeDocument/2006/relationships/hyperlink" Target="http://vi.wikipedia.org/wiki/T%E1%BA%ADp_hu%E1%BA%A5n_luy%E1%BB%87n" TargetMode="External"/><Relationship Id="rId14" Type="http://schemas.openxmlformats.org/officeDocument/2006/relationships/image" Target="media/image3.wmf"/></Relationships>
</file>

<file path=word/_rels/footnotes.xml.rels><?xml version="1.0" encoding="UTF-8" standalone="yes"?>
<Relationships xmlns="http://schemas.openxmlformats.org/package/2006/relationships"><Relationship Id="rId3" Type="http://schemas.openxmlformats.org/officeDocument/2006/relationships/hyperlink" Target="http://vi.wikipedia.org/wiki/H%E1%BB%8Dc_c%C3%B3_gi%C3%A1m_s%C3%A1t" TargetMode="External"/><Relationship Id="rId2" Type="http://schemas.openxmlformats.org/officeDocument/2006/relationships/hyperlink" Target="http://en.wikipedia.org/wiki/Machine_learning" TargetMode="External"/><Relationship Id="rId1" Type="http://schemas.openxmlformats.org/officeDocument/2006/relationships/hyperlink" Target="http://en.wikipedia.org/wiki/Document_classification" TargetMode="External"/><Relationship Id="rId4" Type="http://schemas.openxmlformats.org/officeDocument/2006/relationships/hyperlink" Target="http://en.wikipedia.org/wiki/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C1287-8669-412A-BF29-E5233FF6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Links>
    <vt:vector size="6" baseType="variant">
      <vt:variant>
        <vt:i4>3997777</vt:i4>
      </vt:variant>
      <vt:variant>
        <vt:i4>0</vt:i4>
      </vt:variant>
      <vt:variant>
        <vt:i4>0</vt:i4>
      </vt:variant>
      <vt:variant>
        <vt:i4>5</vt:i4>
      </vt:variant>
      <vt:variant>
        <vt:lpwstr>http://en.wikipedia.org/wiki/Document_classification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TKORG-PC1</dc:creator>
  <cp:lastModifiedBy>TKORG-PC1</cp:lastModifiedBy>
  <cp:revision>17</cp:revision>
  <dcterms:created xsi:type="dcterms:W3CDTF">2010-11-22T02:48:00Z</dcterms:created>
  <dcterms:modified xsi:type="dcterms:W3CDTF">2010-11-22T08:04:00Z</dcterms:modified>
</cp:coreProperties>
</file>