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E7" w:rsidRPr="000B4F24" w:rsidRDefault="00236AFC">
      <w:pPr>
        <w:rPr>
          <w:rFonts w:ascii="Times New Roman" w:hAnsi="Times New Roman" w:cs="Times New Roman"/>
          <w:b/>
          <w:sz w:val="26"/>
          <w:szCs w:val="26"/>
        </w:rPr>
      </w:pPr>
      <w:r w:rsidRPr="000B4F24">
        <w:rPr>
          <w:rFonts w:ascii="Times New Roman" w:hAnsi="Times New Roman" w:cs="Times New Roman"/>
          <w:b/>
          <w:sz w:val="26"/>
          <w:szCs w:val="26"/>
        </w:rPr>
        <w:t>ACM  (Association for Computing Machinery )</w:t>
      </w:r>
      <w:r w:rsidRPr="000B4F24">
        <w:rPr>
          <w:rStyle w:val="FootnoteReference"/>
          <w:rFonts w:ascii="Times New Roman" w:hAnsi="Times New Roman" w:cs="Times New Roman"/>
          <w:b/>
          <w:sz w:val="26"/>
          <w:szCs w:val="26"/>
        </w:rPr>
        <w:footnoteReference w:id="2"/>
      </w:r>
    </w:p>
    <w:p w:rsidR="009062A1" w:rsidRPr="000B4F24" w:rsidRDefault="00236AFC" w:rsidP="006C66ED">
      <w:pPr>
        <w:ind w:firstLine="720"/>
        <w:rPr>
          <w:rFonts w:ascii="Times New Roman" w:hAnsi="Times New Roman" w:cs="Times New Roman"/>
          <w:sz w:val="26"/>
          <w:szCs w:val="26"/>
        </w:rPr>
      </w:pPr>
      <w:r w:rsidRPr="000B4F24">
        <w:rPr>
          <w:rFonts w:ascii="Times New Roman" w:hAnsi="Times New Roman" w:cs="Times New Roman"/>
          <w:sz w:val="26"/>
          <w:szCs w:val="26"/>
        </w:rPr>
        <w:t>ACM cung cấp một thư viện số mà tại đó người dùng có thể tìm kiếm các bài báo được công bố bở</w:t>
      </w:r>
      <w:r w:rsidR="009062A1" w:rsidRPr="000B4F24">
        <w:rPr>
          <w:rFonts w:ascii="Times New Roman" w:hAnsi="Times New Roman" w:cs="Times New Roman"/>
          <w:sz w:val="26"/>
          <w:szCs w:val="26"/>
        </w:rPr>
        <w:t xml:space="preserve">i </w:t>
      </w:r>
      <w:r w:rsidRPr="000B4F24">
        <w:rPr>
          <w:rFonts w:ascii="Times New Roman" w:hAnsi="Times New Roman" w:cs="Times New Roman"/>
          <w:sz w:val="26"/>
          <w:szCs w:val="26"/>
        </w:rPr>
        <w:t xml:space="preserve"> ACM thông qua </w:t>
      </w:r>
      <w:bookmarkStart w:id="0" w:name="OLE_LINK1"/>
      <w:bookmarkStart w:id="1" w:name="OLE_LINK2"/>
      <w:r w:rsidRPr="000B4F24">
        <w:rPr>
          <w:rFonts w:ascii="Times New Roman" w:hAnsi="Times New Roman" w:cs="Times New Roman"/>
          <w:sz w:val="26"/>
          <w:szCs w:val="26"/>
        </w:rPr>
        <w:t>The ACM Digital Library</w:t>
      </w:r>
      <w:bookmarkEnd w:id="0"/>
      <w:bookmarkEnd w:id="1"/>
      <w:r w:rsidRPr="000B4F24">
        <w:rPr>
          <w:rFonts w:ascii="Times New Roman" w:hAnsi="Times New Roman" w:cs="Times New Roman"/>
          <w:sz w:val="26"/>
          <w:szCs w:val="26"/>
        </w:rPr>
        <w:t>, hoặc người dùng cũng thể</w:t>
      </w:r>
      <w:r w:rsidR="009062A1" w:rsidRPr="000B4F24">
        <w:rPr>
          <w:rFonts w:ascii="Times New Roman" w:hAnsi="Times New Roman" w:cs="Times New Roman"/>
          <w:sz w:val="26"/>
          <w:szCs w:val="26"/>
        </w:rPr>
        <w:t xml:space="preserve"> tìm các bài báo,tạp trí ở các hội nghị khác thông qua The Guide.</w:t>
      </w:r>
    </w:p>
    <w:p w:rsidR="00236AFC" w:rsidRPr="000B4F24" w:rsidRDefault="009062A1" w:rsidP="006C66ED">
      <w:pPr>
        <w:ind w:firstLine="405"/>
        <w:rPr>
          <w:rFonts w:ascii="Times New Roman" w:hAnsi="Times New Roman" w:cs="Times New Roman"/>
          <w:sz w:val="26"/>
          <w:szCs w:val="26"/>
        </w:rPr>
      </w:pPr>
      <w:r w:rsidRPr="000B4F24">
        <w:rPr>
          <w:rFonts w:ascii="Times New Roman" w:hAnsi="Times New Roman" w:cs="Times New Roman"/>
          <w:sz w:val="26"/>
          <w:szCs w:val="26"/>
        </w:rPr>
        <w:t xml:space="preserve">Đối với The ACM Digital Library  chúng </w:t>
      </w:r>
      <w:r w:rsidR="002E48E5" w:rsidRPr="000B4F24">
        <w:rPr>
          <w:rFonts w:ascii="Times New Roman" w:hAnsi="Times New Roman" w:cs="Times New Roman"/>
          <w:sz w:val="26"/>
          <w:szCs w:val="26"/>
        </w:rPr>
        <w:t xml:space="preserve"> </w:t>
      </w:r>
      <w:r w:rsidRPr="000B4F24">
        <w:rPr>
          <w:rFonts w:ascii="Times New Roman" w:hAnsi="Times New Roman" w:cs="Times New Roman"/>
          <w:sz w:val="26"/>
          <w:szCs w:val="26"/>
        </w:rPr>
        <w:t>ta có thể tìm kiếm bằng một từ khóa bao gồm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sz w:val="26"/>
          <w:szCs w:val="26"/>
        </w:rPr>
        <w:t>+ Thông tin về tác giả bài báo (</w:t>
      </w:r>
      <w:hyperlink r:id="rId8" w:history="1">
        <w:r w:rsidRPr="000B4F24">
          <w:rPr>
            <w:rStyle w:val="Hyperlink"/>
            <w:rFonts w:ascii="Times New Roman" w:hAnsi="Times New Roman" w:cs="Times New Roman"/>
            <w:i/>
            <w:color w:val="auto"/>
            <w:sz w:val="26"/>
            <w:szCs w:val="26"/>
            <w:u w:val="none"/>
          </w:rPr>
          <w:t>Names</w:t>
        </w:r>
      </w:hyperlink>
      <w:r w:rsidRPr="000B4F24">
        <w:rPr>
          <w:rFonts w:ascii="Times New Roman" w:hAnsi="Times New Roman" w:cs="Times New Roman"/>
          <w:i/>
          <w:sz w:val="26"/>
          <w:szCs w:val="26"/>
        </w:rPr>
        <w:t xml:space="preserve">, </w:t>
      </w:r>
      <w:hyperlink r:id="rId9" w:history="1">
        <w:r w:rsidRPr="000B4F24">
          <w:rPr>
            <w:rStyle w:val="Hyperlink"/>
            <w:rFonts w:ascii="Times New Roman" w:hAnsi="Times New Roman" w:cs="Times New Roman"/>
            <w:i/>
            <w:color w:val="auto"/>
            <w:sz w:val="26"/>
            <w:szCs w:val="26"/>
            <w:u w:val="none"/>
          </w:rPr>
          <w:t>Institutions</w:t>
        </w:r>
      </w:hyperlink>
      <w:r w:rsidRPr="000B4F24">
        <w:rPr>
          <w:rFonts w:ascii="Times New Roman" w:hAnsi="Times New Roman" w:cs="Times New Roman"/>
          <w:i/>
          <w:sz w:val="26"/>
          <w:szCs w:val="26"/>
        </w:rPr>
        <w:t xml:space="preserve">, </w:t>
      </w:r>
      <w:hyperlink r:id="rId10" w:history="1">
        <w:r w:rsidRPr="000B4F24">
          <w:rPr>
            <w:rStyle w:val="Hyperlink"/>
            <w:rFonts w:ascii="Times New Roman" w:hAnsi="Times New Roman" w:cs="Times New Roman"/>
            <w:i/>
            <w:color w:val="auto"/>
            <w:sz w:val="26"/>
            <w:szCs w:val="26"/>
            <w:u w:val="none"/>
          </w:rPr>
          <w:t>Authors</w:t>
        </w:r>
      </w:hyperlink>
      <w:r w:rsidRPr="000B4F24">
        <w:rPr>
          <w:rFonts w:ascii="Times New Roman" w:hAnsi="Times New Roman" w:cs="Times New Roman"/>
          <w:i/>
          <w:sz w:val="26"/>
          <w:szCs w:val="26"/>
        </w:rPr>
        <w:t xml:space="preserve">, </w:t>
      </w:r>
      <w:hyperlink r:id="rId11" w:history="1">
        <w:r w:rsidRPr="000B4F24">
          <w:rPr>
            <w:rStyle w:val="Hyperlink"/>
            <w:rFonts w:ascii="Times New Roman" w:hAnsi="Times New Roman" w:cs="Times New Roman"/>
            <w:i/>
            <w:color w:val="auto"/>
            <w:sz w:val="26"/>
            <w:szCs w:val="26"/>
            <w:u w:val="none"/>
          </w:rPr>
          <w:t>Editors</w:t>
        </w:r>
      </w:hyperlink>
      <w:r w:rsidRPr="000B4F24">
        <w:rPr>
          <w:rFonts w:ascii="Times New Roman" w:hAnsi="Times New Roman" w:cs="Times New Roman"/>
          <w:i/>
          <w:sz w:val="26"/>
          <w:szCs w:val="26"/>
        </w:rPr>
        <w:t xml:space="preserve">, </w:t>
      </w:r>
      <w:hyperlink r:id="rId12" w:history="1">
        <w:r w:rsidRPr="000B4F24">
          <w:rPr>
            <w:rStyle w:val="Hyperlink"/>
            <w:rFonts w:ascii="Times New Roman" w:hAnsi="Times New Roman" w:cs="Times New Roman"/>
            <w:i/>
            <w:color w:val="auto"/>
            <w:sz w:val="26"/>
            <w:szCs w:val="26"/>
            <w:u w:val="none"/>
          </w:rPr>
          <w:t>Reviewers</w:t>
        </w:r>
      </w:hyperlink>
      <w:r w:rsidRPr="000B4F24">
        <w:rPr>
          <w:rFonts w:ascii="Times New Roman" w:hAnsi="Times New Roman" w:cs="Times New Roman"/>
          <w:i/>
          <w:sz w:val="26"/>
          <w:szCs w:val="26"/>
        </w:rPr>
        <w:t>.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nơi công bố (</w:t>
      </w:r>
      <w:hyperlink r:id="rId13" w:history="1">
        <w:r w:rsidRPr="000B4F24">
          <w:rPr>
            <w:rStyle w:val="Hyperlink"/>
            <w:rFonts w:ascii="Times New Roman" w:hAnsi="Times New Roman" w:cs="Times New Roman"/>
            <w:color w:val="auto"/>
            <w:sz w:val="26"/>
            <w:szCs w:val="26"/>
            <w:u w:val="none"/>
          </w:rPr>
          <w:t>Publication Year</w:t>
        </w:r>
      </w:hyperlink>
      <w:r w:rsidRPr="000B4F24">
        <w:rPr>
          <w:rFonts w:ascii="Times New Roman" w:hAnsi="Times New Roman" w:cs="Times New Roman"/>
          <w:sz w:val="26"/>
          <w:szCs w:val="26"/>
        </w:rPr>
        <w:t xml:space="preserve">, </w:t>
      </w:r>
      <w:hyperlink r:id="rId14" w:history="1">
        <w:r w:rsidRPr="000B4F24">
          <w:rPr>
            <w:rStyle w:val="Hyperlink"/>
            <w:rFonts w:ascii="Times New Roman" w:hAnsi="Times New Roman" w:cs="Times New Roman"/>
            <w:color w:val="auto"/>
            <w:sz w:val="26"/>
            <w:szCs w:val="26"/>
            <w:u w:val="none"/>
          </w:rPr>
          <w:t>Publication Names</w:t>
        </w:r>
      </w:hyperlink>
      <w:r w:rsidRPr="000B4F24">
        <w:rPr>
          <w:rFonts w:ascii="Times New Roman" w:hAnsi="Times New Roman" w:cs="Times New Roman"/>
          <w:sz w:val="26"/>
          <w:szCs w:val="26"/>
        </w:rPr>
        <w:t xml:space="preserve">, </w:t>
      </w:r>
      <w:hyperlink r:id="rId15" w:history="1">
        <w:r w:rsidRPr="000B4F24">
          <w:rPr>
            <w:rStyle w:val="Hyperlink"/>
            <w:rFonts w:ascii="Times New Roman" w:hAnsi="Times New Roman" w:cs="Times New Roman"/>
            <w:color w:val="auto"/>
            <w:sz w:val="26"/>
            <w:szCs w:val="26"/>
            <w:u w:val="none"/>
          </w:rPr>
          <w:t>ACM Publications</w:t>
        </w:r>
      </w:hyperlink>
      <w:r w:rsidRPr="000B4F24">
        <w:rPr>
          <w:rFonts w:ascii="Times New Roman" w:hAnsi="Times New Roman" w:cs="Times New Roman"/>
          <w:sz w:val="26"/>
          <w:szCs w:val="26"/>
        </w:rPr>
        <w:t xml:space="preserve">, </w:t>
      </w:r>
      <w:hyperlink r:id="rId16" w:history="1">
        <w:r w:rsidRPr="000B4F24">
          <w:rPr>
            <w:rStyle w:val="Hyperlink"/>
            <w:rFonts w:ascii="Times New Roman" w:hAnsi="Times New Roman" w:cs="Times New Roman"/>
            <w:color w:val="auto"/>
            <w:sz w:val="26"/>
            <w:szCs w:val="26"/>
            <w:u w:val="none"/>
          </w:rPr>
          <w:t>All publications</w:t>
        </w:r>
      </w:hyperlink>
      <w:r w:rsidRPr="000B4F24">
        <w:rPr>
          <w:rFonts w:ascii="Times New Roman" w:hAnsi="Times New Roman" w:cs="Times New Roman"/>
          <w:sz w:val="26"/>
          <w:szCs w:val="26"/>
        </w:rPr>
        <w:t xml:space="preserve">, </w:t>
      </w:r>
      <w:hyperlink r:id="rId17" w:history="1">
        <w:r w:rsidRPr="000B4F24">
          <w:rPr>
            <w:rStyle w:val="Hyperlink"/>
            <w:rFonts w:ascii="Times New Roman" w:hAnsi="Times New Roman" w:cs="Times New Roman"/>
            <w:color w:val="auto"/>
            <w:sz w:val="26"/>
            <w:szCs w:val="26"/>
            <w:u w:val="none"/>
          </w:rPr>
          <w:t>Content Formats</w:t>
        </w:r>
      </w:hyperlink>
      <w:r w:rsidRPr="000B4F24">
        <w:rPr>
          <w:rFonts w:ascii="Times New Roman" w:hAnsi="Times New Roman" w:cs="Times New Roman"/>
          <w:sz w:val="26"/>
          <w:szCs w:val="26"/>
        </w:rPr>
        <w:t xml:space="preserve">, </w:t>
      </w:r>
      <w:hyperlink r:id="rId18" w:history="1">
        <w:r w:rsidRPr="000B4F24">
          <w:rPr>
            <w:rStyle w:val="Hyperlink"/>
            <w:rFonts w:ascii="Times New Roman" w:hAnsi="Times New Roman" w:cs="Times New Roman"/>
            <w:color w:val="auto"/>
            <w:sz w:val="26"/>
            <w:szCs w:val="26"/>
            <w:u w:val="none"/>
          </w:rPr>
          <w:t>Publishers</w:t>
        </w:r>
      </w:hyperlink>
      <w:r w:rsidRPr="000B4F24">
        <w:rPr>
          <w:rFonts w:ascii="Times New Roman" w:hAnsi="Times New Roman" w:cs="Times New Roman"/>
          <w:i/>
          <w:sz w:val="26"/>
          <w:szCs w:val="26"/>
        </w:rPr>
        <w:t xml:space="preserve">).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hội nghị (</w:t>
      </w:r>
      <w:hyperlink r:id="rId19" w:history="1">
        <w:r w:rsidRPr="000B4F24">
          <w:rPr>
            <w:rStyle w:val="Hyperlink"/>
            <w:rFonts w:ascii="Times New Roman" w:hAnsi="Times New Roman" w:cs="Times New Roman"/>
            <w:color w:val="auto"/>
            <w:sz w:val="26"/>
            <w:szCs w:val="26"/>
            <w:u w:val="none"/>
          </w:rPr>
          <w:t>Sponsors</w:t>
        </w:r>
      </w:hyperlink>
      <w:r w:rsidRPr="000B4F24">
        <w:rPr>
          <w:rFonts w:ascii="Times New Roman" w:hAnsi="Times New Roman" w:cs="Times New Roman"/>
          <w:sz w:val="26"/>
          <w:szCs w:val="26"/>
        </w:rPr>
        <w:t xml:space="preserve">, </w:t>
      </w:r>
      <w:hyperlink r:id="rId20" w:history="1">
        <w:r w:rsidRPr="000B4F24">
          <w:rPr>
            <w:rStyle w:val="Hyperlink"/>
            <w:rFonts w:ascii="Times New Roman" w:hAnsi="Times New Roman" w:cs="Times New Roman"/>
            <w:color w:val="auto"/>
            <w:sz w:val="26"/>
            <w:szCs w:val="26"/>
            <w:u w:val="none"/>
          </w:rPr>
          <w:t>Events</w:t>
        </w:r>
      </w:hyperlink>
      <w:r w:rsidRPr="000B4F24">
        <w:rPr>
          <w:rFonts w:ascii="Times New Roman" w:hAnsi="Times New Roman" w:cs="Times New Roman"/>
          <w:sz w:val="26"/>
          <w:szCs w:val="26"/>
        </w:rPr>
        <w:t xml:space="preserve">, </w:t>
      </w:r>
      <w:hyperlink r:id="rId21" w:history="1">
        <w:r w:rsidRPr="000B4F24">
          <w:rPr>
            <w:rStyle w:val="Hyperlink"/>
            <w:rFonts w:ascii="Times New Roman" w:hAnsi="Times New Roman" w:cs="Times New Roman"/>
            <w:color w:val="auto"/>
            <w:sz w:val="26"/>
            <w:szCs w:val="26"/>
            <w:u w:val="none"/>
          </w:rPr>
          <w:t>Proceeding Series</w:t>
        </w:r>
      </w:hyperlink>
      <w:r w:rsidRPr="000B4F24">
        <w:rPr>
          <w:rFonts w:ascii="Times New Roman" w:hAnsi="Times New Roman" w:cs="Times New Roman"/>
          <w:sz w:val="26"/>
          <w:szCs w:val="26"/>
        </w:rPr>
        <w:t xml:space="preserve">. </w:t>
      </w:r>
      <w:r w:rsidRPr="000B4F24">
        <w:rPr>
          <w:rFonts w:ascii="Times New Roman" w:hAnsi="Times New Roman" w:cs="Times New Roman"/>
          <w:i/>
          <w:sz w:val="26"/>
          <w:szCs w:val="26"/>
        </w:rPr>
        <w:t>)</w:t>
      </w:r>
    </w:p>
    <w:p w:rsidR="00C355BD" w:rsidRPr="000B4F24"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Thông tin lấy được từ bài báo bao gồm :</w:t>
      </w:r>
    </w:p>
    <w:p w:rsidR="00C355BD" w:rsidRPr="000B4F24" w:rsidRDefault="00C355BD" w:rsidP="006233B4">
      <w:pPr>
        <w:pStyle w:val="ListParagraph"/>
        <w:numPr>
          <w:ilvl w:val="0"/>
          <w:numId w:val="2"/>
        </w:numPr>
        <w:rPr>
          <w:rFonts w:ascii="Times New Roman" w:hAnsi="Times New Roman" w:cs="Times New Roman"/>
          <w:sz w:val="26"/>
          <w:szCs w:val="26"/>
        </w:rPr>
      </w:pPr>
      <w:bookmarkStart w:id="2" w:name="OLE_LINK27"/>
      <w:bookmarkStart w:id="3" w:name="OLE_LINK28"/>
      <w:r w:rsidRPr="000B4F24">
        <w:rPr>
          <w:rFonts w:ascii="Times New Roman" w:hAnsi="Times New Roman" w:cs="Times New Roman"/>
          <w:sz w:val="26"/>
          <w:szCs w:val="26"/>
        </w:rPr>
        <w:t xml:space="preserve">abstracts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citings (where the paper has been referenced by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references (by the paper to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index terms from ACM's </w:t>
      </w:r>
      <w:hyperlink r:id="rId22" w:history="1">
        <w:r w:rsidRPr="000B4F24">
          <w:rPr>
            <w:rStyle w:val="Hyperlink"/>
            <w:rFonts w:ascii="Times New Roman" w:hAnsi="Times New Roman" w:cs="Times New Roman"/>
            <w:sz w:val="26"/>
            <w:szCs w:val="26"/>
          </w:rPr>
          <w:t>Computing Classification System (CCS)</w:t>
        </w:r>
      </w:hyperlink>
      <w:r w:rsidRPr="000B4F24">
        <w:rPr>
          <w:rFonts w:ascii="Times New Roman" w:hAnsi="Times New Roman" w:cs="Times New Roman"/>
          <w:sz w:val="26"/>
          <w:szCs w:val="26"/>
        </w:rPr>
        <w:t xml:space="preserve">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reviews from ACM's Computing Reviews.</w:t>
      </w:r>
    </w:p>
    <w:bookmarkEnd w:id="2"/>
    <w:bookmarkEnd w:id="3"/>
    <w:p w:rsidR="004664B4" w:rsidRPr="000B4F24" w:rsidRDefault="004664B4" w:rsidP="004664B4">
      <w:pPr>
        <w:rPr>
          <w:rFonts w:ascii="Times New Roman" w:hAnsi="Times New Roman" w:cs="Times New Roman"/>
          <w:sz w:val="26"/>
          <w:szCs w:val="26"/>
        </w:rPr>
      </w:pPr>
      <w:r w:rsidRPr="000B4F24">
        <w:rPr>
          <w:rFonts w:ascii="Times New Roman" w:hAnsi="Times New Roman" w:cs="Times New Roman"/>
          <w:sz w:val="26"/>
          <w:szCs w:val="26"/>
        </w:rPr>
        <w:t>Người dùng không được download tài liệu về nếu không có tài khỏan.</w:t>
      </w:r>
    </w:p>
    <w:p w:rsidR="001A2DED" w:rsidRPr="000B4F24"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Các bài báo đ</w:t>
      </w:r>
      <w:r w:rsidRPr="000B4F24">
        <w:rPr>
          <w:rFonts w:ascii="Times New Roman" w:hAnsi="Times New Roman" w:cs="Times New Roman"/>
          <w:sz w:val="26"/>
          <w:szCs w:val="26"/>
          <w:lang w:val="vi-VN"/>
        </w:rPr>
        <w:t>ược phân chia chuyên đề theo khung phân loại được định nghĩa bởi</w:t>
      </w:r>
      <w:r w:rsidR="00106EAE" w:rsidRPr="000B4F24">
        <w:rPr>
          <w:rFonts w:ascii="Times New Roman" w:hAnsi="Times New Roman" w:cs="Times New Roman"/>
          <w:sz w:val="26"/>
          <w:szCs w:val="26"/>
        </w:rPr>
        <w:t xml:space="preserve"> ACM, khung phân loại dạng cây và được định nghĩa và bổ xung bởi người dùng . Khi một bài báo đưa lên thư viện số </w:t>
      </w:r>
      <w:r w:rsidR="0062639B" w:rsidRPr="000B4F24">
        <w:rPr>
          <w:rFonts w:ascii="Times New Roman" w:hAnsi="Times New Roman" w:cs="Times New Roman"/>
          <w:sz w:val="26"/>
          <w:szCs w:val="26"/>
        </w:rPr>
        <w:t>người dùng sẽ dựa vào hướng dẫn của ACM để chọn đúng chủ đề cho bài được đăng lên.</w:t>
      </w:r>
      <w:r w:rsidR="008B1B73" w:rsidRPr="000B4F24">
        <w:rPr>
          <w:rFonts w:ascii="Times New Roman" w:hAnsi="Times New Roman" w:cs="Times New Roman"/>
          <w:sz w:val="26"/>
          <w:szCs w:val="26"/>
        </w:rPr>
        <w:t xml:space="preserve"> Khi bài báo được submit lene trên trang ACM sẽ có một đội ngũ review bài của người đăng. </w:t>
      </w:r>
      <w:r w:rsidR="0062639B" w:rsidRPr="000B4F24">
        <w:rPr>
          <w:rFonts w:ascii="Times New Roman" w:hAnsi="Times New Roman" w:cs="Times New Roman"/>
          <w:sz w:val="26"/>
          <w:szCs w:val="26"/>
        </w:rPr>
        <w:t xml:space="preserve"> </w:t>
      </w:r>
    </w:p>
    <w:p w:rsidR="004664B4" w:rsidRPr="000B4F24" w:rsidRDefault="00C355BD" w:rsidP="00C355BD">
      <w:pPr>
        <w:rPr>
          <w:rFonts w:ascii="Times New Roman" w:hAnsi="Times New Roman" w:cs="Times New Roman"/>
          <w:sz w:val="26"/>
          <w:szCs w:val="26"/>
        </w:rPr>
      </w:pPr>
      <w:r w:rsidRPr="000B4F24">
        <w:rPr>
          <w:rFonts w:ascii="Times New Roman" w:hAnsi="Times New Roman" w:cs="Times New Roman"/>
          <w:b/>
          <w:bCs/>
          <w:sz w:val="26"/>
          <w:szCs w:val="26"/>
        </w:rPr>
        <w:t>CCS classification tree</w:t>
      </w:r>
      <w:r w:rsidRPr="000B4F24">
        <w:rPr>
          <w:rFonts w:ascii="Times New Roman" w:hAnsi="Times New Roman" w:cs="Times New Roman"/>
          <w:sz w:val="26"/>
          <w:szCs w:val="26"/>
        </w:rPr>
        <w:t xml:space="preserve"> </w:t>
      </w:r>
      <w:r w:rsidRPr="000B4F24">
        <w:rPr>
          <w:rStyle w:val="FootnoteReference"/>
          <w:rFonts w:ascii="Times New Roman" w:hAnsi="Times New Roman" w:cs="Times New Roman"/>
          <w:sz w:val="26"/>
          <w:szCs w:val="26"/>
        </w:rPr>
        <w:footnoteReference w:id="3"/>
      </w:r>
      <w:r w:rsidRPr="000B4F24">
        <w:rPr>
          <w:rFonts w:ascii="Times New Roman" w:hAnsi="Times New Roman" w:cs="Times New Roman"/>
          <w:sz w:val="26"/>
          <w:szCs w:val="26"/>
        </w:rPr>
        <w:t xml:space="preserve">. </w:t>
      </w:r>
    </w:p>
    <w:p w:rsidR="00C355BD" w:rsidRPr="000B4F24" w:rsidRDefault="007F2F0F" w:rsidP="00C355BD">
      <w:pPr>
        <w:rPr>
          <w:rFonts w:ascii="Times New Roman" w:hAnsi="Times New Roman" w:cs="Times New Roman"/>
          <w:b/>
          <w:sz w:val="26"/>
          <w:szCs w:val="26"/>
        </w:rPr>
      </w:pPr>
      <w:r w:rsidRPr="000B4F24">
        <w:rPr>
          <w:rFonts w:ascii="Times New Roman" w:hAnsi="Times New Roman" w:cs="Times New Roman"/>
          <w:b/>
          <w:sz w:val="26"/>
          <w:szCs w:val="26"/>
        </w:rPr>
        <w:t xml:space="preserve">CiteSeer </w:t>
      </w:r>
      <w:r w:rsidRPr="000B4F24">
        <w:rPr>
          <w:rStyle w:val="FootnoteReference"/>
          <w:rFonts w:ascii="Times New Roman" w:hAnsi="Times New Roman" w:cs="Times New Roman"/>
          <w:b/>
          <w:sz w:val="26"/>
          <w:szCs w:val="26"/>
        </w:rPr>
        <w:footnoteReference w:id="4"/>
      </w:r>
      <w:r w:rsidRPr="000B4F24">
        <w:rPr>
          <w:rFonts w:ascii="Times New Roman" w:hAnsi="Times New Roman" w:cs="Times New Roman"/>
          <w:b/>
          <w:sz w:val="26"/>
          <w:szCs w:val="26"/>
        </w:rPr>
        <w:t xml:space="preserve"> </w:t>
      </w:r>
    </w:p>
    <w:p w:rsidR="00587B92" w:rsidRPr="000B4F24" w:rsidRDefault="009F3D85" w:rsidP="00335E86">
      <w:pPr>
        <w:ind w:firstLine="720"/>
        <w:rPr>
          <w:rFonts w:ascii="Times New Roman" w:hAnsi="Times New Roman" w:cs="Times New Roman"/>
          <w:sz w:val="26"/>
          <w:szCs w:val="26"/>
        </w:rPr>
      </w:pPr>
      <w:r w:rsidRPr="000B4F24">
        <w:rPr>
          <w:rFonts w:ascii="Times New Roman" w:hAnsi="Times New Roman" w:cs="Times New Roman"/>
          <w:sz w:val="26"/>
          <w:szCs w:val="26"/>
        </w:rPr>
        <w:lastRenderedPageBreak/>
        <w:t>Là một thư viện số mà tài liệu được thư viện cung cấp chủ yếu là về lĩnh vực</w:t>
      </w:r>
      <w:r w:rsidR="00821CC5" w:rsidRPr="000B4F24">
        <w:rPr>
          <w:rFonts w:ascii="Times New Roman" w:hAnsi="Times New Roman" w:cs="Times New Roman"/>
          <w:sz w:val="26"/>
          <w:szCs w:val="26"/>
        </w:rPr>
        <w:t xml:space="preserve"> máy tính</w:t>
      </w:r>
      <w:r w:rsidR="0012434B" w:rsidRPr="000B4F24">
        <w:rPr>
          <w:rFonts w:ascii="Times New Roman" w:hAnsi="Times New Roman" w:cs="Times New Roman"/>
          <w:sz w:val="26"/>
          <w:szCs w:val="26"/>
        </w:rPr>
        <w:t>.</w:t>
      </w:r>
      <w:r w:rsidR="00821CC5" w:rsidRPr="000B4F24">
        <w:rPr>
          <w:rFonts w:ascii="Times New Roman" w:hAnsi="Times New Roman" w:cs="Times New Roman"/>
          <w:sz w:val="26"/>
          <w:szCs w:val="26"/>
        </w:rPr>
        <w:t xml:space="preserve"> Thư viện số này </w:t>
      </w:r>
      <w:r w:rsidR="008E49DB" w:rsidRPr="000B4F24">
        <w:rPr>
          <w:rFonts w:ascii="Times New Roman" w:hAnsi="Times New Roman" w:cs="Times New Roman"/>
          <w:sz w:val="26"/>
          <w:szCs w:val="26"/>
        </w:rPr>
        <w:t xml:space="preserve">dùng hệ thống </w:t>
      </w:r>
      <w:r w:rsidR="008E49DB" w:rsidRPr="000B4F24">
        <w:rPr>
          <w:rFonts w:ascii="Times New Roman" w:hAnsi="Times New Roman" w:cs="Times New Roman"/>
          <w:sz w:val="26"/>
        </w:rPr>
        <w:t xml:space="preserve">Autonomous Citation Indexing (ACI) </w:t>
      </w:r>
      <w:r w:rsidR="008E49DB" w:rsidRPr="000B4F24">
        <w:rPr>
          <w:rFonts w:ascii="Times New Roman" w:hAnsi="Times New Roman" w:cs="Times New Roman"/>
        </w:rPr>
        <w:t>để đánh chỉ muc và tím kiếm tài liệu</w:t>
      </w:r>
      <w:r w:rsidR="00335E86" w:rsidRPr="000B4F24">
        <w:rPr>
          <w:rFonts w:ascii="Times New Roman" w:hAnsi="Times New Roman" w:cs="Times New Roman"/>
        </w:rPr>
        <w:t xml:space="preserve"> từ đó tạo cơ sở để người dùng có thể tìm kiếm được các bài báo</w:t>
      </w:r>
      <w:r w:rsidR="008E49DB" w:rsidRPr="000B4F24">
        <w:rPr>
          <w:rFonts w:ascii="Times New Roman" w:hAnsi="Times New Roman" w:cs="Times New Roman"/>
        </w:rPr>
        <w:t>.</w:t>
      </w:r>
      <w:r w:rsidR="00335E86" w:rsidRPr="000B4F24">
        <w:rPr>
          <w:rFonts w:ascii="Times New Roman" w:hAnsi="Times New Roman" w:cs="Times New Roman"/>
        </w:rPr>
        <w:t xml:space="preserve"> Khi ng</w:t>
      </w:r>
      <w:r w:rsidR="00335E86" w:rsidRPr="000B4F24">
        <w:rPr>
          <w:rFonts w:ascii="Times New Roman" w:hAnsi="Times New Roman" w:cs="Times New Roman"/>
          <w:lang w:val="vi-VN"/>
        </w:rPr>
        <w:t>ườ</w:t>
      </w:r>
      <w:r w:rsidR="00335E86" w:rsidRPr="000B4F24">
        <w:rPr>
          <w:rFonts w:ascii="Times New Roman" w:hAnsi="Times New Roman" w:cs="Times New Roman"/>
        </w:rPr>
        <w:t xml:space="preserve"> dùng tra cứu thông tin về một bài báo thì hệ thống sẽ trả về các thông tin sau: </w:t>
      </w:r>
      <w:r w:rsidR="0012434B" w:rsidRPr="000B4F24">
        <w:rPr>
          <w:rFonts w:ascii="Times New Roman" w:hAnsi="Times New Roman" w:cs="Times New Roman"/>
          <w:sz w:val="26"/>
          <w:szCs w:val="26"/>
        </w:rPr>
        <w:t>Link download,</w:t>
      </w:r>
      <w:r w:rsidR="00650A1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các thông tin metadata (</w:t>
      </w:r>
      <w:r w:rsidR="00335E86" w:rsidRPr="000B4F24">
        <w:rPr>
          <w:rFonts w:ascii="Times New Roman" w:hAnsi="Times New Roman" w:cs="Times New Roman"/>
          <w:sz w:val="26"/>
          <w:szCs w:val="26"/>
        </w:rPr>
        <w:t>abtract, title, year)</w:t>
      </w:r>
      <w:r w:rsidR="00191705" w:rsidRPr="000B4F24">
        <w:rPr>
          <w:rFonts w:ascii="Times New Roman" w:hAnsi="Times New Roman" w:cs="Times New Roman"/>
          <w:sz w:val="26"/>
          <w:szCs w:val="26"/>
        </w:rPr>
        <w:t>.</w:t>
      </w:r>
      <w:r w:rsidR="00335E8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 xml:space="preserve"> </w:t>
      </w:r>
    </w:p>
    <w:p w:rsidR="009D58B5" w:rsidRPr="000B4F24" w:rsidRDefault="009D58B5" w:rsidP="00335E86">
      <w:pPr>
        <w:ind w:firstLine="720"/>
        <w:rPr>
          <w:rFonts w:ascii="Times New Roman" w:hAnsi="Times New Roman" w:cs="Times New Roman"/>
          <w:sz w:val="26"/>
          <w:szCs w:val="26"/>
        </w:rPr>
      </w:pPr>
    </w:p>
    <w:p w:rsidR="009D58B5" w:rsidRPr="000B4F24" w:rsidRDefault="009D58B5" w:rsidP="00335E86">
      <w:pPr>
        <w:ind w:firstLine="720"/>
        <w:rPr>
          <w:rFonts w:ascii="Times New Roman" w:hAnsi="Times New Roman" w:cs="Times New Roman"/>
          <w:sz w:val="26"/>
          <w:szCs w:val="26"/>
        </w:rPr>
      </w:pPr>
      <w:r w:rsidRPr="000B4F24">
        <w:rPr>
          <w:rFonts w:ascii="Times New Roman" w:hAnsi="Times New Roman" w:cs="Times New Roman"/>
          <w:sz w:val="26"/>
          <w:szCs w:val="26"/>
        </w:rPr>
        <w:t>======================24/8=========================</w:t>
      </w:r>
    </w:p>
    <w:p w:rsidR="00440631" w:rsidRPr="000B4F24" w:rsidRDefault="009D58B5" w:rsidP="00064F96">
      <w:pPr>
        <w:rPr>
          <w:rFonts w:ascii="Times New Roman" w:hAnsi="Times New Roman" w:cs="Times New Roman"/>
          <w:b/>
          <w:bCs/>
          <w:sz w:val="26"/>
          <w:szCs w:val="26"/>
        </w:rPr>
      </w:pPr>
      <w:r w:rsidRPr="000B4F24">
        <w:rPr>
          <w:rFonts w:ascii="Times New Roman" w:hAnsi="Times New Roman" w:cs="Times New Roman"/>
          <w:sz w:val="26"/>
          <w:szCs w:val="26"/>
        </w:rPr>
        <w:t xml:space="preserve">Tìm hiểu về DBLP </w:t>
      </w:r>
      <w:r w:rsidR="004B4D19" w:rsidRPr="000B4F24">
        <w:rPr>
          <w:rFonts w:ascii="Times New Roman" w:hAnsi="Times New Roman" w:cs="Times New Roman"/>
          <w:sz w:val="26"/>
          <w:szCs w:val="26"/>
        </w:rPr>
        <w:t xml:space="preserve">(Digital Bibliography &amp; Library Project) </w:t>
      </w:r>
      <w:r w:rsidRPr="000B4F24">
        <w:rPr>
          <w:rFonts w:ascii="Times New Roman" w:hAnsi="Times New Roman" w:cs="Times New Roman"/>
          <w:sz w:val="26"/>
          <w:szCs w:val="26"/>
        </w:rPr>
        <w:t xml:space="preserve">: </w:t>
      </w:r>
    </w:p>
    <w:p w:rsidR="00503065" w:rsidRPr="000B4F24" w:rsidRDefault="00064F96" w:rsidP="00064F96">
      <w:pPr>
        <w:rPr>
          <w:rFonts w:ascii="Times New Roman" w:hAnsi="Times New Roman" w:cs="Times New Roman"/>
          <w:sz w:val="26"/>
          <w:szCs w:val="26"/>
        </w:rPr>
      </w:pPr>
      <w:bookmarkStart w:id="4" w:name="OLE_LINK32"/>
      <w:bookmarkStart w:id="5" w:name="OLE_LINK33"/>
      <w:r w:rsidRPr="000B4F24">
        <w:rPr>
          <w:rFonts w:ascii="Times New Roman" w:hAnsi="Times New Roman" w:cs="Times New Roman"/>
          <w:sz w:val="26"/>
          <w:szCs w:val="26"/>
        </w:rPr>
        <w:tab/>
      </w:r>
      <w:r w:rsidR="00A74B4B" w:rsidRPr="000B4F24">
        <w:rPr>
          <w:rFonts w:ascii="Times New Roman" w:hAnsi="Times New Roman" w:cs="Times New Roman"/>
          <w:sz w:val="26"/>
          <w:szCs w:val="26"/>
        </w:rPr>
        <w:t xml:space="preserve">DBLP  cung cấp thông tin về chỉ mục các bài báo trong lĩnh vực khoa học máy tính, hệ thống được </w:t>
      </w:r>
      <w:r w:rsidR="00B57A85" w:rsidRPr="000B4F24">
        <w:rPr>
          <w:rFonts w:ascii="Times New Roman" w:hAnsi="Times New Roman" w:cs="Times New Roman"/>
          <w:sz w:val="26"/>
          <w:szCs w:val="26"/>
        </w:rPr>
        <w:t xml:space="preserve">phát triển bởi trường đại học </w:t>
      </w:r>
      <w:hyperlink r:id="rId23" w:tooltip="University of Trier" w:history="1">
        <w:r w:rsidR="00B57A85" w:rsidRPr="000B4F24">
          <w:rPr>
            <w:rFonts w:ascii="Times New Roman" w:hAnsi="Times New Roman" w:cs="Times New Roman"/>
            <w:sz w:val="26"/>
            <w:szCs w:val="26"/>
          </w:rPr>
          <w:t>Universität Trier</w:t>
        </w:r>
      </w:hyperlink>
      <w:r w:rsidR="00B57A85" w:rsidRPr="000B4F24">
        <w:rPr>
          <w:rFonts w:ascii="Times New Roman" w:hAnsi="Times New Roman" w:cs="Times New Roman"/>
          <w:sz w:val="26"/>
          <w:szCs w:val="26"/>
        </w:rPr>
        <w:t xml:space="preserve"> của </w:t>
      </w:r>
      <w:hyperlink r:id="rId24" w:tooltip="Germany" w:history="1">
        <w:r w:rsidR="00B57A85" w:rsidRPr="000B4F24">
          <w:rPr>
            <w:rFonts w:ascii="Times New Roman" w:hAnsi="Times New Roman" w:cs="Times New Roman"/>
            <w:sz w:val="26"/>
            <w:szCs w:val="26"/>
          </w:rPr>
          <w:t>Germany</w:t>
        </w:r>
      </w:hyperlink>
      <w:r w:rsidR="00B57A85" w:rsidRPr="000B4F24">
        <w:rPr>
          <w:rFonts w:ascii="Times New Roman" w:hAnsi="Times New Roman" w:cs="Times New Roman"/>
          <w:sz w:val="26"/>
          <w:szCs w:val="26"/>
        </w:rPr>
        <w:t>.</w:t>
      </w:r>
      <w:r w:rsidR="00190482" w:rsidRPr="000B4F24">
        <w:rPr>
          <w:rFonts w:ascii="Times New Roman" w:hAnsi="Times New Roman" w:cs="Times New Roman"/>
          <w:sz w:val="26"/>
          <w:szCs w:val="26"/>
        </w:rPr>
        <w:t xml:space="preserve"> </w:t>
      </w:r>
      <w:r w:rsidR="00440631" w:rsidRPr="000B4F24">
        <w:rPr>
          <w:rFonts w:ascii="Times New Roman" w:hAnsi="Times New Roman" w:cs="Times New Roman"/>
          <w:sz w:val="26"/>
          <w:szCs w:val="26"/>
        </w:rPr>
        <w:t>Ban đầu trang web chỉ tập trung vào cung cấp các thông tin về lĩnh vực DataBase systems và Logic Programming, sau đó hệ thống được mở rộng sang các mục khác trong khoa học máy tính</w:t>
      </w:r>
      <w:r w:rsidR="00190482" w:rsidRPr="000B4F24">
        <w:rPr>
          <w:rFonts w:ascii="Times New Roman" w:hAnsi="Times New Roman" w:cs="Times New Roman"/>
          <w:sz w:val="26"/>
          <w:szCs w:val="26"/>
        </w:rPr>
        <w:t xml:space="preserve">. </w:t>
      </w:r>
    </w:p>
    <w:p w:rsidR="00440631" w:rsidRPr="000B4F24" w:rsidRDefault="00440631" w:rsidP="00503065">
      <w:pPr>
        <w:ind w:firstLine="720"/>
        <w:rPr>
          <w:rFonts w:ascii="Times New Roman" w:hAnsi="Times New Roman" w:cs="Times New Roman"/>
          <w:sz w:val="26"/>
          <w:szCs w:val="26"/>
        </w:rPr>
      </w:pPr>
      <w:r w:rsidRPr="000B4F24">
        <w:rPr>
          <w:rFonts w:ascii="Times New Roman" w:hAnsi="Times New Roman" w:cs="Times New Roman"/>
          <w:sz w:val="26"/>
          <w:szCs w:val="26"/>
        </w:rPr>
        <w:t>Tính đến tháng 1/2010 DBLP chứa</w:t>
      </w:r>
      <w:r w:rsidR="00503065" w:rsidRPr="000B4F24">
        <w:rPr>
          <w:rFonts w:ascii="Times New Roman" w:hAnsi="Times New Roman" w:cs="Times New Roman"/>
          <w:sz w:val="26"/>
          <w:szCs w:val="26"/>
        </w:rPr>
        <w:t xml:space="preserve"> thông tin của</w:t>
      </w:r>
      <w:r w:rsidRPr="000B4F24">
        <w:rPr>
          <w:rFonts w:ascii="Times New Roman" w:hAnsi="Times New Roman" w:cs="Times New Roman"/>
          <w:sz w:val="26"/>
          <w:szCs w:val="26"/>
        </w:rPr>
        <w:t xml:space="preserve"> 1,3 triệu bài báo trong lĩnh vực khoa học máy tính được thu thập từ các thư viện số, các hội nghị và các tạp chí. </w:t>
      </w:r>
    </w:p>
    <w:p w:rsidR="00570C98" w:rsidRPr="000B4F24" w:rsidRDefault="00570C98" w:rsidP="00503065">
      <w:pPr>
        <w:ind w:firstLine="720"/>
        <w:rPr>
          <w:rFonts w:ascii="Times New Roman" w:hAnsi="Times New Roman" w:cs="Times New Roman"/>
        </w:rPr>
      </w:pPr>
      <w:bookmarkStart w:id="6" w:name="OLE_LINK19"/>
      <w:bookmarkStart w:id="7" w:name="OLE_LINK20"/>
      <w:r w:rsidRPr="000B4F24">
        <w:rPr>
          <w:rFonts w:ascii="Times New Roman" w:hAnsi="Times New Roman" w:cs="Times New Roman"/>
          <w:sz w:val="26"/>
          <w:szCs w:val="26"/>
        </w:rPr>
        <w:t>DBLP không dùng một hệ quản trị cơ sở dữ liệu nào để lưu dữ liệu mà dữ liệu được ghi trong 125000 files</w:t>
      </w:r>
      <w:r w:rsidRPr="000B4F24">
        <w:rPr>
          <w:rFonts w:ascii="Times New Roman" w:hAnsi="Times New Roman" w:cs="Times New Roman"/>
        </w:rPr>
        <w:t xml:space="preserve"> .</w:t>
      </w:r>
    </w:p>
    <w:p w:rsidR="00503065" w:rsidRPr="000B4F24" w:rsidRDefault="00503065" w:rsidP="00503065">
      <w:pPr>
        <w:ind w:firstLine="720"/>
        <w:rPr>
          <w:rFonts w:ascii="Times New Roman" w:hAnsi="Times New Roman" w:cs="Times New Roman"/>
        </w:rPr>
      </w:pPr>
      <w:r w:rsidRPr="000B4F24">
        <w:rPr>
          <w:rFonts w:ascii="Times New Roman" w:hAnsi="Times New Roman" w:cs="Times New Roman"/>
        </w:rPr>
        <w:t>Dữ liệu của DBLP được xuất ra các dang CDF,</w:t>
      </w:r>
      <w:r w:rsidR="00016DD8" w:rsidRPr="000B4F24">
        <w:rPr>
          <w:rFonts w:ascii="Times New Roman" w:hAnsi="Times New Roman" w:cs="Times New Roman"/>
        </w:rPr>
        <w:t xml:space="preserve"> </w:t>
      </w:r>
      <w:r w:rsidRPr="000B4F24">
        <w:rPr>
          <w:rFonts w:ascii="Times New Roman" w:hAnsi="Times New Roman" w:cs="Times New Roman"/>
        </w:rPr>
        <w:t>XML,</w:t>
      </w:r>
      <w:r w:rsidR="00016DD8" w:rsidRPr="000B4F24">
        <w:rPr>
          <w:rFonts w:ascii="Times New Roman" w:hAnsi="Times New Roman" w:cs="Times New Roman"/>
        </w:rPr>
        <w:t xml:space="preserve"> </w:t>
      </w:r>
      <w:r w:rsidRPr="000B4F24">
        <w:rPr>
          <w:rFonts w:ascii="Times New Roman" w:hAnsi="Times New Roman" w:cs="Times New Roman"/>
        </w:rPr>
        <w:t xml:space="preserve">SQL </w:t>
      </w:r>
      <w:r w:rsidR="00FA1EE2" w:rsidRPr="000B4F24">
        <w:rPr>
          <w:rFonts w:ascii="Times New Roman" w:hAnsi="Times New Roman" w:cs="Times New Roman"/>
        </w:rPr>
        <w:t xml:space="preserve">người phát triển có thể download các file dữ liệu này từ trên web của chương trình. </w:t>
      </w:r>
    </w:p>
    <w:p w:rsidR="00FA1EE2" w:rsidRPr="000B4F24" w:rsidRDefault="00FA1EE2" w:rsidP="00EB6823">
      <w:pPr>
        <w:pStyle w:val="Heading1"/>
        <w:rPr>
          <w:rFonts w:eastAsiaTheme="minorEastAsia"/>
          <w:b w:val="0"/>
          <w:bCs w:val="0"/>
          <w:kern w:val="0"/>
          <w:sz w:val="22"/>
          <w:szCs w:val="22"/>
        </w:rPr>
      </w:pPr>
      <w:r w:rsidRPr="000B4F24">
        <w:rPr>
          <w:rFonts w:eastAsiaTheme="minorEastAsia"/>
          <w:b w:val="0"/>
          <w:bCs w:val="0"/>
          <w:kern w:val="0"/>
          <w:sz w:val="22"/>
          <w:szCs w:val="22"/>
        </w:rPr>
        <w:t>Hiện nay có một số ứng dụng được xây dựng cho phép tìm kiếm các thông tin về các bài báo được rút ra từ dữ liệu của DBLP trong đó</w:t>
      </w:r>
      <w:r w:rsidR="00EB6823" w:rsidRPr="000B4F24">
        <w:rPr>
          <w:rFonts w:eastAsiaTheme="minorEastAsia"/>
          <w:b w:val="0"/>
          <w:bCs w:val="0"/>
          <w:kern w:val="0"/>
          <w:sz w:val="22"/>
          <w:szCs w:val="22"/>
        </w:rPr>
        <w:t xml:space="preserve"> </w:t>
      </w:r>
      <w:bookmarkStart w:id="8" w:name="OLE_LINK23"/>
      <w:bookmarkStart w:id="9" w:name="OLE_LINK24"/>
      <w:r w:rsidR="00EB6823" w:rsidRPr="000B4F24">
        <w:rPr>
          <w:rFonts w:eastAsiaTheme="minorEastAsia"/>
          <w:b w:val="0"/>
          <w:bCs w:val="0"/>
          <w:kern w:val="0"/>
          <w:sz w:val="22"/>
          <w:szCs w:val="22"/>
        </w:rPr>
        <w:t xml:space="preserve">có </w:t>
      </w:r>
      <w:r w:rsidRPr="000B4F24">
        <w:rPr>
          <w:rFonts w:eastAsiaTheme="minorEastAsia"/>
          <w:b w:val="0"/>
          <w:bCs w:val="0"/>
          <w:kern w:val="0"/>
          <w:sz w:val="22"/>
          <w:szCs w:val="22"/>
        </w:rPr>
        <w:t xml:space="preserve"> </w:t>
      </w:r>
      <w:bookmarkStart w:id="10" w:name="OLE_LINK21"/>
      <w:bookmarkStart w:id="11" w:name="OLE_LINK22"/>
      <w:bookmarkStart w:id="12" w:name="OLE_LINK25"/>
      <w:bookmarkStart w:id="13" w:name="OLE_LINK26"/>
      <w:r w:rsidR="00EB6823" w:rsidRPr="000B4F24">
        <w:rPr>
          <w:rFonts w:eastAsiaTheme="minorEastAsia"/>
          <w:b w:val="0"/>
          <w:bCs w:val="0"/>
          <w:kern w:val="0"/>
          <w:sz w:val="22"/>
          <w:szCs w:val="22"/>
        </w:rPr>
        <w:t>CompleteSearch DBLP</w:t>
      </w:r>
      <w:r w:rsidR="00EB6823" w:rsidRPr="000B4F24">
        <w:rPr>
          <w:sz w:val="26"/>
          <w:szCs w:val="26"/>
        </w:rPr>
        <w:t xml:space="preserve"> </w:t>
      </w:r>
      <w:bookmarkEnd w:id="8"/>
      <w:bookmarkEnd w:id="9"/>
      <w:r w:rsidR="00EB6823" w:rsidRPr="000B4F24">
        <w:rPr>
          <w:sz w:val="26"/>
          <w:szCs w:val="26"/>
        </w:rPr>
        <w:t xml:space="preserve">, </w:t>
      </w:r>
      <w:hyperlink r:id="rId25" w:history="1">
        <w:r w:rsidRPr="000B4F24">
          <w:rPr>
            <w:rFonts w:eastAsiaTheme="minorEastAsia"/>
            <w:b w:val="0"/>
            <w:bCs w:val="0"/>
            <w:kern w:val="0"/>
            <w:sz w:val="22"/>
            <w:szCs w:val="22"/>
          </w:rPr>
          <w:t>Faceted search</w:t>
        </w:r>
      </w:hyperlink>
      <w:r w:rsidRPr="000B4F24">
        <w:rPr>
          <w:rFonts w:eastAsiaTheme="minorEastAsia"/>
          <w:b w:val="0"/>
          <w:bCs w:val="0"/>
          <w:kern w:val="0"/>
          <w:sz w:val="22"/>
          <w:szCs w:val="22"/>
        </w:rPr>
        <w:t xml:space="preserve"> </w:t>
      </w:r>
      <w:bookmarkEnd w:id="10"/>
      <w:bookmarkEnd w:id="11"/>
      <w:r w:rsidRPr="000B4F24">
        <w:rPr>
          <w:rFonts w:eastAsiaTheme="minorEastAsia"/>
          <w:b w:val="0"/>
          <w:bCs w:val="0"/>
          <w:kern w:val="0"/>
          <w:sz w:val="22"/>
          <w:szCs w:val="22"/>
        </w:rPr>
        <w:t xml:space="preserve">và DBL – Brown </w:t>
      </w:r>
      <w:bookmarkEnd w:id="12"/>
      <w:bookmarkEnd w:id="13"/>
      <w:r w:rsidRPr="000B4F24">
        <w:rPr>
          <w:rFonts w:eastAsiaTheme="minorEastAsia"/>
          <w:b w:val="0"/>
          <w:bCs w:val="0"/>
          <w:kern w:val="0"/>
          <w:sz w:val="22"/>
          <w:szCs w:val="22"/>
        </w:rPr>
        <w:t>phổ biến và nhiều người dùng.</w:t>
      </w:r>
    </w:p>
    <w:p w:rsidR="00EB6823" w:rsidRPr="000B4F24" w:rsidRDefault="00EB6823" w:rsidP="00EB6823">
      <w:pPr>
        <w:pStyle w:val="Heading1"/>
        <w:numPr>
          <w:ilvl w:val="0"/>
          <w:numId w:val="6"/>
        </w:numPr>
        <w:rPr>
          <w:rFonts w:eastAsiaTheme="minorEastAsia"/>
          <w:b w:val="0"/>
          <w:bCs w:val="0"/>
          <w:kern w:val="0"/>
          <w:sz w:val="22"/>
          <w:szCs w:val="22"/>
        </w:rPr>
      </w:pPr>
      <w:r w:rsidRPr="000B4F24">
        <w:rPr>
          <w:rFonts w:eastAsiaTheme="minorEastAsia"/>
          <w:b w:val="0"/>
          <w:bCs w:val="0"/>
          <w:kern w:val="0"/>
          <w:sz w:val="22"/>
          <w:szCs w:val="22"/>
        </w:rPr>
        <w:t xml:space="preserve">CompleteSearch DBLP : cho phép tìm kiếm các thông tin từ người dùng đưa vào. </w:t>
      </w:r>
    </w:p>
    <w:p w:rsidR="00EB6823" w:rsidRPr="000B4F24" w:rsidRDefault="00E52F99" w:rsidP="00FA1EE2">
      <w:pPr>
        <w:pStyle w:val="ListParagraph"/>
        <w:numPr>
          <w:ilvl w:val="0"/>
          <w:numId w:val="6"/>
        </w:numPr>
        <w:rPr>
          <w:rFonts w:ascii="Times New Roman" w:hAnsi="Times New Roman" w:cs="Times New Roman"/>
        </w:rPr>
      </w:pPr>
      <w:hyperlink r:id="rId26" w:history="1">
        <w:r w:rsidR="00FA1EE2" w:rsidRPr="000B4F24">
          <w:rPr>
            <w:rFonts w:ascii="Times New Roman" w:hAnsi="Times New Roman" w:cs="Times New Roman"/>
            <w:sz w:val="26"/>
            <w:szCs w:val="26"/>
          </w:rPr>
          <w:t>Faceted search</w:t>
        </w:r>
      </w:hyperlink>
      <w:r w:rsidR="00FA1EE2" w:rsidRPr="000B4F24">
        <w:rPr>
          <w:rFonts w:ascii="Times New Roman" w:hAnsi="Times New Roman" w:cs="Times New Roman"/>
          <w:sz w:val="26"/>
          <w:szCs w:val="26"/>
        </w:rPr>
        <w:t xml:space="preserve"> cho phép người dùng tìm kiếm</w:t>
      </w:r>
      <w:r w:rsidR="00EB6823" w:rsidRPr="000B4F24">
        <w:rPr>
          <w:rFonts w:ascii="Times New Roman" w:hAnsi="Times New Roman" w:cs="Times New Roman"/>
          <w:sz w:val="26"/>
          <w:szCs w:val="26"/>
        </w:rPr>
        <w:t xml:space="preserve"> thông tin theo những cách sau: theo metadata, theo tác giả và nơi công bố.</w:t>
      </w:r>
    </w:p>
    <w:p w:rsidR="00FA1EE2" w:rsidRPr="000B4F24" w:rsidRDefault="00FA1EE2" w:rsidP="00FA1EE2">
      <w:pPr>
        <w:pStyle w:val="ListParagraph"/>
        <w:numPr>
          <w:ilvl w:val="0"/>
          <w:numId w:val="6"/>
        </w:numPr>
        <w:rPr>
          <w:rFonts w:ascii="Times New Roman" w:hAnsi="Times New Roman" w:cs="Times New Roman"/>
        </w:rPr>
      </w:pPr>
      <w:r w:rsidRPr="000B4F24">
        <w:rPr>
          <w:rFonts w:ascii="Times New Roman" w:hAnsi="Times New Roman" w:cs="Times New Roman"/>
          <w:sz w:val="26"/>
          <w:szCs w:val="26"/>
        </w:rPr>
        <w:t xml:space="preserve"> </w:t>
      </w:r>
      <w:r w:rsidR="00EB6823" w:rsidRPr="000B4F24">
        <w:rPr>
          <w:rFonts w:ascii="Times New Roman" w:hAnsi="Times New Roman" w:cs="Times New Roman"/>
          <w:bCs/>
        </w:rPr>
        <w:t xml:space="preserve">DBL – Brown : Là chương trình sử dụng để tìm kiếm trên file dữ liệu DBLP offline </w:t>
      </w:r>
      <w:r w:rsidR="00016DD8" w:rsidRPr="000B4F24">
        <w:rPr>
          <w:rFonts w:ascii="Times New Roman" w:hAnsi="Times New Roman" w:cs="Times New Roman"/>
          <w:bCs/>
        </w:rPr>
        <w:t>Chương trình cho phép nhìn một cách trực quan về dữ liệu của một bài báo</w:t>
      </w:r>
      <w:r w:rsidR="00EB6823" w:rsidRPr="000B4F24">
        <w:rPr>
          <w:rFonts w:ascii="Times New Roman" w:hAnsi="Times New Roman" w:cs="Times New Roman"/>
          <w:bCs/>
        </w:rPr>
        <w:t xml:space="preserve">. </w:t>
      </w:r>
    </w:p>
    <w:bookmarkEnd w:id="6"/>
    <w:bookmarkEnd w:id="7"/>
    <w:p w:rsidR="00570C98" w:rsidRPr="000B4F24" w:rsidRDefault="00570C98" w:rsidP="00270401">
      <w:pPr>
        <w:ind w:firstLine="720"/>
        <w:rPr>
          <w:rFonts w:ascii="Times New Roman" w:hAnsi="Times New Roman" w:cs="Times New Roman"/>
        </w:rPr>
      </w:pPr>
      <w:r w:rsidRPr="000B4F24">
        <w:rPr>
          <w:rFonts w:ascii="Times New Roman" w:hAnsi="Times New Roman" w:cs="Times New Roman"/>
        </w:rPr>
        <w:t xml:space="preserve">Ban dầu DBLP là một tập các danh sách các đề mục – mục lục (tables of contents –TOCs ) của các hội nghị và tạp trí trong lĩnh vực dữ liệu và lập trình logic . Các file TOCs được nhập bằng tay và theo định dạng HTML </w:t>
      </w:r>
      <w:r w:rsidR="008571F3" w:rsidRPr="000B4F24">
        <w:rPr>
          <w:rFonts w:ascii="Times New Roman" w:hAnsi="Times New Roman" w:cs="Times New Roman"/>
        </w:rPr>
        <w:t>được dẫn link tớ</w:t>
      </w:r>
      <w:r w:rsidR="00905237" w:rsidRPr="000B4F24">
        <w:rPr>
          <w:rFonts w:ascii="Times New Roman" w:hAnsi="Times New Roman" w:cs="Times New Roman"/>
        </w:rPr>
        <w:t xml:space="preserve">i  </w:t>
      </w:r>
      <w:r w:rsidR="008571F3" w:rsidRPr="000B4F24">
        <w:rPr>
          <w:rFonts w:ascii="Times New Roman" w:hAnsi="Times New Roman" w:cs="Times New Roman"/>
        </w:rPr>
        <w:t xml:space="preserve">trang giới thiệu </w:t>
      </w:r>
      <w:r w:rsidR="00905237" w:rsidRPr="000B4F24">
        <w:rPr>
          <w:rFonts w:ascii="Times New Roman" w:hAnsi="Times New Roman" w:cs="Times New Roman"/>
        </w:rPr>
        <w:t>bằng thủ công</w:t>
      </w:r>
      <w:r w:rsidR="008571F3" w:rsidRPr="000B4F24">
        <w:rPr>
          <w:rFonts w:ascii="Times New Roman" w:hAnsi="Times New Roman" w:cs="Times New Roman"/>
        </w:rPr>
        <w:t xml:space="preserve"> .</w:t>
      </w:r>
    </w:p>
    <w:p w:rsidR="008571F3" w:rsidRDefault="008571F3" w:rsidP="00905237">
      <w:pPr>
        <w:ind w:firstLine="720"/>
        <w:rPr>
          <w:rFonts w:ascii="Times New Roman" w:hAnsi="Times New Roman" w:cs="Times New Roman"/>
        </w:rPr>
      </w:pPr>
      <w:r w:rsidRPr="000B4F24">
        <w:rPr>
          <w:rFonts w:ascii="Times New Roman" w:hAnsi="Times New Roman" w:cs="Times New Roman"/>
        </w:rPr>
        <w:t xml:space="preserve">Bước tiếp theo hệ thống sẽ </w:t>
      </w:r>
      <w:r w:rsidR="00905237" w:rsidRPr="000B4F24">
        <w:rPr>
          <w:rFonts w:ascii="Times New Roman" w:hAnsi="Times New Roman" w:cs="Times New Roman"/>
        </w:rPr>
        <w:t xml:space="preserve">phân tích </w:t>
      </w:r>
      <w:r w:rsidRPr="000B4F24">
        <w:rPr>
          <w:rFonts w:ascii="Times New Roman" w:hAnsi="Times New Roman" w:cs="Times New Roman"/>
        </w:rPr>
        <w:t xml:space="preserve"> file TOCs để xây dựng một "author pages" </w:t>
      </w:r>
      <w:r w:rsidR="00905237" w:rsidRPr="000B4F24">
        <w:rPr>
          <w:rFonts w:ascii="Times New Roman" w:hAnsi="Times New Roman" w:cs="Times New Roman"/>
        </w:rPr>
        <w:t xml:space="preserve">.  Một Author Page của một tác giả chứa danh sách các bài viết của tác giả và các bài viết có tác giả tham gia (đồng tác </w:t>
      </w:r>
      <w:r w:rsidR="00905237" w:rsidRPr="000B4F24">
        <w:rPr>
          <w:rFonts w:ascii="Times New Roman" w:hAnsi="Times New Roman" w:cs="Times New Roman"/>
        </w:rPr>
        <w:lastRenderedPageBreak/>
        <w:t>giả ).  Kết quả thu được từ sau bước này là file TOC_OUT</w:t>
      </w:r>
      <w:r w:rsidR="000B4F24" w:rsidRPr="000B4F24">
        <w:rPr>
          <w:rFonts w:ascii="Times New Roman" w:hAnsi="Times New Roman" w:cs="Times New Roman"/>
        </w:rPr>
        <w:t xml:space="preserve"> chứa</w:t>
      </w:r>
      <w:r w:rsidR="00905237" w:rsidRPr="000B4F24">
        <w:rPr>
          <w:rFonts w:ascii="Times New Roman" w:hAnsi="Times New Roman" w:cs="Times New Roman"/>
          <w:lang w:val="vi-VN"/>
        </w:rPr>
        <w:t xml:space="preserve"> thông tin chỉ mục của page hay tạp chí</w:t>
      </w:r>
      <w:r w:rsidR="00905237" w:rsidRPr="000B4F24">
        <w:rPr>
          <w:rFonts w:ascii="Times New Roman" w:hAnsi="Times New Roman" w:cs="Times New Roman"/>
        </w:rPr>
        <w:t xml:space="preserve"> mà ta</w:t>
      </w:r>
      <w:r w:rsidR="00905237" w:rsidRPr="000B4F24">
        <w:rPr>
          <w:rFonts w:ascii="Times New Roman" w:hAnsi="Times New Roman" w:cs="Times New Roman"/>
          <w:lang w:val="vi-VN"/>
        </w:rPr>
        <w:t xml:space="preserve"> nhập</w:t>
      </w:r>
      <w:r w:rsidR="00905237" w:rsidRPr="000B4F24">
        <w:rPr>
          <w:rFonts w:ascii="Times New Roman" w:hAnsi="Times New Roman" w:cs="Times New Roman"/>
        </w:rPr>
        <w:t xml:space="preserve"> vào. </w:t>
      </w:r>
      <w:r w:rsidR="00905237" w:rsidRPr="000B4F24">
        <w:rPr>
          <w:rFonts w:ascii="Times New Roman" w:hAnsi="Times New Roman" w:cs="Times New Roman"/>
          <w:lang w:val="vi-VN"/>
        </w:rPr>
        <w:t xml:space="preserve"> </w:t>
      </w:r>
    </w:p>
    <w:bookmarkEnd w:id="4"/>
    <w:bookmarkEnd w:id="5"/>
    <w:p w:rsidR="008571F3" w:rsidRDefault="000B4F24" w:rsidP="000B4F24">
      <w:pPr>
        <w:ind w:firstLine="720"/>
        <w:rPr>
          <w:rFonts w:ascii="Times New Roman" w:hAnsi="Times New Roman" w:cs="Times New Roman"/>
        </w:rPr>
      </w:pPr>
      <w:r>
        <w:rPr>
          <w:rFonts w:ascii="Times New Roman" w:hAnsi="Times New Roman" w:cs="Times New Roman"/>
        </w:rPr>
        <w:t>Chương trình sử dụng kết hợp một bộ parser tên mkhtml và file chứa tất cả tên của các tác giả tiến hành tạo thành file của chương trình.</w:t>
      </w:r>
    </w:p>
    <w:p w:rsidR="000B4F24" w:rsidRDefault="000B4F24" w:rsidP="000B4F24">
      <w:pPr>
        <w:ind w:firstLine="720"/>
        <w:rPr>
          <w:rFonts w:ascii="Times New Roman" w:hAnsi="Times New Roman" w:cs="Times New Roman"/>
        </w:rPr>
      </w:pPr>
      <w:r>
        <w:rPr>
          <w:rFonts w:ascii="Times New Roman" w:hAnsi="Times New Roman" w:cs="Times New Roman"/>
          <w:noProof/>
        </w:rPr>
        <w:drawing>
          <wp:inline distT="0" distB="0" distL="0" distR="0">
            <wp:extent cx="5200650" cy="427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200650" cy="427672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sidRPr="005D24B1">
        <w:rPr>
          <w:b w:val="0"/>
          <w:sz w:val="26"/>
          <w:szCs w:val="26"/>
        </w:rPr>
        <w:t>TOCs ACM January 2010 (Vol. 53, No. 1)</w:t>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624380" cy="3409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624380" cy="340995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TOC – Out</w:t>
      </w:r>
    </w:p>
    <w:p w:rsidR="0054211F" w:rsidRDefault="0054211F" w:rsidP="005D24B1">
      <w:pPr>
        <w:pStyle w:val="Heading1"/>
        <w:jc w:val="center"/>
        <w:rPr>
          <w:b w:val="0"/>
          <w:sz w:val="26"/>
          <w:szCs w:val="26"/>
        </w:rPr>
      </w:pPr>
      <w:r>
        <w:rPr>
          <w:b w:val="0"/>
          <w:noProof/>
          <w:sz w:val="26"/>
          <w:szCs w:val="26"/>
        </w:rPr>
        <w:drawing>
          <wp:inline distT="0" distB="0" distL="0" distR="0">
            <wp:extent cx="5943600" cy="3838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943600"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Author Page</w:t>
      </w:r>
    </w:p>
    <w:p w:rsidR="005D24B1" w:rsidRPr="000B4F24" w:rsidRDefault="005D24B1">
      <w:pPr>
        <w:pStyle w:val="Heading1"/>
        <w:rPr>
          <w:rFonts w:eastAsiaTheme="minorEastAsia"/>
          <w:b w:val="0"/>
          <w:bCs w:val="0"/>
          <w:kern w:val="0"/>
          <w:sz w:val="26"/>
          <w:szCs w:val="26"/>
        </w:rPr>
      </w:pPr>
    </w:p>
    <w:sectPr w:rsidR="005D24B1" w:rsidRPr="000B4F24" w:rsidSect="00ED5C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6AB" w:rsidRDefault="005E66AB" w:rsidP="00236AFC">
      <w:pPr>
        <w:spacing w:after="0" w:line="240" w:lineRule="auto"/>
      </w:pPr>
      <w:r>
        <w:separator/>
      </w:r>
    </w:p>
  </w:endnote>
  <w:endnote w:type="continuationSeparator" w:id="1">
    <w:p w:rsidR="005E66AB" w:rsidRDefault="005E66AB" w:rsidP="00236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6AB" w:rsidRDefault="005E66AB" w:rsidP="00236AFC">
      <w:pPr>
        <w:spacing w:after="0" w:line="240" w:lineRule="auto"/>
      </w:pPr>
      <w:r>
        <w:separator/>
      </w:r>
    </w:p>
  </w:footnote>
  <w:footnote w:type="continuationSeparator" w:id="1">
    <w:p w:rsidR="005E66AB" w:rsidRDefault="005E66AB" w:rsidP="00236AFC">
      <w:pPr>
        <w:spacing w:after="0" w:line="240" w:lineRule="auto"/>
      </w:pPr>
      <w:r>
        <w:continuationSeparator/>
      </w:r>
    </w:p>
  </w:footnote>
  <w:footnote w:id="2">
    <w:p w:rsidR="00236AFC" w:rsidRDefault="00236AFC" w:rsidP="00236AFC">
      <w:r>
        <w:rPr>
          <w:rStyle w:val="FootnoteReference"/>
        </w:rPr>
        <w:footnoteRef/>
      </w:r>
      <w:r>
        <w:t xml:space="preserve"> </w:t>
      </w:r>
      <w:hyperlink r:id="rId1" w:history="1">
        <w:r w:rsidRPr="00DD750A">
          <w:rPr>
            <w:rStyle w:val="Hyperlink"/>
          </w:rPr>
          <w:t>http://portal.acm.org/portal.cfm</w:t>
        </w:r>
      </w:hyperlink>
      <w:r>
        <w:t xml:space="preserve"> </w:t>
      </w:r>
    </w:p>
    <w:p w:rsidR="00236AFC" w:rsidRPr="00236AFC" w:rsidRDefault="00236AFC">
      <w:pPr>
        <w:pStyle w:val="FootnoteText"/>
      </w:pPr>
    </w:p>
  </w:footnote>
  <w:footnote w:id="3">
    <w:p w:rsidR="00C355BD" w:rsidRDefault="00C355BD">
      <w:pPr>
        <w:pStyle w:val="FootnoteText"/>
      </w:pPr>
      <w:r>
        <w:rPr>
          <w:rStyle w:val="FootnoteReference"/>
        </w:rPr>
        <w:footnoteRef/>
      </w:r>
      <w:r>
        <w:t xml:space="preserve"> </w:t>
      </w:r>
      <w:hyperlink r:id="rId2" w:history="1">
        <w:r w:rsidRPr="00DD750A">
          <w:rPr>
            <w:rStyle w:val="Hyperlink"/>
          </w:rPr>
          <w:t>http://www.acm.org/about/class/ccs98-html</w:t>
        </w:r>
      </w:hyperlink>
    </w:p>
    <w:p w:rsidR="00C355BD" w:rsidRDefault="00C355BD">
      <w:pPr>
        <w:pStyle w:val="FootnoteText"/>
      </w:pPr>
    </w:p>
  </w:footnote>
  <w:footnote w:id="4">
    <w:p w:rsidR="007F2F0F" w:rsidRDefault="007F2F0F">
      <w:pPr>
        <w:pStyle w:val="FootnoteText"/>
      </w:pPr>
      <w:r>
        <w:rPr>
          <w:rStyle w:val="FootnoteReference"/>
        </w:rPr>
        <w:footnoteRef/>
      </w:r>
      <w:r>
        <w:t xml:space="preserve"> </w:t>
      </w:r>
      <w:hyperlink r:id="rId3" w:history="1">
        <w:r w:rsidRPr="004B19B1">
          <w:rPr>
            <w:rStyle w:val="Hyperlink"/>
          </w:rPr>
          <w:t>http://citeseerx.ist.psu.edu/</w:t>
        </w:r>
      </w:hyperlink>
    </w:p>
    <w:p w:rsidR="007F2F0F" w:rsidRDefault="007F2F0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70BA7"/>
    <w:multiLevelType w:val="hybridMultilevel"/>
    <w:tmpl w:val="548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B469E"/>
    <w:multiLevelType w:val="hybridMultilevel"/>
    <w:tmpl w:val="03648DBE"/>
    <w:lvl w:ilvl="0" w:tplc="4ECC5D84">
      <w:numFmt w:val="bullet"/>
      <w:lvlText w:val="-"/>
      <w:lvlJc w:val="left"/>
      <w:pPr>
        <w:ind w:left="405" w:hanging="360"/>
      </w:pPr>
      <w:rPr>
        <w:rFonts w:ascii="Arial" w:eastAsiaTheme="minorEastAsia" w:hAnsi="Arial" w:cs="Arial"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49352D60"/>
    <w:multiLevelType w:val="hybridMultilevel"/>
    <w:tmpl w:val="2F38C930"/>
    <w:lvl w:ilvl="0" w:tplc="8ED882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D217E"/>
    <w:multiLevelType w:val="hybridMultilevel"/>
    <w:tmpl w:val="F9D62BC6"/>
    <w:lvl w:ilvl="0" w:tplc="D73241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6AFC"/>
    <w:rsid w:val="00011BAF"/>
    <w:rsid w:val="00016DD8"/>
    <w:rsid w:val="00064F96"/>
    <w:rsid w:val="000B4F24"/>
    <w:rsid w:val="000E1717"/>
    <w:rsid w:val="000F6F70"/>
    <w:rsid w:val="00106EAE"/>
    <w:rsid w:val="0012434B"/>
    <w:rsid w:val="00186C1E"/>
    <w:rsid w:val="00190482"/>
    <w:rsid w:val="0019140D"/>
    <w:rsid w:val="00191705"/>
    <w:rsid w:val="001A2DED"/>
    <w:rsid w:val="00214875"/>
    <w:rsid w:val="00236AFC"/>
    <w:rsid w:val="00270401"/>
    <w:rsid w:val="002E48E5"/>
    <w:rsid w:val="00335E86"/>
    <w:rsid w:val="0036323E"/>
    <w:rsid w:val="00363F10"/>
    <w:rsid w:val="003B0270"/>
    <w:rsid w:val="0042478E"/>
    <w:rsid w:val="00440631"/>
    <w:rsid w:val="004470C3"/>
    <w:rsid w:val="00463954"/>
    <w:rsid w:val="004664B4"/>
    <w:rsid w:val="004A2511"/>
    <w:rsid w:val="004B4D19"/>
    <w:rsid w:val="00503065"/>
    <w:rsid w:val="0054211F"/>
    <w:rsid w:val="00570C98"/>
    <w:rsid w:val="00587B92"/>
    <w:rsid w:val="005D24B1"/>
    <w:rsid w:val="005E66AB"/>
    <w:rsid w:val="006233B4"/>
    <w:rsid w:val="0062639B"/>
    <w:rsid w:val="00650A16"/>
    <w:rsid w:val="006C66ED"/>
    <w:rsid w:val="007051D6"/>
    <w:rsid w:val="007F2F0F"/>
    <w:rsid w:val="00800BA6"/>
    <w:rsid w:val="00812CB6"/>
    <w:rsid w:val="00821CC5"/>
    <w:rsid w:val="008571F3"/>
    <w:rsid w:val="008B1B73"/>
    <w:rsid w:val="008C607E"/>
    <w:rsid w:val="008D5ED5"/>
    <w:rsid w:val="008E49DB"/>
    <w:rsid w:val="00905237"/>
    <w:rsid w:val="009062A1"/>
    <w:rsid w:val="009B70F7"/>
    <w:rsid w:val="009D58B5"/>
    <w:rsid w:val="009F3D85"/>
    <w:rsid w:val="00A3623A"/>
    <w:rsid w:val="00A43C99"/>
    <w:rsid w:val="00A444E6"/>
    <w:rsid w:val="00A74B4B"/>
    <w:rsid w:val="00AC1803"/>
    <w:rsid w:val="00B07E59"/>
    <w:rsid w:val="00B148E4"/>
    <w:rsid w:val="00B57A85"/>
    <w:rsid w:val="00BB440F"/>
    <w:rsid w:val="00C355BD"/>
    <w:rsid w:val="00C725BA"/>
    <w:rsid w:val="00C931B2"/>
    <w:rsid w:val="00CC4C53"/>
    <w:rsid w:val="00DB57BF"/>
    <w:rsid w:val="00DF0EBB"/>
    <w:rsid w:val="00E20E53"/>
    <w:rsid w:val="00E52F99"/>
    <w:rsid w:val="00EB6823"/>
    <w:rsid w:val="00ED5CE7"/>
    <w:rsid w:val="00F63DD2"/>
    <w:rsid w:val="00FA1EE2"/>
    <w:rsid w:val="00FD05C1"/>
    <w:rsid w:val="00FE23A2"/>
    <w:rsid w:val="00F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E7"/>
  </w:style>
  <w:style w:type="paragraph" w:styleId="Heading1">
    <w:name w:val="heading 1"/>
    <w:basedOn w:val="Normal"/>
    <w:link w:val="Heading1Char"/>
    <w:uiPriority w:val="9"/>
    <w:qFormat/>
    <w:rsid w:val="00C35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AFC"/>
    <w:rPr>
      <w:color w:val="0000FF" w:themeColor="hyperlink"/>
      <w:u w:val="single"/>
    </w:rPr>
  </w:style>
  <w:style w:type="paragraph" w:styleId="FootnoteText">
    <w:name w:val="footnote text"/>
    <w:basedOn w:val="Normal"/>
    <w:link w:val="FootnoteTextChar"/>
    <w:uiPriority w:val="99"/>
    <w:semiHidden/>
    <w:unhideWhenUsed/>
    <w:rsid w:val="00236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6AFC"/>
    <w:rPr>
      <w:sz w:val="20"/>
      <w:szCs w:val="20"/>
    </w:rPr>
  </w:style>
  <w:style w:type="character" w:styleId="FootnoteReference">
    <w:name w:val="footnote reference"/>
    <w:basedOn w:val="DefaultParagraphFont"/>
    <w:uiPriority w:val="99"/>
    <w:semiHidden/>
    <w:unhideWhenUsed/>
    <w:rsid w:val="00236AFC"/>
    <w:rPr>
      <w:vertAlign w:val="superscript"/>
    </w:rPr>
  </w:style>
  <w:style w:type="paragraph" w:styleId="ListParagraph">
    <w:name w:val="List Paragraph"/>
    <w:basedOn w:val="Normal"/>
    <w:uiPriority w:val="34"/>
    <w:qFormat/>
    <w:rsid w:val="009062A1"/>
    <w:pPr>
      <w:ind w:left="720"/>
      <w:contextualSpacing/>
    </w:pPr>
  </w:style>
  <w:style w:type="character" w:styleId="FollowedHyperlink">
    <w:name w:val="FollowedHyperlink"/>
    <w:basedOn w:val="DefaultParagraphFont"/>
    <w:uiPriority w:val="99"/>
    <w:semiHidden/>
    <w:unhideWhenUsed/>
    <w:rsid w:val="00C355BD"/>
    <w:rPr>
      <w:color w:val="800080" w:themeColor="followedHyperlink"/>
      <w:u w:val="single"/>
    </w:rPr>
  </w:style>
  <w:style w:type="character" w:customStyle="1" w:styleId="Heading1Char">
    <w:name w:val="Heading 1 Char"/>
    <w:basedOn w:val="DefaultParagraphFont"/>
    <w:link w:val="Heading1"/>
    <w:uiPriority w:val="9"/>
    <w:rsid w:val="00C355B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5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788203">
      <w:bodyDiv w:val="1"/>
      <w:marLeft w:val="0"/>
      <w:marRight w:val="0"/>
      <w:marTop w:val="0"/>
      <w:marBottom w:val="0"/>
      <w:divBdr>
        <w:top w:val="none" w:sz="0" w:space="0" w:color="auto"/>
        <w:left w:val="none" w:sz="0" w:space="0" w:color="auto"/>
        <w:bottom w:val="none" w:sz="0" w:space="0" w:color="auto"/>
        <w:right w:val="none" w:sz="0" w:space="0" w:color="auto"/>
      </w:divBdr>
    </w:div>
    <w:div w:id="683441767">
      <w:bodyDiv w:val="1"/>
      <w:marLeft w:val="0"/>
      <w:marRight w:val="0"/>
      <w:marTop w:val="0"/>
      <w:marBottom w:val="0"/>
      <w:divBdr>
        <w:top w:val="none" w:sz="0" w:space="0" w:color="auto"/>
        <w:left w:val="none" w:sz="0" w:space="0" w:color="auto"/>
        <w:bottom w:val="none" w:sz="0" w:space="0" w:color="auto"/>
        <w:right w:val="none" w:sz="0" w:space="0" w:color="auto"/>
      </w:divBdr>
    </w:div>
    <w:div w:id="743071106">
      <w:bodyDiv w:val="1"/>
      <w:marLeft w:val="0"/>
      <w:marRight w:val="0"/>
      <w:marTop w:val="0"/>
      <w:marBottom w:val="0"/>
      <w:divBdr>
        <w:top w:val="none" w:sz="0" w:space="0" w:color="auto"/>
        <w:left w:val="none" w:sz="0" w:space="0" w:color="auto"/>
        <w:bottom w:val="none" w:sz="0" w:space="0" w:color="auto"/>
        <w:right w:val="none" w:sz="0" w:space="0" w:color="auto"/>
      </w:divBdr>
    </w:div>
    <w:div w:id="1644579993">
      <w:bodyDiv w:val="1"/>
      <w:marLeft w:val="0"/>
      <w:marRight w:val="0"/>
      <w:marTop w:val="0"/>
      <w:marBottom w:val="0"/>
      <w:divBdr>
        <w:top w:val="none" w:sz="0" w:space="0" w:color="auto"/>
        <w:left w:val="none" w:sz="0" w:space="0" w:color="auto"/>
        <w:bottom w:val="none" w:sz="0" w:space="0" w:color="auto"/>
        <w:right w:val="none" w:sz="0" w:space="0" w:color="auto"/>
      </w:divBdr>
      <w:divsChild>
        <w:div w:id="1210648876">
          <w:marLeft w:val="45"/>
          <w:marRight w:val="0"/>
          <w:marTop w:val="0"/>
          <w:marBottom w:val="0"/>
          <w:divBdr>
            <w:top w:val="none" w:sz="0" w:space="0" w:color="auto"/>
            <w:left w:val="none" w:sz="0" w:space="0" w:color="auto"/>
            <w:bottom w:val="none" w:sz="0" w:space="0" w:color="auto"/>
            <w:right w:val="none" w:sz="0" w:space="0" w:color="auto"/>
          </w:divBdr>
        </w:div>
      </w:divsChild>
    </w:div>
    <w:div w:id="1830251245">
      <w:bodyDiv w:val="1"/>
      <w:marLeft w:val="0"/>
      <w:marRight w:val="0"/>
      <w:marTop w:val="0"/>
      <w:marBottom w:val="0"/>
      <w:divBdr>
        <w:top w:val="none" w:sz="0" w:space="0" w:color="auto"/>
        <w:left w:val="none" w:sz="0" w:space="0" w:color="auto"/>
        <w:bottom w:val="none" w:sz="0" w:space="0" w:color="auto"/>
        <w:right w:val="none" w:sz="0" w:space="0" w:color="auto"/>
      </w:divBdr>
    </w:div>
    <w:div w:id="1874875934">
      <w:bodyDiv w:val="1"/>
      <w:marLeft w:val="0"/>
      <w:marRight w:val="0"/>
      <w:marTop w:val="0"/>
      <w:marBottom w:val="0"/>
      <w:divBdr>
        <w:top w:val="none" w:sz="0" w:space="0" w:color="auto"/>
        <w:left w:val="none" w:sz="0" w:space="0" w:color="auto"/>
        <w:bottom w:val="none" w:sz="0" w:space="0" w:color="auto"/>
        <w:right w:val="none" w:sz="0" w:space="0" w:color="auto"/>
      </w:divBdr>
    </w:div>
    <w:div w:id="21237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results.cfm?coll=portal&amp;CFID=100715260&amp;CFTOKEN=11391884&amp;query=datamining&amp;dl=ACM&amp;dimgroup=3&amp;dim=4" TargetMode="External"/><Relationship Id="rId13" Type="http://schemas.openxmlformats.org/officeDocument/2006/relationships/hyperlink" Target="http://portal.acm.org/results.cfm?coll=portal&amp;CFID=100715260&amp;CFTOKEN=11391884&amp;query=datamining&amp;dl=ACM&amp;dimgroup=6&amp;dim=3221" TargetMode="External"/><Relationship Id="rId18" Type="http://schemas.openxmlformats.org/officeDocument/2006/relationships/hyperlink" Target="http://portal.acm.org/results.cfm?coll=portal&amp;CFID=100715260&amp;CFTOKEN=11391884&amp;query=datamining&amp;dl=ACM&amp;dimgroup=6&amp;dim=3213" TargetMode="External"/><Relationship Id="rId26" Type="http://schemas.openxmlformats.org/officeDocument/2006/relationships/hyperlink" Target="http://dblp.l3s.de" TargetMode="External"/><Relationship Id="rId3" Type="http://schemas.openxmlformats.org/officeDocument/2006/relationships/styles" Target="styles.xml"/><Relationship Id="rId21" Type="http://schemas.openxmlformats.org/officeDocument/2006/relationships/hyperlink" Target="http://portal.acm.org/results.cfm?coll=portal&amp;CFID=100715260&amp;CFTOKEN=11391884&amp;query=datamining&amp;dl=ACM&amp;dimgroup=5&amp;dim=3206" TargetMode="External"/><Relationship Id="rId7" Type="http://schemas.openxmlformats.org/officeDocument/2006/relationships/endnotes" Target="endnotes.xml"/><Relationship Id="rId12" Type="http://schemas.openxmlformats.org/officeDocument/2006/relationships/hyperlink" Target="http://portal.acm.org/results.cfm?coll=portal&amp;CFID=100715260&amp;CFTOKEN=11391884&amp;query=datamining&amp;dl=ACM&amp;dimgroup=3&amp;dim=3209" TargetMode="External"/><Relationship Id="rId17" Type="http://schemas.openxmlformats.org/officeDocument/2006/relationships/hyperlink" Target="http://portal.acm.org/results.cfm?coll=portal&amp;CFID=100715260&amp;CFTOKEN=11391884&amp;query=datamining&amp;dl=ACM&amp;dimgroup=6&amp;dim=3210" TargetMode="External"/><Relationship Id="rId25" Type="http://schemas.openxmlformats.org/officeDocument/2006/relationships/hyperlink" Target="http://dblp.l3s.de" TargetMode="External"/><Relationship Id="rId2" Type="http://schemas.openxmlformats.org/officeDocument/2006/relationships/numbering" Target="numbering.xml"/><Relationship Id="rId16" Type="http://schemas.openxmlformats.org/officeDocument/2006/relationships/hyperlink" Target="http://portal.acm.org/results.cfm?coll=portal&amp;CFID=100715260&amp;CFTOKEN=11391884&amp;query=datamining&amp;dl=ACM&amp;dimgroup=6&amp;dim=3225" TargetMode="External"/><Relationship Id="rId20" Type="http://schemas.openxmlformats.org/officeDocument/2006/relationships/hyperlink" Target="http://portal.acm.org/results.cfm?coll=portal&amp;CFID=100715260&amp;CFTOKEN=11391884&amp;query=datamining&amp;dl=ACM&amp;dimgroup=5&amp;dim=3198"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results.cfm?coll=portal&amp;CFID=100715260&amp;CFTOKEN=11391884&amp;query=datamining&amp;dl=ACM&amp;dimgroup=3&amp;dim=3" TargetMode="External"/><Relationship Id="rId24" Type="http://schemas.openxmlformats.org/officeDocument/2006/relationships/hyperlink" Target="http://en.wikipedia.org/wiki/German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ortal.acm.org/results.cfm?coll=portal&amp;CFID=100715260&amp;CFTOKEN=11391884&amp;query=datamining&amp;dl=ACM&amp;dimgroup=6&amp;dim=3224" TargetMode="External"/><Relationship Id="rId23" Type="http://schemas.openxmlformats.org/officeDocument/2006/relationships/hyperlink" Target="http://en.wikipedia.org/wiki/University_of_Trier" TargetMode="External"/><Relationship Id="rId28" Type="http://schemas.openxmlformats.org/officeDocument/2006/relationships/image" Target="media/image2.png"/><Relationship Id="rId10" Type="http://schemas.openxmlformats.org/officeDocument/2006/relationships/hyperlink" Target="http://portal.acm.org/results.cfm?coll=portal&amp;CFID=100715260&amp;CFTOKEN=11391884&amp;query=datamining&amp;dl=ACM&amp;dimgroup=3&amp;dim=2" TargetMode="External"/><Relationship Id="rId19" Type="http://schemas.openxmlformats.org/officeDocument/2006/relationships/hyperlink" Target="http://portal.acm.org/results.cfm?coll=portal&amp;CFID=100715260&amp;CFTOKEN=11391884&amp;query=datamining&amp;dl=ACM&amp;dimgroup=5&amp;dim=320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ortal.acm.org/results.cfm?coll=portal&amp;CFID=100715260&amp;CFTOKEN=11391884&amp;query=datamining&amp;dl=ACM&amp;dimgroup=3&amp;dim=3208" TargetMode="External"/><Relationship Id="rId14" Type="http://schemas.openxmlformats.org/officeDocument/2006/relationships/hyperlink" Target="http://portal.acm.org/results.cfm?coll=portal&amp;CFID=100715260&amp;CFTOKEN=11391884&amp;query=datamining&amp;dl=ACM&amp;dimgroup=6&amp;dim=1" TargetMode="External"/><Relationship Id="rId22" Type="http://schemas.openxmlformats.org/officeDocument/2006/relationships/hyperlink" Target="http://www.acm.org/class/" TargetMode="External"/><Relationship Id="rId27" Type="http://schemas.openxmlformats.org/officeDocument/2006/relationships/image" Target="media/image1.png"/><Relationship Id="rId30"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2" Type="http://schemas.openxmlformats.org/officeDocument/2006/relationships/hyperlink" Target="http://www.acm.org/about/class/ccs98-html" TargetMode="External"/><Relationship Id="rId1" Type="http://schemas.openxmlformats.org/officeDocument/2006/relationships/hyperlink" Target="http://portal.acm.org/porta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E0756-CF5B-42BB-BF09-D76FA8EC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33</cp:revision>
  <dcterms:created xsi:type="dcterms:W3CDTF">2010-08-16T20:23:00Z</dcterms:created>
  <dcterms:modified xsi:type="dcterms:W3CDTF">2010-08-27T00:17:00Z</dcterms:modified>
</cp:coreProperties>
</file>