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77AE" w14:textId="616E57A8" w:rsidR="00484DE6" w:rsidRPr="009F1214" w:rsidRDefault="00484DE6" w:rsidP="009000F8">
      <w:pPr>
        <w:pStyle w:val="Heading1"/>
        <w:spacing w:line="360" w:lineRule="exact"/>
        <w:jc w:val="center"/>
        <w:rPr>
          <w:rFonts w:asciiTheme="majorHAnsi" w:hAnsiTheme="majorHAnsi" w:cstheme="majorHAnsi"/>
        </w:rPr>
      </w:pPr>
      <w:r w:rsidRPr="009F1214">
        <w:rPr>
          <w:rFonts w:asciiTheme="majorHAnsi" w:hAnsiTheme="majorHAnsi" w:cstheme="majorHAnsi"/>
        </w:rPr>
        <w:t xml:space="preserve">PHIẾU KHẢO SÁT </w:t>
      </w:r>
      <w:r w:rsidR="009000F8" w:rsidRPr="009F1214">
        <w:rPr>
          <w:rFonts w:asciiTheme="majorHAnsi" w:hAnsiTheme="majorHAnsi" w:cstheme="majorHAnsi"/>
        </w:rPr>
        <w:br/>
      </w:r>
      <w:r w:rsidR="007A7DFE" w:rsidRPr="009F1214">
        <w:rPr>
          <w:rFonts w:asciiTheme="majorHAnsi" w:hAnsiTheme="majorHAnsi" w:cstheme="majorHAnsi"/>
        </w:rPr>
        <w:t>HIỆN TRẠNG</w:t>
      </w:r>
      <w:r w:rsidR="006E6537" w:rsidRPr="009F1214">
        <w:rPr>
          <w:rFonts w:asciiTheme="majorHAnsi" w:hAnsiTheme="majorHAnsi" w:cstheme="majorHAnsi"/>
        </w:rPr>
        <w:t xml:space="preserve"> ÁP DỤNG</w:t>
      </w:r>
      <w:r w:rsidR="007A7DFE" w:rsidRPr="009F1214">
        <w:rPr>
          <w:rFonts w:asciiTheme="majorHAnsi" w:hAnsiTheme="majorHAnsi" w:cstheme="majorHAnsi"/>
        </w:rPr>
        <w:t xml:space="preserve"> </w:t>
      </w:r>
      <w:r w:rsidR="009267FA" w:rsidRPr="009F1214">
        <w:rPr>
          <w:rFonts w:asciiTheme="majorHAnsi" w:hAnsiTheme="majorHAnsi" w:cstheme="majorHAnsi"/>
        </w:rPr>
        <w:t>VÀ ĐỀ XUẤT CẬP NHẬT</w:t>
      </w:r>
      <w:r w:rsidR="006E6537" w:rsidRPr="009F1214">
        <w:rPr>
          <w:rFonts w:asciiTheme="majorHAnsi" w:hAnsiTheme="majorHAnsi" w:cstheme="majorHAnsi"/>
        </w:rPr>
        <w:t xml:space="preserve">, BỔ SUNG </w:t>
      </w:r>
      <w:r w:rsidR="009000F8" w:rsidRPr="009F1214">
        <w:rPr>
          <w:rFonts w:asciiTheme="majorHAnsi" w:hAnsiTheme="majorHAnsi" w:cstheme="majorHAnsi"/>
        </w:rPr>
        <w:br/>
      </w:r>
      <w:r w:rsidR="006E6537" w:rsidRPr="009F1214">
        <w:rPr>
          <w:rFonts w:asciiTheme="majorHAnsi" w:hAnsiTheme="majorHAnsi" w:cstheme="majorHAnsi"/>
        </w:rPr>
        <w:t>TIÊU CHUẨN KỸ THUẬT VỀ ỨNG DỤNG CÔNG NGHỆ THÔNG TIN</w:t>
      </w:r>
      <w:r w:rsidR="009000F8" w:rsidRPr="009F1214">
        <w:rPr>
          <w:rFonts w:asciiTheme="majorHAnsi" w:hAnsiTheme="majorHAnsi" w:cstheme="majorHAnsi"/>
        </w:rPr>
        <w:br/>
      </w:r>
      <w:r w:rsidR="006E6537" w:rsidRPr="009F1214">
        <w:rPr>
          <w:rFonts w:asciiTheme="majorHAnsi" w:hAnsiTheme="majorHAnsi" w:cstheme="majorHAnsi"/>
        </w:rPr>
        <w:t>TRONG CƠ QUAN NHÀ NƯỚC</w:t>
      </w:r>
      <w:r w:rsidR="000A624B" w:rsidRPr="009F1214">
        <w:rPr>
          <w:rFonts w:asciiTheme="majorHAnsi" w:hAnsiTheme="majorHAnsi" w:cstheme="majorHAnsi"/>
        </w:rPr>
        <w:t xml:space="preserve"> </w:t>
      </w:r>
      <w:r w:rsidR="00897C9F">
        <w:rPr>
          <w:rFonts w:asciiTheme="majorHAnsi" w:hAnsiTheme="majorHAnsi" w:cstheme="majorHAnsi"/>
          <w:lang w:val="vi-VN"/>
        </w:rPr>
        <w:t>Đ</w:t>
      </w:r>
      <w:r w:rsidR="000A624B" w:rsidRPr="009F1214">
        <w:rPr>
          <w:rFonts w:asciiTheme="majorHAnsi" w:hAnsiTheme="majorHAnsi" w:cstheme="majorHAnsi"/>
        </w:rPr>
        <w:t>Ể PHÁT TRIỂN CHÍNH PHỦ ĐIỆN TỬ HƯỚNG TỚI CHÍNH PHỦ SỐ</w:t>
      </w:r>
    </w:p>
    <w:p w14:paraId="3893E0EA" w14:textId="2DADCEBB" w:rsidR="00332191" w:rsidRPr="009F1214" w:rsidRDefault="00484DE6" w:rsidP="009000F8">
      <w:pPr>
        <w:spacing w:before="60" w:after="60" w:line="360" w:lineRule="exact"/>
        <w:jc w:val="both"/>
        <w:rPr>
          <w:rFonts w:asciiTheme="majorHAnsi" w:eastAsia="Calibri" w:hAnsiTheme="majorHAnsi" w:cstheme="majorHAnsi"/>
          <w:spacing w:val="-4"/>
          <w:sz w:val="28"/>
          <w:szCs w:val="28"/>
          <w:lang w:val="en-US"/>
        </w:rPr>
      </w:pPr>
      <w:r w:rsidRPr="009F1214">
        <w:rPr>
          <w:rFonts w:asciiTheme="majorHAnsi" w:eastAsia="Times New Roman" w:hAnsiTheme="majorHAnsi" w:cstheme="majorHAnsi"/>
          <w:bCs/>
          <w:i/>
          <w:sz w:val="28"/>
          <w:szCs w:val="28"/>
          <w:lang w:val="en-US"/>
        </w:rPr>
        <w:t xml:space="preserve">(Kèm theo Văn bản số  </w:t>
      </w:r>
      <w:r w:rsidR="006D4BFB" w:rsidRPr="009F1214">
        <w:rPr>
          <w:rFonts w:asciiTheme="majorHAnsi" w:eastAsia="Times New Roman" w:hAnsiTheme="majorHAnsi" w:cstheme="majorHAnsi"/>
          <w:bCs/>
          <w:i/>
          <w:sz w:val="28"/>
          <w:szCs w:val="28"/>
          <w:lang w:val="en-US"/>
        </w:rPr>
        <w:t xml:space="preserve"> </w:t>
      </w:r>
      <w:r w:rsidRPr="009F1214">
        <w:rPr>
          <w:rFonts w:asciiTheme="majorHAnsi" w:eastAsia="Times New Roman" w:hAnsiTheme="majorHAnsi" w:cstheme="majorHAnsi"/>
          <w:bCs/>
          <w:i/>
          <w:sz w:val="28"/>
          <w:szCs w:val="28"/>
          <w:lang w:val="en-US"/>
        </w:rPr>
        <w:t xml:space="preserve">       /THH</w:t>
      </w:r>
      <w:r w:rsidR="006D4BFB" w:rsidRPr="009F1214">
        <w:rPr>
          <w:rFonts w:asciiTheme="majorHAnsi" w:eastAsia="Times New Roman" w:hAnsiTheme="majorHAnsi" w:cstheme="majorHAnsi"/>
          <w:bCs/>
          <w:i/>
          <w:sz w:val="28"/>
          <w:szCs w:val="28"/>
          <w:lang w:val="en-US"/>
        </w:rPr>
        <w:t>-</w:t>
      </w:r>
      <w:r w:rsidRPr="009F1214">
        <w:rPr>
          <w:rFonts w:asciiTheme="majorHAnsi" w:eastAsia="Times New Roman" w:hAnsiTheme="majorHAnsi" w:cstheme="majorHAnsi"/>
          <w:bCs/>
          <w:i/>
          <w:sz w:val="28"/>
          <w:szCs w:val="28"/>
          <w:lang w:val="en-US"/>
        </w:rPr>
        <w:t xml:space="preserve">THHT ngày   </w:t>
      </w:r>
      <w:r w:rsidR="006D4BFB" w:rsidRPr="009F1214">
        <w:rPr>
          <w:rFonts w:asciiTheme="majorHAnsi" w:eastAsia="Times New Roman" w:hAnsiTheme="majorHAnsi" w:cstheme="majorHAnsi"/>
          <w:bCs/>
          <w:i/>
          <w:sz w:val="28"/>
          <w:szCs w:val="28"/>
          <w:lang w:val="en-US"/>
        </w:rPr>
        <w:t xml:space="preserve"> </w:t>
      </w:r>
      <w:r w:rsidRPr="009F1214">
        <w:rPr>
          <w:rFonts w:asciiTheme="majorHAnsi" w:eastAsia="Times New Roman" w:hAnsiTheme="majorHAnsi" w:cstheme="majorHAnsi"/>
          <w:bCs/>
          <w:i/>
          <w:sz w:val="28"/>
          <w:szCs w:val="28"/>
          <w:lang w:val="en-US"/>
        </w:rPr>
        <w:t xml:space="preserve">  </w:t>
      </w:r>
      <w:r w:rsidR="006E6537" w:rsidRPr="009F1214">
        <w:rPr>
          <w:rFonts w:asciiTheme="majorHAnsi" w:eastAsia="Times New Roman" w:hAnsiTheme="majorHAnsi" w:cstheme="majorHAnsi"/>
          <w:bCs/>
          <w:i/>
          <w:sz w:val="28"/>
          <w:szCs w:val="28"/>
          <w:lang w:val="en-US"/>
        </w:rPr>
        <w:t xml:space="preserve">    </w:t>
      </w:r>
      <w:r w:rsidRPr="009F1214">
        <w:rPr>
          <w:rFonts w:asciiTheme="majorHAnsi" w:eastAsia="Times New Roman" w:hAnsiTheme="majorHAnsi" w:cstheme="majorHAnsi"/>
          <w:bCs/>
          <w:i/>
          <w:sz w:val="28"/>
          <w:szCs w:val="28"/>
          <w:lang w:val="en-US"/>
        </w:rPr>
        <w:t>/202</w:t>
      </w:r>
      <w:r w:rsidR="00BE29D3" w:rsidRPr="009F1214">
        <w:rPr>
          <w:rFonts w:asciiTheme="majorHAnsi" w:eastAsia="Times New Roman" w:hAnsiTheme="majorHAnsi" w:cstheme="majorHAnsi"/>
          <w:bCs/>
          <w:i/>
          <w:sz w:val="28"/>
          <w:szCs w:val="28"/>
          <w:lang w:val="en-US"/>
        </w:rPr>
        <w:t>1</w:t>
      </w:r>
      <w:r w:rsidRPr="009F1214">
        <w:rPr>
          <w:rFonts w:asciiTheme="majorHAnsi" w:eastAsia="Times New Roman" w:hAnsiTheme="majorHAnsi" w:cstheme="majorHAnsi"/>
          <w:bCs/>
          <w:i/>
          <w:sz w:val="28"/>
          <w:szCs w:val="28"/>
          <w:lang w:val="en-US"/>
        </w:rPr>
        <w:t xml:space="preserve"> của Cục Tin học hóa)</w:t>
      </w:r>
    </w:p>
    <w:p w14:paraId="1E3F3D5B" w14:textId="77777777" w:rsidR="00484DE6" w:rsidRPr="009F1214" w:rsidRDefault="00484DE6" w:rsidP="00553E48">
      <w:pPr>
        <w:spacing w:before="60" w:after="60" w:line="360" w:lineRule="exact"/>
        <w:jc w:val="both"/>
        <w:rPr>
          <w:rFonts w:asciiTheme="majorHAnsi" w:eastAsia="Calibri" w:hAnsiTheme="majorHAnsi" w:cstheme="majorHAnsi"/>
          <w:b/>
          <w:spacing w:val="-4"/>
          <w:sz w:val="28"/>
          <w:szCs w:val="28"/>
          <w:lang w:val="en-US"/>
        </w:rPr>
      </w:pPr>
    </w:p>
    <w:p w14:paraId="48B0591E" w14:textId="63B42203" w:rsidR="006E6537" w:rsidRPr="009F1214" w:rsidRDefault="00332191" w:rsidP="009000F8">
      <w:pPr>
        <w:spacing w:before="120" w:after="120" w:line="360" w:lineRule="exact"/>
        <w:jc w:val="both"/>
        <w:rPr>
          <w:rFonts w:asciiTheme="majorHAnsi" w:eastAsia="Calibri" w:hAnsiTheme="majorHAnsi" w:cstheme="majorHAnsi"/>
          <w:spacing w:val="-4"/>
          <w:sz w:val="28"/>
          <w:szCs w:val="28"/>
          <w:lang w:val="en-US"/>
        </w:rPr>
      </w:pPr>
      <w:r w:rsidRPr="009F1214">
        <w:rPr>
          <w:rFonts w:asciiTheme="majorHAnsi" w:eastAsia="Calibri" w:hAnsiTheme="majorHAnsi" w:cstheme="majorHAnsi"/>
          <w:b/>
          <w:spacing w:val="-4"/>
          <w:sz w:val="28"/>
          <w:szCs w:val="28"/>
          <w:lang w:val="en-US"/>
        </w:rPr>
        <w:t>Mục đích</w:t>
      </w:r>
      <w:r w:rsidRPr="009F1214">
        <w:rPr>
          <w:rFonts w:asciiTheme="majorHAnsi" w:eastAsia="Calibri" w:hAnsiTheme="majorHAnsi" w:cstheme="majorHAnsi"/>
          <w:spacing w:val="-4"/>
          <w:sz w:val="28"/>
          <w:szCs w:val="28"/>
          <w:lang w:val="en-US"/>
        </w:rPr>
        <w:t>:</w:t>
      </w:r>
    </w:p>
    <w:p w14:paraId="610CC7F8" w14:textId="5E698F03" w:rsidR="006E6537" w:rsidRPr="009F1214" w:rsidRDefault="006E6537" w:rsidP="009000F8">
      <w:pPr>
        <w:spacing w:before="120" w:after="120" w:line="360" w:lineRule="exact"/>
        <w:jc w:val="both"/>
        <w:rPr>
          <w:rFonts w:asciiTheme="majorHAnsi" w:eastAsia="Calibri" w:hAnsiTheme="majorHAnsi" w:cstheme="majorHAnsi"/>
          <w:spacing w:val="-4"/>
          <w:sz w:val="28"/>
          <w:szCs w:val="28"/>
          <w:lang w:val="en-US"/>
        </w:rPr>
      </w:pPr>
      <w:r w:rsidRPr="009F1214">
        <w:rPr>
          <w:rFonts w:asciiTheme="majorHAnsi" w:eastAsia="Calibri" w:hAnsiTheme="majorHAnsi" w:cstheme="majorHAnsi"/>
          <w:spacing w:val="-4"/>
          <w:sz w:val="28"/>
          <w:szCs w:val="28"/>
          <w:lang w:val="en-US"/>
        </w:rPr>
        <w:t xml:space="preserve">Bộ trưởng Bộ Thông tin và Truyền thông đã ban hành Thông tư số 39/2017/TT-BTTTT ngày 15/12/2017, ban hành danh mục tiêu chuẩn kỹ thuật về ứng dụng công nghệ thông tin trong cơ quan nhà nước. Qua quá trình thực hiện, </w:t>
      </w:r>
      <w:r w:rsidR="00A90FE0" w:rsidRPr="009F1214">
        <w:rPr>
          <w:rFonts w:asciiTheme="majorHAnsi" w:eastAsia="Calibri" w:hAnsiTheme="majorHAnsi" w:cstheme="majorHAnsi"/>
          <w:spacing w:val="-4"/>
          <w:sz w:val="28"/>
          <w:szCs w:val="28"/>
          <w:lang w:val="en-US"/>
        </w:rPr>
        <w:t>Bộ Thông tin và Truyền thông (</w:t>
      </w:r>
      <w:r w:rsidRPr="009F1214">
        <w:rPr>
          <w:rFonts w:asciiTheme="majorHAnsi" w:eastAsia="Calibri" w:hAnsiTheme="majorHAnsi" w:cstheme="majorHAnsi"/>
          <w:spacing w:val="-4"/>
          <w:sz w:val="28"/>
          <w:szCs w:val="28"/>
          <w:lang w:val="en-US"/>
        </w:rPr>
        <w:t>Cục Tin học hóa</w:t>
      </w:r>
      <w:r w:rsidR="00A90FE0" w:rsidRPr="009F1214">
        <w:rPr>
          <w:rFonts w:asciiTheme="majorHAnsi" w:eastAsia="Calibri" w:hAnsiTheme="majorHAnsi" w:cstheme="majorHAnsi"/>
          <w:spacing w:val="-4"/>
          <w:sz w:val="28"/>
          <w:szCs w:val="28"/>
          <w:lang w:val="en-US"/>
        </w:rPr>
        <w:t>)</w:t>
      </w:r>
      <w:r w:rsidRPr="009F1214">
        <w:rPr>
          <w:rFonts w:asciiTheme="majorHAnsi" w:eastAsia="Calibri" w:hAnsiTheme="majorHAnsi" w:cstheme="majorHAnsi"/>
          <w:spacing w:val="-4"/>
          <w:sz w:val="28"/>
          <w:szCs w:val="28"/>
          <w:lang w:val="en-US"/>
        </w:rPr>
        <w:t xml:space="preserve"> mong nhận được những phản hồi, đóng góp ý kiến của Quý Cơ quan về </w:t>
      </w:r>
      <w:r w:rsidR="00A90FE0" w:rsidRPr="009F1214">
        <w:rPr>
          <w:rFonts w:asciiTheme="majorHAnsi" w:eastAsia="Calibri" w:hAnsiTheme="majorHAnsi" w:cstheme="majorHAnsi"/>
          <w:spacing w:val="-4"/>
          <w:sz w:val="28"/>
          <w:szCs w:val="28"/>
          <w:lang w:val="en-US"/>
        </w:rPr>
        <w:t>tình hình áp dụng, đề xuất cập nhật, bổ sung các tiêu chuẩn mới.</w:t>
      </w:r>
    </w:p>
    <w:p w14:paraId="1C2846E1" w14:textId="2A8EBA57" w:rsidR="00332191" w:rsidRPr="009F1214" w:rsidRDefault="00332191" w:rsidP="009000F8">
      <w:pPr>
        <w:spacing w:before="120" w:after="120" w:line="360" w:lineRule="exact"/>
        <w:jc w:val="both"/>
        <w:rPr>
          <w:rFonts w:asciiTheme="majorHAnsi" w:eastAsia="Calibri" w:hAnsiTheme="majorHAnsi" w:cstheme="majorHAnsi"/>
          <w:spacing w:val="-4"/>
          <w:sz w:val="28"/>
          <w:szCs w:val="28"/>
          <w:lang w:val="en-US"/>
        </w:rPr>
      </w:pPr>
    </w:p>
    <w:tbl>
      <w:tblPr>
        <w:tblW w:w="9078" w:type="dxa"/>
        <w:tblInd w:w="93" w:type="dxa"/>
        <w:tblLook w:val="04A0" w:firstRow="1" w:lastRow="0" w:firstColumn="1" w:lastColumn="0" w:noHBand="0" w:noVBand="1"/>
      </w:tblPr>
      <w:tblGrid>
        <w:gridCol w:w="4689"/>
        <w:gridCol w:w="4389"/>
      </w:tblGrid>
      <w:tr w:rsidR="00332191" w:rsidRPr="009F1214" w14:paraId="119FD352" w14:textId="77777777" w:rsidTr="00332191">
        <w:trPr>
          <w:trHeight w:val="375"/>
        </w:trPr>
        <w:tc>
          <w:tcPr>
            <w:tcW w:w="4689" w:type="dxa"/>
          </w:tcPr>
          <w:p w14:paraId="723906A4" w14:textId="77777777" w:rsidR="00484DE6" w:rsidRPr="009F1214" w:rsidRDefault="00484DE6" w:rsidP="009000F8">
            <w:pPr>
              <w:spacing w:after="0" w:line="360" w:lineRule="exact"/>
              <w:ind w:hanging="576"/>
              <w:jc w:val="both"/>
              <w:rPr>
                <w:rFonts w:asciiTheme="majorHAnsi" w:eastAsia="Arial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4389" w:type="dxa"/>
            <w:noWrap/>
            <w:vAlign w:val="bottom"/>
          </w:tcPr>
          <w:p w14:paraId="0C436C56" w14:textId="77777777" w:rsidR="00332191" w:rsidRPr="009F1214" w:rsidRDefault="00332191" w:rsidP="009000F8">
            <w:pPr>
              <w:spacing w:after="0" w:line="360" w:lineRule="exact"/>
              <w:ind w:hanging="576"/>
              <w:jc w:val="center"/>
              <w:rPr>
                <w:rFonts w:asciiTheme="majorHAnsi" w:eastAsia="Arial" w:hAnsiTheme="majorHAnsi" w:cstheme="majorHAnsi"/>
                <w:b/>
                <w:bCs/>
                <w:sz w:val="26"/>
                <w:szCs w:val="26"/>
              </w:rPr>
            </w:pPr>
          </w:p>
        </w:tc>
      </w:tr>
    </w:tbl>
    <w:p w14:paraId="61BB4AF1" w14:textId="77777777" w:rsidR="00484DE6" w:rsidRPr="009F1214" w:rsidRDefault="00484DE6" w:rsidP="009000F8">
      <w:pPr>
        <w:tabs>
          <w:tab w:val="left" w:leader="dot" w:pos="4536"/>
          <w:tab w:val="left" w:leader="dot" w:pos="9072"/>
        </w:tabs>
        <w:spacing w:after="120" w:line="360" w:lineRule="exact"/>
        <w:jc w:val="center"/>
        <w:rPr>
          <w:rFonts w:asciiTheme="majorHAnsi" w:eastAsia="Calibri" w:hAnsiTheme="majorHAnsi" w:cstheme="majorHAnsi"/>
          <w:b/>
          <w:sz w:val="28"/>
          <w:szCs w:val="28"/>
          <w:lang w:val="nb-NO"/>
        </w:rPr>
      </w:pPr>
    </w:p>
    <w:p w14:paraId="1E98BA83" w14:textId="77777777" w:rsidR="00BE29D3" w:rsidRPr="009F1214" w:rsidRDefault="00BE29D3" w:rsidP="009000F8">
      <w:pPr>
        <w:tabs>
          <w:tab w:val="left" w:leader="dot" w:pos="4536"/>
          <w:tab w:val="left" w:leader="dot" w:pos="9072"/>
        </w:tabs>
        <w:spacing w:after="120" w:line="360" w:lineRule="exact"/>
        <w:jc w:val="center"/>
        <w:rPr>
          <w:rFonts w:asciiTheme="majorHAnsi" w:eastAsia="Calibri" w:hAnsiTheme="majorHAnsi" w:cstheme="majorHAnsi"/>
          <w:b/>
          <w:sz w:val="28"/>
          <w:szCs w:val="28"/>
          <w:lang w:val="nb-NO"/>
        </w:rPr>
      </w:pPr>
    </w:p>
    <w:p w14:paraId="3E1E265F" w14:textId="77777777" w:rsidR="00A90FE0" w:rsidRPr="009F1214" w:rsidRDefault="00A90FE0" w:rsidP="009000F8">
      <w:pPr>
        <w:spacing w:line="360" w:lineRule="exact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9F1214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1921B38A" w14:textId="01914C06" w:rsidR="00332191" w:rsidRPr="009F1214" w:rsidRDefault="001C446B" w:rsidP="00605F21">
      <w:pPr>
        <w:pStyle w:val="Heading1"/>
        <w:spacing w:before="120" w:after="120" w:line="360" w:lineRule="exact"/>
        <w:rPr>
          <w:rFonts w:asciiTheme="majorHAnsi" w:hAnsiTheme="majorHAnsi" w:cstheme="majorHAnsi"/>
        </w:rPr>
      </w:pPr>
      <w:r w:rsidRPr="009F1214">
        <w:rPr>
          <w:rFonts w:asciiTheme="majorHAnsi" w:hAnsiTheme="majorHAnsi" w:cstheme="majorHAnsi"/>
          <w:lang w:val="en-US"/>
        </w:rPr>
        <w:lastRenderedPageBreak/>
        <w:t xml:space="preserve">B. </w:t>
      </w:r>
      <w:r w:rsidR="00484DE6" w:rsidRPr="009F1214">
        <w:rPr>
          <w:rFonts w:asciiTheme="majorHAnsi" w:hAnsiTheme="majorHAnsi" w:cstheme="majorHAnsi"/>
        </w:rPr>
        <w:t>NỘI DUNG KHẢO SÁT</w:t>
      </w:r>
    </w:p>
    <w:p w14:paraId="292F8529" w14:textId="44307400" w:rsidR="00D24747" w:rsidRPr="009F1214" w:rsidRDefault="00AC4D09" w:rsidP="00C764EA">
      <w:pPr>
        <w:pStyle w:val="Heading2"/>
        <w:spacing w:before="120" w:after="120" w:line="360" w:lineRule="exact"/>
        <w:ind w:left="-142"/>
        <w:jc w:val="both"/>
        <w:rPr>
          <w:rFonts w:cstheme="majorHAnsi"/>
          <w:b/>
          <w:bCs/>
          <w:sz w:val="28"/>
          <w:szCs w:val="28"/>
          <w:lang w:val="en-US"/>
        </w:rPr>
      </w:pPr>
      <w:r w:rsidRPr="009F1214">
        <w:rPr>
          <w:rFonts w:cstheme="majorHAnsi"/>
          <w:b/>
          <w:bCs/>
          <w:color w:val="000000" w:themeColor="text1"/>
          <w:sz w:val="28"/>
          <w:szCs w:val="28"/>
        </w:rPr>
        <w:t xml:space="preserve">Câu 1. </w:t>
      </w:r>
      <w:r w:rsidR="009000F8" w:rsidRPr="009F1214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>Đối với mỗi tiêu chuẩn trong Thông tư số 39/2017/TT-BTTTT, đề nghị Quý Cơ quan</w:t>
      </w:r>
      <w:r w:rsidR="00C764EA" w:rsidRPr="009F1214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>/Đơn vị</w:t>
      </w:r>
      <w:r w:rsidR="009000F8" w:rsidRPr="009F1214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 xml:space="preserve"> cho biết hiện trạng áp dụng và nhu cầu cập nhật, bổ sung.</w:t>
      </w:r>
    </w:p>
    <w:p w14:paraId="206FEAA7" w14:textId="6144EEF9" w:rsidR="00296612" w:rsidRPr="009F1214" w:rsidRDefault="00296612" w:rsidP="00605F21">
      <w:pPr>
        <w:pStyle w:val="Heading3"/>
        <w:spacing w:before="120" w:after="120" w:line="360" w:lineRule="exact"/>
        <w:rPr>
          <w:rFonts w:cstheme="majorHAnsi"/>
          <w:b/>
          <w:bCs/>
          <w:color w:val="000000" w:themeColor="text1"/>
          <w:sz w:val="28"/>
          <w:szCs w:val="28"/>
          <w:lang w:val="en-US"/>
        </w:rPr>
      </w:pPr>
      <w:r w:rsidRPr="009F1214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>a</w:t>
      </w:r>
      <w:r w:rsidR="009000F8" w:rsidRPr="009F1214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>)</w:t>
      </w:r>
      <w:r w:rsidRPr="009F1214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 xml:space="preserve"> Nhóm tiêu chuẩn về kết nối </w:t>
      </w:r>
    </w:p>
    <w:tbl>
      <w:tblPr>
        <w:tblW w:w="5089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54"/>
        <w:gridCol w:w="1233"/>
        <w:gridCol w:w="2194"/>
        <w:gridCol w:w="1520"/>
        <w:gridCol w:w="2566"/>
      </w:tblGrid>
      <w:tr w:rsidR="00584264" w:rsidRPr="009F1214" w14:paraId="7EF47A35" w14:textId="3C74F223" w:rsidTr="003B7D76">
        <w:trPr>
          <w:tblCellSpacing w:w="0" w:type="dxa"/>
          <w:jc w:val="center"/>
        </w:trPr>
        <w:tc>
          <w:tcPr>
            <w:tcW w:w="338" w:type="pct"/>
            <w:shd w:val="clear" w:color="auto" w:fill="FFFFFF"/>
            <w:vAlign w:val="center"/>
            <w:hideMark/>
          </w:tcPr>
          <w:p w14:paraId="1F142C5F" w14:textId="66F139F2" w:rsidR="00296612" w:rsidRPr="009F1214" w:rsidRDefault="00296612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14:paraId="63F6EE02" w14:textId="5F5AE0EE" w:rsidR="00296612" w:rsidRPr="009F1214" w:rsidRDefault="00296612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Lo</w:t>
            </w:r>
            <w:r w:rsidRPr="009F121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US"/>
              </w:rPr>
              <w:t>ạ</w:t>
            </w:r>
            <w:r w:rsidRPr="009F121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i tiêu</w:t>
            </w:r>
            <w:r w:rsidR="00874F10" w:rsidRPr="009F121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9F121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chuẩn</w:t>
            </w:r>
          </w:p>
        </w:tc>
        <w:tc>
          <w:tcPr>
            <w:tcW w:w="741" w:type="pct"/>
            <w:shd w:val="clear" w:color="auto" w:fill="FFFFFF"/>
            <w:vAlign w:val="center"/>
            <w:hideMark/>
          </w:tcPr>
          <w:p w14:paraId="1315B718" w14:textId="77777777" w:rsidR="00296612" w:rsidRPr="009F1214" w:rsidRDefault="00296612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Ký hiệu tiêu chuẩn</w:t>
            </w:r>
          </w:p>
        </w:tc>
        <w:tc>
          <w:tcPr>
            <w:tcW w:w="1191" w:type="pct"/>
            <w:shd w:val="clear" w:color="auto" w:fill="FFFFFF"/>
            <w:vAlign w:val="center"/>
            <w:hideMark/>
          </w:tcPr>
          <w:p w14:paraId="431DCA91" w14:textId="77777777" w:rsidR="00296612" w:rsidRPr="009F1214" w:rsidRDefault="00296612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Tên đầy đủ của tiêu chuẩn</w:t>
            </w:r>
          </w:p>
        </w:tc>
        <w:tc>
          <w:tcPr>
            <w:tcW w:w="642" w:type="pct"/>
            <w:shd w:val="clear" w:color="auto" w:fill="FFFFFF"/>
            <w:vAlign w:val="center"/>
            <w:hideMark/>
          </w:tcPr>
          <w:p w14:paraId="494E7E80" w14:textId="77777777" w:rsidR="00296612" w:rsidRPr="009F1214" w:rsidRDefault="00584264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US"/>
              </w:rPr>
              <w:t>Hiện trạng áp dụng</w:t>
            </w:r>
          </w:p>
          <w:p w14:paraId="68F0F504" w14:textId="6E4BE880" w:rsidR="00874F10" w:rsidRPr="009F1214" w:rsidRDefault="00874F10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i/>
                <w:iCs/>
                <w:color w:val="000000"/>
                <w:sz w:val="24"/>
                <w:szCs w:val="24"/>
                <w:lang w:val="en-US"/>
              </w:rPr>
              <w:t xml:space="preserve">(đánh dấu nếu </w:t>
            </w:r>
            <w:r w:rsidR="00051EE4" w:rsidRPr="009F1214">
              <w:rPr>
                <w:rFonts w:asciiTheme="majorHAnsi" w:eastAsia="Times New Roman" w:hAnsiTheme="majorHAnsi" w:cstheme="majorHAnsi"/>
                <w:i/>
                <w:iCs/>
                <w:color w:val="000000"/>
                <w:sz w:val="24"/>
                <w:szCs w:val="24"/>
                <w:lang w:val="en-US"/>
              </w:rPr>
              <w:t>có</w:t>
            </w:r>
            <w:r w:rsidRPr="009F1214">
              <w:rPr>
                <w:rFonts w:asciiTheme="majorHAnsi" w:eastAsia="Times New Roman" w:hAnsiTheme="majorHAnsi" w:cstheme="majorHAnsi"/>
                <w:i/>
                <w:iCs/>
                <w:color w:val="000000"/>
                <w:sz w:val="24"/>
                <w:szCs w:val="24"/>
                <w:lang w:val="en-US"/>
              </w:rPr>
              <w:t xml:space="preserve"> áp dụng)</w:t>
            </w:r>
          </w:p>
        </w:tc>
        <w:tc>
          <w:tcPr>
            <w:tcW w:w="1462" w:type="pct"/>
            <w:shd w:val="clear" w:color="auto" w:fill="FFFFFF"/>
            <w:vAlign w:val="center"/>
          </w:tcPr>
          <w:p w14:paraId="6D79F48A" w14:textId="03EE2F0A" w:rsidR="00296612" w:rsidRPr="009F1214" w:rsidRDefault="009000F8" w:rsidP="009000F8">
            <w:pPr>
              <w:spacing w:before="120" w:after="0" w:line="360" w:lineRule="exact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US"/>
              </w:rPr>
              <w:t>Cập nhật/Loại bỏ</w:t>
            </w:r>
            <w:r w:rsidR="00584264" w:rsidRPr="009F121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584264" w:rsidRPr="009F121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en-US"/>
              </w:rPr>
              <w:br/>
            </w:r>
            <w:r w:rsidR="00584264" w:rsidRPr="009F1214">
              <w:rPr>
                <w:rFonts w:asciiTheme="majorHAnsi" w:eastAsia="Times New Roman" w:hAnsiTheme="majorHAnsi" w:cstheme="majorHAnsi"/>
                <w:i/>
                <w:iCs/>
                <w:color w:val="000000"/>
                <w:sz w:val="24"/>
                <w:szCs w:val="24"/>
                <w:lang w:val="en-US"/>
              </w:rPr>
              <w:t>(điền vào phiên bản mới</w:t>
            </w:r>
            <w:r w:rsidR="00874F10" w:rsidRPr="009F1214">
              <w:rPr>
                <w:rFonts w:asciiTheme="majorHAnsi" w:eastAsia="Times New Roman" w:hAnsiTheme="majorHAnsi" w:cstheme="majorHAnsi"/>
                <w:i/>
                <w:iCs/>
                <w:color w:val="000000"/>
                <w:sz w:val="24"/>
                <w:szCs w:val="24"/>
                <w:lang w:val="en-US"/>
              </w:rPr>
              <w:t xml:space="preserve"> của tiêu chuẩn</w:t>
            </w:r>
            <w:r w:rsidR="00584264" w:rsidRPr="009F1214">
              <w:rPr>
                <w:rFonts w:asciiTheme="majorHAnsi" w:eastAsia="Times New Roman" w:hAnsiTheme="majorHAnsi" w:cstheme="majorHAnsi"/>
                <w:i/>
                <w:iCs/>
                <w:color w:val="000000"/>
                <w:sz w:val="24"/>
                <w:szCs w:val="24"/>
                <w:lang w:val="en-US"/>
              </w:rPr>
              <w:t xml:space="preserve"> hoặc lý do </w:t>
            </w:r>
            <w:r w:rsidR="00874F10" w:rsidRPr="009F1214">
              <w:rPr>
                <w:rFonts w:asciiTheme="majorHAnsi" w:eastAsia="Times New Roman" w:hAnsiTheme="majorHAnsi" w:cstheme="majorHAnsi"/>
                <w:i/>
                <w:iCs/>
                <w:color w:val="000000"/>
                <w:sz w:val="24"/>
                <w:szCs w:val="24"/>
                <w:lang w:val="en-US"/>
              </w:rPr>
              <w:t xml:space="preserve">đề nghị </w:t>
            </w:r>
            <w:r w:rsidR="00584264" w:rsidRPr="009F1214">
              <w:rPr>
                <w:rFonts w:asciiTheme="majorHAnsi" w:eastAsia="Times New Roman" w:hAnsiTheme="majorHAnsi" w:cstheme="majorHAnsi"/>
                <w:i/>
                <w:iCs/>
                <w:color w:val="000000"/>
                <w:sz w:val="24"/>
                <w:szCs w:val="24"/>
                <w:lang w:val="en-US"/>
              </w:rPr>
              <w:t>loại bỏ)</w:t>
            </w:r>
          </w:p>
        </w:tc>
      </w:tr>
      <w:tr w:rsidR="00584264" w:rsidRPr="009F1214" w14:paraId="16E46BC8" w14:textId="25DC8267" w:rsidTr="003B7D76">
        <w:trPr>
          <w:tblCellSpacing w:w="0" w:type="dxa"/>
          <w:jc w:val="center"/>
        </w:trPr>
        <w:tc>
          <w:tcPr>
            <w:tcW w:w="338" w:type="pct"/>
            <w:vMerge w:val="restart"/>
            <w:shd w:val="clear" w:color="auto" w:fill="FFFFFF"/>
            <w:vAlign w:val="center"/>
            <w:hideMark/>
          </w:tcPr>
          <w:p w14:paraId="517A4CF8" w14:textId="77777777" w:rsidR="00296612" w:rsidRPr="009F1214" w:rsidRDefault="00296612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626" w:type="pct"/>
            <w:vMerge w:val="restart"/>
            <w:shd w:val="clear" w:color="auto" w:fill="FFFFFF"/>
            <w:vAlign w:val="center"/>
            <w:hideMark/>
          </w:tcPr>
          <w:p w14:paraId="5BE7A840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Truyền siêu văn bản</w:t>
            </w:r>
          </w:p>
        </w:tc>
        <w:tc>
          <w:tcPr>
            <w:tcW w:w="741" w:type="pct"/>
            <w:shd w:val="clear" w:color="auto" w:fill="FFFFFF"/>
            <w:vAlign w:val="center"/>
            <w:hideMark/>
          </w:tcPr>
          <w:p w14:paraId="612E7724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HTTP v</w:t>
            </w: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1</w:t>
            </w: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1" w:type="pct"/>
            <w:shd w:val="clear" w:color="auto" w:fill="FFFFFF"/>
            <w:vAlign w:val="center"/>
            <w:hideMark/>
          </w:tcPr>
          <w:p w14:paraId="4E9D7C64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Hypertext Transfer Protocol version 1.1</w:t>
            </w:r>
          </w:p>
        </w:tc>
        <w:tc>
          <w:tcPr>
            <w:tcW w:w="642" w:type="pct"/>
            <w:shd w:val="clear" w:color="auto" w:fill="FFFFFF"/>
            <w:vAlign w:val="center"/>
          </w:tcPr>
          <w:p w14:paraId="0AB9D9C7" w14:textId="48C30517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[[ck.tc1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1]]</w:t>
            </w:r>
          </w:p>
        </w:tc>
        <w:tc>
          <w:tcPr>
            <w:tcW w:w="1462" w:type="pct"/>
            <w:shd w:val="clear" w:color="auto" w:fill="FFFFFF"/>
            <w:vAlign w:val="center"/>
          </w:tcPr>
          <w:p w14:paraId="17837E77" w14:textId="067D48E1" w:rsidR="00051EE4" w:rsidRPr="009F1214" w:rsidRDefault="003B7D76" w:rsidP="00605F21">
            <w:pPr>
              <w:spacing w:before="120" w:after="120" w:line="360" w:lineRule="exact"/>
              <w:jc w:val="center"/>
              <w:rPr>
                <w:rFonts w:asciiTheme="majorHAnsi" w:eastAsia="MS Gothic" w:hAnsiTheme="majorHAnsi" w:cstheme="majorHAnsi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eastAsia="MS Gothic" w:hAnsiTheme="majorHAnsi" w:cstheme="majorHAnsi"/>
                <w:color w:val="000000"/>
                <w:sz w:val="28"/>
                <w:szCs w:val="28"/>
                <w:lang w:val="en-US"/>
              </w:rPr>
              <w:t>[[ct1.1]]</w:t>
            </w:r>
          </w:p>
        </w:tc>
      </w:tr>
      <w:tr w:rsidR="00584264" w:rsidRPr="009F1214" w14:paraId="399F588C" w14:textId="2A9754ED" w:rsidTr="003B7D76">
        <w:trPr>
          <w:tblCellSpacing w:w="0" w:type="dxa"/>
          <w:jc w:val="center"/>
        </w:trPr>
        <w:tc>
          <w:tcPr>
            <w:tcW w:w="338" w:type="pct"/>
            <w:vMerge/>
            <w:shd w:val="clear" w:color="auto" w:fill="FFFFFF"/>
            <w:vAlign w:val="center"/>
            <w:hideMark/>
          </w:tcPr>
          <w:p w14:paraId="54078BE1" w14:textId="77777777" w:rsidR="00296612" w:rsidRPr="009F1214" w:rsidRDefault="00296612" w:rsidP="009000F8">
            <w:pPr>
              <w:spacing w:after="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6" w:type="pct"/>
            <w:vMerge/>
            <w:shd w:val="clear" w:color="auto" w:fill="FFFFFF"/>
            <w:vAlign w:val="center"/>
            <w:hideMark/>
          </w:tcPr>
          <w:p w14:paraId="408E27BB" w14:textId="77777777" w:rsidR="00296612" w:rsidRPr="009F1214" w:rsidRDefault="00296612" w:rsidP="009000F8">
            <w:pPr>
              <w:spacing w:after="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shd w:val="clear" w:color="auto" w:fill="FFFFFF"/>
            <w:vAlign w:val="center"/>
            <w:hideMark/>
          </w:tcPr>
          <w:p w14:paraId="2897077A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HTTP v2.0</w:t>
            </w:r>
          </w:p>
        </w:tc>
        <w:tc>
          <w:tcPr>
            <w:tcW w:w="1191" w:type="pct"/>
            <w:shd w:val="clear" w:color="auto" w:fill="FFFFFF"/>
            <w:vAlign w:val="center"/>
            <w:hideMark/>
          </w:tcPr>
          <w:p w14:paraId="4506A54B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Hypertext Transfer Protocol version 2.0</w:t>
            </w:r>
          </w:p>
        </w:tc>
        <w:tc>
          <w:tcPr>
            <w:tcW w:w="642" w:type="pct"/>
            <w:shd w:val="clear" w:color="auto" w:fill="FFFFFF"/>
            <w:vAlign w:val="center"/>
          </w:tcPr>
          <w:p w14:paraId="2AFFFD26" w14:textId="77AE084D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[[ck.tc1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1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1]]</w:t>
            </w:r>
          </w:p>
        </w:tc>
        <w:tc>
          <w:tcPr>
            <w:tcW w:w="1462" w:type="pct"/>
            <w:shd w:val="clear" w:color="auto" w:fill="FFFFFF"/>
            <w:vAlign w:val="center"/>
          </w:tcPr>
          <w:p w14:paraId="0AA1DCB2" w14:textId="44DC38E0" w:rsidR="00296612" w:rsidRPr="009F1214" w:rsidRDefault="003B7D76" w:rsidP="003B7D76">
            <w:pPr>
              <w:spacing w:before="120" w:after="120" w:line="360" w:lineRule="exact"/>
              <w:jc w:val="center"/>
              <w:rPr>
                <w:rFonts w:asciiTheme="majorHAnsi" w:eastAsia="MS Gothic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MS Gothic" w:hAnsiTheme="majorHAnsi" w:cstheme="majorHAnsi"/>
                <w:color w:val="000000"/>
                <w:sz w:val="28"/>
                <w:szCs w:val="28"/>
                <w:lang w:val="en-US"/>
              </w:rPr>
              <w:t>[[ct1.1.1]]</w:t>
            </w:r>
          </w:p>
        </w:tc>
      </w:tr>
      <w:tr w:rsidR="00584264" w:rsidRPr="009F1214" w14:paraId="257F0284" w14:textId="7E9C4EE9" w:rsidTr="003B7D76">
        <w:trPr>
          <w:tblCellSpacing w:w="0" w:type="dxa"/>
          <w:jc w:val="center"/>
        </w:trPr>
        <w:tc>
          <w:tcPr>
            <w:tcW w:w="338" w:type="pct"/>
            <w:vMerge w:val="restart"/>
            <w:shd w:val="clear" w:color="auto" w:fill="FFFFFF"/>
            <w:vAlign w:val="center"/>
            <w:hideMark/>
          </w:tcPr>
          <w:p w14:paraId="3114C01D" w14:textId="77777777" w:rsidR="00296612" w:rsidRPr="009F1214" w:rsidRDefault="00296612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626" w:type="pct"/>
            <w:vMerge w:val="restart"/>
            <w:shd w:val="clear" w:color="auto" w:fill="FFFFFF"/>
            <w:vAlign w:val="center"/>
            <w:hideMark/>
          </w:tcPr>
          <w:p w14:paraId="041AD66E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Truyền tệp tin</w:t>
            </w:r>
          </w:p>
        </w:tc>
        <w:tc>
          <w:tcPr>
            <w:tcW w:w="741" w:type="pct"/>
            <w:shd w:val="clear" w:color="auto" w:fill="FFFFFF"/>
            <w:vAlign w:val="center"/>
            <w:hideMark/>
          </w:tcPr>
          <w:p w14:paraId="14A0EECA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FTP</w:t>
            </w:r>
          </w:p>
        </w:tc>
        <w:tc>
          <w:tcPr>
            <w:tcW w:w="1191" w:type="pct"/>
            <w:shd w:val="clear" w:color="auto" w:fill="FFFFFF"/>
            <w:vAlign w:val="center"/>
            <w:hideMark/>
          </w:tcPr>
          <w:p w14:paraId="7CF57107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File Transfer Protocol</w:t>
            </w:r>
          </w:p>
        </w:tc>
        <w:tc>
          <w:tcPr>
            <w:tcW w:w="642" w:type="pct"/>
            <w:shd w:val="clear" w:color="auto" w:fill="FFFFFF"/>
            <w:vAlign w:val="center"/>
          </w:tcPr>
          <w:p w14:paraId="6EFE1BD7" w14:textId="68B623E9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[[ck.t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1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2]]</w:t>
            </w:r>
          </w:p>
        </w:tc>
        <w:tc>
          <w:tcPr>
            <w:tcW w:w="1462" w:type="pct"/>
            <w:shd w:val="clear" w:color="auto" w:fill="FFFFFF"/>
            <w:vAlign w:val="center"/>
          </w:tcPr>
          <w:p w14:paraId="4D8C2DF7" w14:textId="13C7ECBC" w:rsidR="00296612" w:rsidRPr="009F1214" w:rsidRDefault="003B7D76" w:rsidP="003B7D76">
            <w:pPr>
              <w:spacing w:before="120" w:after="120" w:line="360" w:lineRule="exact"/>
              <w:jc w:val="center"/>
              <w:rPr>
                <w:rFonts w:asciiTheme="majorHAnsi" w:eastAsia="MS Gothic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MS Gothic" w:hAnsiTheme="majorHAnsi" w:cstheme="majorHAnsi"/>
                <w:color w:val="000000"/>
                <w:sz w:val="28"/>
                <w:szCs w:val="28"/>
                <w:lang w:val="en-US"/>
              </w:rPr>
              <w:t>[[ct1.2]]</w:t>
            </w:r>
          </w:p>
        </w:tc>
      </w:tr>
      <w:tr w:rsidR="00584264" w:rsidRPr="009F1214" w14:paraId="3CB291DF" w14:textId="15CC372C" w:rsidTr="003B7D76">
        <w:trPr>
          <w:tblCellSpacing w:w="0" w:type="dxa"/>
          <w:jc w:val="center"/>
        </w:trPr>
        <w:tc>
          <w:tcPr>
            <w:tcW w:w="338" w:type="pct"/>
            <w:vMerge/>
            <w:shd w:val="clear" w:color="auto" w:fill="FFFFFF"/>
            <w:vAlign w:val="center"/>
            <w:hideMark/>
          </w:tcPr>
          <w:p w14:paraId="14903BBA" w14:textId="77777777" w:rsidR="00296612" w:rsidRPr="009F1214" w:rsidRDefault="00296612" w:rsidP="009000F8">
            <w:pPr>
              <w:spacing w:after="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6" w:type="pct"/>
            <w:vMerge/>
            <w:shd w:val="clear" w:color="auto" w:fill="FFFFFF"/>
            <w:vAlign w:val="center"/>
            <w:hideMark/>
          </w:tcPr>
          <w:p w14:paraId="7C5003C4" w14:textId="77777777" w:rsidR="00296612" w:rsidRPr="009F1214" w:rsidRDefault="00296612" w:rsidP="009000F8">
            <w:pPr>
              <w:spacing w:after="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shd w:val="clear" w:color="auto" w:fill="FFFFFF"/>
            <w:vAlign w:val="center"/>
            <w:hideMark/>
          </w:tcPr>
          <w:p w14:paraId="24AD750F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HTTP v</w:t>
            </w: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1</w:t>
            </w: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1" w:type="pct"/>
            <w:shd w:val="clear" w:color="auto" w:fill="FFFFFF"/>
            <w:vAlign w:val="center"/>
            <w:hideMark/>
          </w:tcPr>
          <w:p w14:paraId="2D7087DB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Hypertext Transfer Protocol version 1.1</w:t>
            </w:r>
          </w:p>
        </w:tc>
        <w:tc>
          <w:tcPr>
            <w:tcW w:w="642" w:type="pct"/>
            <w:shd w:val="clear" w:color="auto" w:fill="FFFFFF"/>
            <w:vAlign w:val="center"/>
          </w:tcPr>
          <w:p w14:paraId="5118BA5E" w14:textId="40286C0D" w:rsidR="00296612" w:rsidRPr="009F1214" w:rsidRDefault="003B7D76" w:rsidP="009000F8">
            <w:pPr>
              <w:spacing w:after="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[[ck.tc1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2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1]]</w:t>
            </w:r>
          </w:p>
        </w:tc>
        <w:tc>
          <w:tcPr>
            <w:tcW w:w="1462" w:type="pct"/>
            <w:shd w:val="clear" w:color="auto" w:fill="FFFFFF"/>
            <w:vAlign w:val="center"/>
          </w:tcPr>
          <w:p w14:paraId="566D4FAD" w14:textId="0E9BCD70" w:rsidR="00296612" w:rsidRPr="009F1214" w:rsidRDefault="003B7D76" w:rsidP="003B7D76">
            <w:pPr>
              <w:spacing w:after="0" w:line="360" w:lineRule="exact"/>
              <w:jc w:val="center"/>
              <w:rPr>
                <w:rFonts w:asciiTheme="majorHAnsi" w:eastAsia="MS Gothic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MS Gothic" w:hAnsiTheme="majorHAnsi" w:cstheme="majorHAnsi"/>
                <w:color w:val="000000"/>
                <w:sz w:val="28"/>
                <w:szCs w:val="28"/>
                <w:lang w:val="en-US"/>
              </w:rPr>
              <w:t>[[ct1.2.1]]</w:t>
            </w:r>
          </w:p>
        </w:tc>
      </w:tr>
      <w:tr w:rsidR="00584264" w:rsidRPr="009F1214" w14:paraId="347F6AD9" w14:textId="3A967EA2" w:rsidTr="003B7D76">
        <w:trPr>
          <w:tblCellSpacing w:w="0" w:type="dxa"/>
          <w:jc w:val="center"/>
        </w:trPr>
        <w:tc>
          <w:tcPr>
            <w:tcW w:w="338" w:type="pct"/>
            <w:vMerge/>
            <w:shd w:val="clear" w:color="auto" w:fill="FFFFFF"/>
            <w:vAlign w:val="center"/>
            <w:hideMark/>
          </w:tcPr>
          <w:p w14:paraId="2992FD2B" w14:textId="77777777" w:rsidR="00296612" w:rsidRPr="009F1214" w:rsidRDefault="00296612" w:rsidP="009000F8">
            <w:pPr>
              <w:spacing w:after="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6" w:type="pct"/>
            <w:vMerge/>
            <w:shd w:val="clear" w:color="auto" w:fill="FFFFFF"/>
            <w:vAlign w:val="center"/>
            <w:hideMark/>
          </w:tcPr>
          <w:p w14:paraId="07071658" w14:textId="77777777" w:rsidR="00296612" w:rsidRPr="009F1214" w:rsidRDefault="00296612" w:rsidP="009000F8">
            <w:pPr>
              <w:spacing w:after="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shd w:val="clear" w:color="auto" w:fill="FFFFFF"/>
            <w:vAlign w:val="center"/>
            <w:hideMark/>
          </w:tcPr>
          <w:p w14:paraId="35F0D887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HTTP v2.0</w:t>
            </w:r>
          </w:p>
        </w:tc>
        <w:tc>
          <w:tcPr>
            <w:tcW w:w="1191" w:type="pct"/>
            <w:shd w:val="clear" w:color="auto" w:fill="FFFFFF"/>
            <w:vAlign w:val="center"/>
            <w:hideMark/>
          </w:tcPr>
          <w:p w14:paraId="73AF9379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Hypertext Transfer Protocol version 2.0</w:t>
            </w:r>
          </w:p>
        </w:tc>
        <w:tc>
          <w:tcPr>
            <w:tcW w:w="642" w:type="pct"/>
            <w:shd w:val="clear" w:color="auto" w:fill="FFFFFF"/>
            <w:vAlign w:val="center"/>
          </w:tcPr>
          <w:p w14:paraId="31B98065" w14:textId="4B458BCC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[[ck.tc1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2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2]]</w:t>
            </w:r>
          </w:p>
        </w:tc>
        <w:tc>
          <w:tcPr>
            <w:tcW w:w="1462" w:type="pct"/>
            <w:shd w:val="clear" w:color="auto" w:fill="FFFFFF"/>
            <w:vAlign w:val="center"/>
          </w:tcPr>
          <w:p w14:paraId="3A84DE13" w14:textId="01BEF5DE" w:rsidR="00296612" w:rsidRPr="009F1214" w:rsidRDefault="003B7D76" w:rsidP="003B7D76">
            <w:pPr>
              <w:spacing w:before="120" w:after="120" w:line="360" w:lineRule="exact"/>
              <w:jc w:val="center"/>
              <w:rPr>
                <w:rFonts w:asciiTheme="majorHAnsi" w:eastAsia="MS Gothic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MS Gothic" w:hAnsiTheme="majorHAnsi" w:cstheme="majorHAnsi"/>
                <w:color w:val="000000"/>
                <w:sz w:val="28"/>
                <w:szCs w:val="28"/>
                <w:lang w:val="en-US"/>
              </w:rPr>
              <w:t>[[ct1.2.2]]</w:t>
            </w:r>
          </w:p>
        </w:tc>
      </w:tr>
      <w:tr w:rsidR="00584264" w:rsidRPr="009F1214" w14:paraId="7CFE6CF1" w14:textId="164854D9" w:rsidTr="003B7D76">
        <w:trPr>
          <w:tblCellSpacing w:w="0" w:type="dxa"/>
          <w:jc w:val="center"/>
        </w:trPr>
        <w:tc>
          <w:tcPr>
            <w:tcW w:w="338" w:type="pct"/>
            <w:vMerge/>
            <w:shd w:val="clear" w:color="auto" w:fill="FFFFFF"/>
            <w:vAlign w:val="center"/>
            <w:hideMark/>
          </w:tcPr>
          <w:p w14:paraId="1732DD9A" w14:textId="77777777" w:rsidR="00296612" w:rsidRPr="009F1214" w:rsidRDefault="00296612" w:rsidP="009000F8">
            <w:pPr>
              <w:spacing w:after="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6" w:type="pct"/>
            <w:vMerge/>
            <w:shd w:val="clear" w:color="auto" w:fill="FFFFFF"/>
            <w:vAlign w:val="center"/>
            <w:hideMark/>
          </w:tcPr>
          <w:p w14:paraId="156C1D76" w14:textId="77777777" w:rsidR="00296612" w:rsidRPr="009F1214" w:rsidRDefault="00296612" w:rsidP="009000F8">
            <w:pPr>
              <w:spacing w:after="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shd w:val="clear" w:color="auto" w:fill="FFFFFF"/>
            <w:vAlign w:val="center"/>
            <w:hideMark/>
          </w:tcPr>
          <w:p w14:paraId="6FB2FA67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WebDAV</w:t>
            </w:r>
          </w:p>
        </w:tc>
        <w:tc>
          <w:tcPr>
            <w:tcW w:w="1191" w:type="pct"/>
            <w:shd w:val="clear" w:color="auto" w:fill="FFFFFF"/>
            <w:vAlign w:val="center"/>
            <w:hideMark/>
          </w:tcPr>
          <w:p w14:paraId="403D26A5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Web-based Distributed Authoring and Versioning</w:t>
            </w:r>
          </w:p>
        </w:tc>
        <w:tc>
          <w:tcPr>
            <w:tcW w:w="642" w:type="pct"/>
            <w:shd w:val="clear" w:color="auto" w:fill="FFFFFF"/>
            <w:vAlign w:val="center"/>
          </w:tcPr>
          <w:p w14:paraId="05007112" w14:textId="75B8726F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[[ck.tc1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2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3]]</w:t>
            </w:r>
          </w:p>
        </w:tc>
        <w:tc>
          <w:tcPr>
            <w:tcW w:w="1462" w:type="pct"/>
            <w:shd w:val="clear" w:color="auto" w:fill="FFFFFF"/>
            <w:vAlign w:val="center"/>
          </w:tcPr>
          <w:p w14:paraId="6FEBC96B" w14:textId="794F1FA9" w:rsidR="00296612" w:rsidRPr="009F1214" w:rsidRDefault="003B7D76" w:rsidP="003B7D76">
            <w:pPr>
              <w:spacing w:before="120" w:after="120" w:line="360" w:lineRule="exact"/>
              <w:jc w:val="center"/>
              <w:rPr>
                <w:rFonts w:asciiTheme="majorHAnsi" w:eastAsia="MS Gothic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MS Gothic" w:hAnsiTheme="majorHAnsi" w:cstheme="majorHAnsi"/>
                <w:color w:val="000000"/>
                <w:sz w:val="28"/>
                <w:szCs w:val="28"/>
                <w:lang w:val="en-US"/>
              </w:rPr>
              <w:t>[[ct1.2.3]]</w:t>
            </w:r>
          </w:p>
        </w:tc>
      </w:tr>
      <w:tr w:rsidR="00584264" w:rsidRPr="009F1214" w14:paraId="2443A580" w14:textId="439AFDBD" w:rsidTr="003B7D76">
        <w:trPr>
          <w:tblCellSpacing w:w="0" w:type="dxa"/>
          <w:jc w:val="center"/>
        </w:trPr>
        <w:tc>
          <w:tcPr>
            <w:tcW w:w="338" w:type="pct"/>
            <w:vMerge w:val="restart"/>
            <w:shd w:val="clear" w:color="auto" w:fill="FFFFFF"/>
            <w:vAlign w:val="center"/>
            <w:hideMark/>
          </w:tcPr>
          <w:p w14:paraId="47A65C9A" w14:textId="77777777" w:rsidR="00296612" w:rsidRPr="009F1214" w:rsidRDefault="00296612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626" w:type="pct"/>
            <w:vMerge w:val="restart"/>
            <w:shd w:val="clear" w:color="auto" w:fill="FFFFFF"/>
            <w:vAlign w:val="center"/>
            <w:hideMark/>
          </w:tcPr>
          <w:p w14:paraId="543B4DF2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Truyền, phát luồng âm thanh/ hình ảnh</w:t>
            </w:r>
          </w:p>
        </w:tc>
        <w:tc>
          <w:tcPr>
            <w:tcW w:w="741" w:type="pct"/>
            <w:shd w:val="clear" w:color="auto" w:fill="FFFFFF"/>
            <w:vAlign w:val="center"/>
            <w:hideMark/>
          </w:tcPr>
          <w:p w14:paraId="022A1A21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RTSP</w:t>
            </w:r>
          </w:p>
        </w:tc>
        <w:tc>
          <w:tcPr>
            <w:tcW w:w="1191" w:type="pct"/>
            <w:shd w:val="clear" w:color="auto" w:fill="FFFFFF"/>
            <w:vAlign w:val="center"/>
            <w:hideMark/>
          </w:tcPr>
          <w:p w14:paraId="243915F8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Real-time Streaming Protocol</w:t>
            </w:r>
          </w:p>
        </w:tc>
        <w:tc>
          <w:tcPr>
            <w:tcW w:w="642" w:type="pct"/>
            <w:shd w:val="clear" w:color="auto" w:fill="FFFFFF"/>
            <w:vAlign w:val="center"/>
          </w:tcPr>
          <w:p w14:paraId="3D0C847E" w14:textId="0425BA9F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[[ck.tc1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3]]</w:t>
            </w:r>
          </w:p>
        </w:tc>
        <w:tc>
          <w:tcPr>
            <w:tcW w:w="1462" w:type="pct"/>
            <w:shd w:val="clear" w:color="auto" w:fill="FFFFFF"/>
            <w:vAlign w:val="center"/>
          </w:tcPr>
          <w:p w14:paraId="2C051CD8" w14:textId="754F7CCD" w:rsidR="00296612" w:rsidRPr="009F1214" w:rsidRDefault="003B7D76" w:rsidP="003B7D76">
            <w:pPr>
              <w:spacing w:before="120" w:after="120" w:line="360" w:lineRule="exact"/>
              <w:jc w:val="center"/>
              <w:rPr>
                <w:rFonts w:asciiTheme="majorHAnsi" w:eastAsia="MS Gothic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MS Gothic" w:hAnsiTheme="majorHAnsi" w:cstheme="majorHAnsi"/>
                <w:color w:val="000000"/>
                <w:sz w:val="28"/>
                <w:szCs w:val="28"/>
                <w:lang w:val="en-US"/>
              </w:rPr>
              <w:t>[[ct1.3]]</w:t>
            </w:r>
          </w:p>
        </w:tc>
      </w:tr>
      <w:tr w:rsidR="00584264" w:rsidRPr="009F1214" w14:paraId="25BE69CE" w14:textId="5B30547F" w:rsidTr="003B7D76">
        <w:trPr>
          <w:tblCellSpacing w:w="0" w:type="dxa"/>
          <w:jc w:val="center"/>
        </w:trPr>
        <w:tc>
          <w:tcPr>
            <w:tcW w:w="338" w:type="pct"/>
            <w:vMerge/>
            <w:shd w:val="clear" w:color="auto" w:fill="FFFFFF"/>
            <w:vAlign w:val="center"/>
            <w:hideMark/>
          </w:tcPr>
          <w:p w14:paraId="5230DD2A" w14:textId="77777777" w:rsidR="00296612" w:rsidRPr="009F1214" w:rsidRDefault="00296612" w:rsidP="009000F8">
            <w:pPr>
              <w:spacing w:after="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6" w:type="pct"/>
            <w:vMerge/>
            <w:shd w:val="clear" w:color="auto" w:fill="FFFFFF"/>
            <w:vAlign w:val="center"/>
            <w:hideMark/>
          </w:tcPr>
          <w:p w14:paraId="37A180E8" w14:textId="77777777" w:rsidR="00296612" w:rsidRPr="009F1214" w:rsidRDefault="00296612" w:rsidP="009000F8">
            <w:pPr>
              <w:spacing w:after="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shd w:val="clear" w:color="auto" w:fill="FFFFFF"/>
            <w:vAlign w:val="center"/>
            <w:hideMark/>
          </w:tcPr>
          <w:p w14:paraId="49DB064B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RTP</w:t>
            </w:r>
          </w:p>
        </w:tc>
        <w:tc>
          <w:tcPr>
            <w:tcW w:w="1191" w:type="pct"/>
            <w:shd w:val="clear" w:color="auto" w:fill="FFFFFF"/>
            <w:vAlign w:val="center"/>
            <w:hideMark/>
          </w:tcPr>
          <w:p w14:paraId="728D460E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Real-time Transport Protocol</w:t>
            </w:r>
          </w:p>
        </w:tc>
        <w:tc>
          <w:tcPr>
            <w:tcW w:w="642" w:type="pct"/>
            <w:shd w:val="clear" w:color="auto" w:fill="FFFFFF"/>
            <w:vAlign w:val="center"/>
          </w:tcPr>
          <w:p w14:paraId="30C58CFC" w14:textId="63162EC9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[[ck.tc1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3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1]]</w:t>
            </w:r>
          </w:p>
        </w:tc>
        <w:tc>
          <w:tcPr>
            <w:tcW w:w="1462" w:type="pct"/>
            <w:shd w:val="clear" w:color="auto" w:fill="FFFFFF"/>
            <w:vAlign w:val="center"/>
          </w:tcPr>
          <w:p w14:paraId="682677A8" w14:textId="577705C8" w:rsidR="00296612" w:rsidRPr="009F1214" w:rsidRDefault="003B7D76" w:rsidP="003B7D76">
            <w:pPr>
              <w:spacing w:before="120" w:after="120" w:line="360" w:lineRule="exact"/>
              <w:jc w:val="center"/>
              <w:rPr>
                <w:rFonts w:asciiTheme="majorHAnsi" w:eastAsia="MS Gothic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MS Gothic" w:hAnsiTheme="majorHAnsi" w:cstheme="majorHAnsi"/>
                <w:color w:val="000000"/>
                <w:sz w:val="28"/>
                <w:szCs w:val="28"/>
                <w:lang w:val="en-US"/>
              </w:rPr>
              <w:t>[[ct1.3.1]]</w:t>
            </w:r>
          </w:p>
        </w:tc>
      </w:tr>
      <w:tr w:rsidR="00584264" w:rsidRPr="009F1214" w14:paraId="11A032CA" w14:textId="26C95AF9" w:rsidTr="003B7D76">
        <w:trPr>
          <w:tblCellSpacing w:w="0" w:type="dxa"/>
          <w:jc w:val="center"/>
        </w:trPr>
        <w:tc>
          <w:tcPr>
            <w:tcW w:w="338" w:type="pct"/>
            <w:vMerge/>
            <w:shd w:val="clear" w:color="auto" w:fill="FFFFFF"/>
            <w:vAlign w:val="center"/>
            <w:hideMark/>
          </w:tcPr>
          <w:p w14:paraId="14EDB78A" w14:textId="77777777" w:rsidR="00296612" w:rsidRPr="009F1214" w:rsidRDefault="00296612" w:rsidP="009000F8">
            <w:pPr>
              <w:spacing w:after="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6" w:type="pct"/>
            <w:vMerge/>
            <w:shd w:val="clear" w:color="auto" w:fill="FFFFFF"/>
            <w:vAlign w:val="center"/>
            <w:hideMark/>
          </w:tcPr>
          <w:p w14:paraId="7EA6E958" w14:textId="77777777" w:rsidR="00296612" w:rsidRPr="009F1214" w:rsidRDefault="00296612" w:rsidP="009000F8">
            <w:pPr>
              <w:spacing w:after="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shd w:val="clear" w:color="auto" w:fill="FFFFFF"/>
            <w:vAlign w:val="center"/>
            <w:hideMark/>
          </w:tcPr>
          <w:p w14:paraId="6452C85B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RTCP</w:t>
            </w:r>
          </w:p>
        </w:tc>
        <w:tc>
          <w:tcPr>
            <w:tcW w:w="1191" w:type="pct"/>
            <w:shd w:val="clear" w:color="auto" w:fill="FFFFFF"/>
            <w:vAlign w:val="center"/>
            <w:hideMark/>
          </w:tcPr>
          <w:p w14:paraId="56DD40C5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Real-time Control Protocol</w:t>
            </w:r>
          </w:p>
        </w:tc>
        <w:tc>
          <w:tcPr>
            <w:tcW w:w="642" w:type="pct"/>
            <w:shd w:val="clear" w:color="auto" w:fill="FFFFFF"/>
            <w:vAlign w:val="center"/>
          </w:tcPr>
          <w:p w14:paraId="010AAD1F" w14:textId="4596AA6A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[[ck.tc1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3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2]]</w:t>
            </w:r>
          </w:p>
        </w:tc>
        <w:tc>
          <w:tcPr>
            <w:tcW w:w="1462" w:type="pct"/>
            <w:shd w:val="clear" w:color="auto" w:fill="FFFFFF"/>
            <w:vAlign w:val="center"/>
          </w:tcPr>
          <w:p w14:paraId="15B3CE5D" w14:textId="23956384" w:rsidR="00296612" w:rsidRPr="009F1214" w:rsidRDefault="003B7D76" w:rsidP="003B7D76">
            <w:pPr>
              <w:spacing w:before="120" w:after="120" w:line="360" w:lineRule="exact"/>
              <w:jc w:val="center"/>
              <w:rPr>
                <w:rFonts w:asciiTheme="majorHAnsi" w:eastAsia="MS Gothic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MS Gothic" w:hAnsiTheme="majorHAnsi" w:cstheme="majorHAnsi"/>
                <w:color w:val="000000"/>
                <w:sz w:val="28"/>
                <w:szCs w:val="28"/>
                <w:lang w:val="en-US"/>
              </w:rPr>
              <w:t>[[ct1.3.2]]</w:t>
            </w:r>
          </w:p>
        </w:tc>
      </w:tr>
      <w:tr w:rsidR="00584264" w:rsidRPr="009F1214" w14:paraId="764C411B" w14:textId="2E007956" w:rsidTr="003B7D76">
        <w:trPr>
          <w:tblCellSpacing w:w="0" w:type="dxa"/>
          <w:jc w:val="center"/>
        </w:trPr>
        <w:tc>
          <w:tcPr>
            <w:tcW w:w="338" w:type="pct"/>
            <w:shd w:val="clear" w:color="auto" w:fill="FFFFFF"/>
            <w:vAlign w:val="center"/>
            <w:hideMark/>
          </w:tcPr>
          <w:p w14:paraId="49C92F86" w14:textId="77777777" w:rsidR="00296612" w:rsidRPr="009F1214" w:rsidRDefault="00296612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14:paraId="4630F93D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Truy cập và chia sẻ dữ liệu</w:t>
            </w:r>
          </w:p>
        </w:tc>
        <w:tc>
          <w:tcPr>
            <w:tcW w:w="741" w:type="pct"/>
            <w:shd w:val="clear" w:color="auto" w:fill="FFFFFF"/>
            <w:vAlign w:val="center"/>
            <w:hideMark/>
          </w:tcPr>
          <w:p w14:paraId="5FD67B51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OData v4</w:t>
            </w:r>
          </w:p>
        </w:tc>
        <w:tc>
          <w:tcPr>
            <w:tcW w:w="1191" w:type="pct"/>
            <w:shd w:val="clear" w:color="auto" w:fill="FFFFFF"/>
            <w:vAlign w:val="center"/>
            <w:hideMark/>
          </w:tcPr>
          <w:p w14:paraId="4245AA51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Open Data Protocol version 4.0</w:t>
            </w:r>
          </w:p>
        </w:tc>
        <w:tc>
          <w:tcPr>
            <w:tcW w:w="642" w:type="pct"/>
            <w:shd w:val="clear" w:color="auto" w:fill="FFFFFF"/>
            <w:vAlign w:val="center"/>
          </w:tcPr>
          <w:p w14:paraId="05A3C1BE" w14:textId="6C6E1771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[[ck.tc1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4]]</w:t>
            </w:r>
          </w:p>
        </w:tc>
        <w:tc>
          <w:tcPr>
            <w:tcW w:w="1462" w:type="pct"/>
            <w:shd w:val="clear" w:color="auto" w:fill="FFFFFF"/>
            <w:vAlign w:val="center"/>
          </w:tcPr>
          <w:p w14:paraId="633BB0E1" w14:textId="701DE7E4" w:rsidR="00296612" w:rsidRPr="003B7D76" w:rsidRDefault="003B7D76" w:rsidP="009000F8">
            <w:pPr>
              <w:spacing w:before="120" w:after="120" w:line="360" w:lineRule="exact"/>
              <w:jc w:val="center"/>
              <w:rPr>
                <w:rFonts w:asciiTheme="majorHAnsi" w:eastAsia="MS Gothic" w:hAnsiTheme="majorHAnsi" w:cstheme="majorHAnsi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eastAsia="MS Gothic" w:hAnsiTheme="majorHAnsi" w:cstheme="majorHAnsi"/>
                <w:color w:val="000000"/>
                <w:sz w:val="28"/>
                <w:szCs w:val="28"/>
                <w:lang w:val="en-US"/>
              </w:rPr>
              <w:t>[[ct1.4]]</w:t>
            </w:r>
          </w:p>
        </w:tc>
      </w:tr>
      <w:tr w:rsidR="00584264" w:rsidRPr="009F1214" w14:paraId="18ABD330" w14:textId="03FDA360" w:rsidTr="003B7D76">
        <w:trPr>
          <w:tblCellSpacing w:w="0" w:type="dxa"/>
          <w:jc w:val="center"/>
        </w:trPr>
        <w:tc>
          <w:tcPr>
            <w:tcW w:w="338" w:type="pct"/>
            <w:shd w:val="clear" w:color="auto" w:fill="FFFFFF"/>
            <w:vAlign w:val="center"/>
            <w:hideMark/>
          </w:tcPr>
          <w:p w14:paraId="666A93A8" w14:textId="77777777" w:rsidR="00296612" w:rsidRPr="009F1214" w:rsidRDefault="00296612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>1.5</w:t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14:paraId="21AF6EC6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Truyền th</w:t>
            </w: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ư </w:t>
            </w: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điện tử</w:t>
            </w:r>
          </w:p>
        </w:tc>
        <w:tc>
          <w:tcPr>
            <w:tcW w:w="741" w:type="pct"/>
            <w:shd w:val="clear" w:color="auto" w:fill="FFFFFF"/>
            <w:vAlign w:val="center"/>
            <w:hideMark/>
          </w:tcPr>
          <w:p w14:paraId="62395421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SMTP/ MIME</w:t>
            </w:r>
          </w:p>
        </w:tc>
        <w:tc>
          <w:tcPr>
            <w:tcW w:w="1191" w:type="pct"/>
            <w:shd w:val="clear" w:color="auto" w:fill="FFFFFF"/>
            <w:vAlign w:val="center"/>
            <w:hideMark/>
          </w:tcPr>
          <w:p w14:paraId="4C5D6AA7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Simple Mail Transfer</w:t>
            </w: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br/>
            </w: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Protocol/Multipurpose</w:t>
            </w: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br/>
            </w: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Internet Mail Extensions</w:t>
            </w:r>
          </w:p>
        </w:tc>
        <w:tc>
          <w:tcPr>
            <w:tcW w:w="642" w:type="pct"/>
            <w:shd w:val="clear" w:color="auto" w:fill="FFFFFF"/>
            <w:vAlign w:val="center"/>
          </w:tcPr>
          <w:p w14:paraId="36D15B64" w14:textId="77E15C89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[[ck.tc1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5]]</w:t>
            </w:r>
          </w:p>
        </w:tc>
        <w:tc>
          <w:tcPr>
            <w:tcW w:w="1462" w:type="pct"/>
            <w:shd w:val="clear" w:color="auto" w:fill="FFFFFF"/>
            <w:vAlign w:val="center"/>
          </w:tcPr>
          <w:p w14:paraId="3471421D" w14:textId="17331CCE" w:rsidR="00296612" w:rsidRPr="003B7D76" w:rsidRDefault="003B7D76" w:rsidP="009000F8">
            <w:pPr>
              <w:spacing w:before="120" w:after="120" w:line="360" w:lineRule="exact"/>
              <w:jc w:val="center"/>
              <w:rPr>
                <w:rFonts w:asciiTheme="majorHAnsi" w:eastAsia="MS Gothic" w:hAnsiTheme="majorHAnsi" w:cstheme="majorHAnsi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eastAsia="MS Gothic" w:hAnsiTheme="majorHAnsi" w:cstheme="majorHAnsi"/>
                <w:color w:val="000000"/>
                <w:sz w:val="28"/>
                <w:szCs w:val="28"/>
                <w:lang w:val="en-US"/>
              </w:rPr>
              <w:t>[[ct1.5]]</w:t>
            </w:r>
          </w:p>
        </w:tc>
      </w:tr>
      <w:tr w:rsidR="00584264" w:rsidRPr="009F1214" w14:paraId="2EB51452" w14:textId="78021AC3" w:rsidTr="003B7D76">
        <w:trPr>
          <w:tblCellSpacing w:w="0" w:type="dxa"/>
          <w:jc w:val="center"/>
        </w:trPr>
        <w:tc>
          <w:tcPr>
            <w:tcW w:w="338" w:type="pct"/>
            <w:vMerge w:val="restart"/>
            <w:shd w:val="clear" w:color="auto" w:fill="FFFFFF"/>
            <w:vAlign w:val="center"/>
            <w:hideMark/>
          </w:tcPr>
          <w:p w14:paraId="12D19356" w14:textId="77777777" w:rsidR="00296612" w:rsidRPr="009F1214" w:rsidRDefault="00296612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626" w:type="pct"/>
            <w:vMerge w:val="restart"/>
            <w:shd w:val="clear" w:color="auto" w:fill="FFFFFF"/>
            <w:vAlign w:val="center"/>
            <w:hideMark/>
          </w:tcPr>
          <w:p w14:paraId="0D0DF4E1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Cung cấp dịch vụ truy cập hộp th</w:t>
            </w: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ư </w:t>
            </w: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điện tử</w:t>
            </w:r>
          </w:p>
        </w:tc>
        <w:tc>
          <w:tcPr>
            <w:tcW w:w="741" w:type="pct"/>
            <w:shd w:val="clear" w:color="auto" w:fill="FFFFFF"/>
            <w:vAlign w:val="center"/>
            <w:hideMark/>
          </w:tcPr>
          <w:p w14:paraId="6B781CC6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POP3</w:t>
            </w:r>
          </w:p>
        </w:tc>
        <w:tc>
          <w:tcPr>
            <w:tcW w:w="1191" w:type="pct"/>
            <w:shd w:val="clear" w:color="auto" w:fill="FFFFFF"/>
            <w:vAlign w:val="center"/>
            <w:hideMark/>
          </w:tcPr>
          <w:p w14:paraId="79F4CB3E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Post Office Protocol version 3</w:t>
            </w:r>
          </w:p>
        </w:tc>
        <w:tc>
          <w:tcPr>
            <w:tcW w:w="642" w:type="pct"/>
            <w:shd w:val="clear" w:color="auto" w:fill="FFFFFF"/>
            <w:vAlign w:val="center"/>
          </w:tcPr>
          <w:p w14:paraId="3F25F858" w14:textId="11733562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[[ck.tc1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6]]</w:t>
            </w:r>
          </w:p>
        </w:tc>
        <w:tc>
          <w:tcPr>
            <w:tcW w:w="1462" w:type="pct"/>
            <w:shd w:val="clear" w:color="auto" w:fill="FFFFFF"/>
            <w:vAlign w:val="center"/>
          </w:tcPr>
          <w:p w14:paraId="03C9AEF1" w14:textId="212E84F6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MS Gothic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MS Gothic" w:hAnsiTheme="majorHAnsi" w:cstheme="majorHAnsi"/>
                <w:color w:val="000000"/>
                <w:sz w:val="28"/>
                <w:szCs w:val="28"/>
                <w:lang w:val="en-US"/>
              </w:rPr>
              <w:t>[[ct1.16]]</w:t>
            </w:r>
          </w:p>
        </w:tc>
      </w:tr>
      <w:tr w:rsidR="00584264" w:rsidRPr="009F1214" w14:paraId="52823AC0" w14:textId="6B491004" w:rsidTr="003B7D76">
        <w:trPr>
          <w:tblCellSpacing w:w="0" w:type="dxa"/>
          <w:jc w:val="center"/>
        </w:trPr>
        <w:tc>
          <w:tcPr>
            <w:tcW w:w="338" w:type="pct"/>
            <w:vMerge/>
            <w:shd w:val="clear" w:color="auto" w:fill="FFFFFF"/>
            <w:vAlign w:val="center"/>
            <w:hideMark/>
          </w:tcPr>
          <w:p w14:paraId="73D96B26" w14:textId="77777777" w:rsidR="00296612" w:rsidRPr="009F1214" w:rsidRDefault="00296612" w:rsidP="009000F8">
            <w:pPr>
              <w:spacing w:after="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6" w:type="pct"/>
            <w:vMerge/>
            <w:shd w:val="clear" w:color="auto" w:fill="FFFFFF"/>
            <w:vAlign w:val="center"/>
            <w:hideMark/>
          </w:tcPr>
          <w:p w14:paraId="76F07714" w14:textId="77777777" w:rsidR="00296612" w:rsidRPr="009F1214" w:rsidRDefault="00296612" w:rsidP="009000F8">
            <w:pPr>
              <w:spacing w:after="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shd w:val="clear" w:color="auto" w:fill="FFFFFF"/>
            <w:vAlign w:val="center"/>
            <w:hideMark/>
          </w:tcPr>
          <w:p w14:paraId="02153839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IMAP 4rev</w:t>
            </w: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91" w:type="pct"/>
            <w:shd w:val="clear" w:color="auto" w:fill="FFFFFF"/>
            <w:vAlign w:val="center"/>
            <w:hideMark/>
          </w:tcPr>
          <w:p w14:paraId="031AA339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Internet Message Access Protocol version 4 revision 1</w:t>
            </w:r>
          </w:p>
        </w:tc>
        <w:tc>
          <w:tcPr>
            <w:tcW w:w="642" w:type="pct"/>
            <w:shd w:val="clear" w:color="auto" w:fill="FFFFFF"/>
            <w:vAlign w:val="center"/>
          </w:tcPr>
          <w:p w14:paraId="2FF4843F" w14:textId="784C3E2A" w:rsidR="00296612" w:rsidRPr="009F1214" w:rsidRDefault="003B7D76" w:rsidP="009000F8">
            <w:pPr>
              <w:spacing w:after="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[[ck.tc1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6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1]]</w:t>
            </w:r>
          </w:p>
        </w:tc>
        <w:tc>
          <w:tcPr>
            <w:tcW w:w="1462" w:type="pct"/>
            <w:shd w:val="clear" w:color="auto" w:fill="FFFFFF"/>
            <w:vAlign w:val="center"/>
          </w:tcPr>
          <w:p w14:paraId="6CF859B1" w14:textId="06CFD4B5" w:rsidR="00296612" w:rsidRPr="009F1214" w:rsidRDefault="003B7D76" w:rsidP="009000F8">
            <w:pPr>
              <w:spacing w:after="0" w:line="360" w:lineRule="exact"/>
              <w:jc w:val="center"/>
              <w:rPr>
                <w:rFonts w:asciiTheme="majorHAnsi" w:eastAsia="MS Gothic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MS Gothic" w:hAnsiTheme="majorHAnsi" w:cstheme="majorHAnsi"/>
                <w:color w:val="000000"/>
                <w:sz w:val="28"/>
                <w:szCs w:val="28"/>
                <w:lang w:val="en-US"/>
              </w:rPr>
              <w:t>[[ct1.6.1]]</w:t>
            </w:r>
          </w:p>
        </w:tc>
      </w:tr>
      <w:tr w:rsidR="00584264" w:rsidRPr="009F1214" w14:paraId="3B9407AB" w14:textId="0E95DF67" w:rsidTr="003B7D76">
        <w:trPr>
          <w:tblCellSpacing w:w="0" w:type="dxa"/>
          <w:jc w:val="center"/>
        </w:trPr>
        <w:tc>
          <w:tcPr>
            <w:tcW w:w="338" w:type="pct"/>
            <w:shd w:val="clear" w:color="auto" w:fill="FFFFFF"/>
            <w:vAlign w:val="center"/>
            <w:hideMark/>
          </w:tcPr>
          <w:p w14:paraId="6914B017" w14:textId="77777777" w:rsidR="00296612" w:rsidRPr="009F1214" w:rsidRDefault="00296612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14:paraId="59B4421D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Truy cập thư mục</w:t>
            </w:r>
          </w:p>
        </w:tc>
        <w:tc>
          <w:tcPr>
            <w:tcW w:w="741" w:type="pct"/>
            <w:shd w:val="clear" w:color="auto" w:fill="FFFFFF"/>
            <w:vAlign w:val="center"/>
            <w:hideMark/>
          </w:tcPr>
          <w:p w14:paraId="7359319E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LDAP v3</w:t>
            </w:r>
          </w:p>
        </w:tc>
        <w:tc>
          <w:tcPr>
            <w:tcW w:w="1191" w:type="pct"/>
            <w:shd w:val="clear" w:color="auto" w:fill="FFFFFF"/>
            <w:vAlign w:val="center"/>
            <w:hideMark/>
          </w:tcPr>
          <w:p w14:paraId="3FD1677F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Lightweight Directory Access Protocol version 3</w:t>
            </w:r>
          </w:p>
        </w:tc>
        <w:tc>
          <w:tcPr>
            <w:tcW w:w="642" w:type="pct"/>
            <w:shd w:val="clear" w:color="auto" w:fill="FFFFFF"/>
            <w:vAlign w:val="center"/>
          </w:tcPr>
          <w:p w14:paraId="5F7C3898" w14:textId="4AC93183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[[ck.tc1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7]]</w:t>
            </w:r>
          </w:p>
        </w:tc>
        <w:tc>
          <w:tcPr>
            <w:tcW w:w="1462" w:type="pct"/>
            <w:shd w:val="clear" w:color="auto" w:fill="FFFFFF"/>
            <w:vAlign w:val="center"/>
          </w:tcPr>
          <w:p w14:paraId="26A82EE3" w14:textId="580C3309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MS Gothic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MS Gothic" w:hAnsiTheme="majorHAnsi" w:cstheme="majorHAnsi"/>
                <w:color w:val="000000"/>
                <w:sz w:val="28"/>
                <w:szCs w:val="28"/>
                <w:lang w:val="en-US"/>
              </w:rPr>
              <w:t>[[ct1.7]]</w:t>
            </w:r>
          </w:p>
        </w:tc>
      </w:tr>
      <w:tr w:rsidR="00584264" w:rsidRPr="009F1214" w14:paraId="3F8252DF" w14:textId="1D1B8459" w:rsidTr="003B7D76">
        <w:trPr>
          <w:tblCellSpacing w:w="0" w:type="dxa"/>
          <w:jc w:val="center"/>
        </w:trPr>
        <w:tc>
          <w:tcPr>
            <w:tcW w:w="338" w:type="pct"/>
            <w:shd w:val="clear" w:color="auto" w:fill="FFFFFF"/>
            <w:vAlign w:val="center"/>
            <w:hideMark/>
          </w:tcPr>
          <w:p w14:paraId="38F70CE7" w14:textId="77777777" w:rsidR="00296612" w:rsidRPr="009F1214" w:rsidRDefault="00296612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14:paraId="78B6D554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Dịch vụ tên miền</w:t>
            </w:r>
          </w:p>
        </w:tc>
        <w:tc>
          <w:tcPr>
            <w:tcW w:w="741" w:type="pct"/>
            <w:shd w:val="clear" w:color="auto" w:fill="FFFFFF"/>
            <w:vAlign w:val="center"/>
            <w:hideMark/>
          </w:tcPr>
          <w:p w14:paraId="1922E86F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DNS</w:t>
            </w:r>
          </w:p>
        </w:tc>
        <w:tc>
          <w:tcPr>
            <w:tcW w:w="1191" w:type="pct"/>
            <w:shd w:val="clear" w:color="auto" w:fill="FFFFFF"/>
            <w:vAlign w:val="center"/>
            <w:hideMark/>
          </w:tcPr>
          <w:p w14:paraId="6B3BB9F8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Domain Name System</w:t>
            </w:r>
          </w:p>
        </w:tc>
        <w:tc>
          <w:tcPr>
            <w:tcW w:w="642" w:type="pct"/>
            <w:shd w:val="clear" w:color="auto" w:fill="FFFFFF"/>
            <w:vAlign w:val="center"/>
          </w:tcPr>
          <w:p w14:paraId="6D5A6284" w14:textId="18EE8E86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[[ck.tc1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8]]</w:t>
            </w:r>
          </w:p>
        </w:tc>
        <w:tc>
          <w:tcPr>
            <w:tcW w:w="1462" w:type="pct"/>
            <w:shd w:val="clear" w:color="auto" w:fill="FFFFFF"/>
            <w:vAlign w:val="center"/>
          </w:tcPr>
          <w:p w14:paraId="43B1018E" w14:textId="39F2A242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MS Gothic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MS Gothic" w:hAnsiTheme="majorHAnsi" w:cstheme="majorHAnsi"/>
                <w:color w:val="000000"/>
                <w:sz w:val="28"/>
                <w:szCs w:val="28"/>
                <w:lang w:val="en-US"/>
              </w:rPr>
              <w:t>[[ct1.8]]</w:t>
            </w:r>
          </w:p>
        </w:tc>
      </w:tr>
      <w:tr w:rsidR="00584264" w:rsidRPr="009F1214" w14:paraId="61F4418C" w14:textId="78957967" w:rsidTr="003B7D76">
        <w:trPr>
          <w:tblCellSpacing w:w="0" w:type="dxa"/>
          <w:jc w:val="center"/>
        </w:trPr>
        <w:tc>
          <w:tcPr>
            <w:tcW w:w="338" w:type="pct"/>
            <w:shd w:val="clear" w:color="auto" w:fill="FFFFFF"/>
            <w:vAlign w:val="center"/>
            <w:hideMark/>
          </w:tcPr>
          <w:p w14:paraId="05B204AA" w14:textId="77777777" w:rsidR="00296612" w:rsidRPr="009F1214" w:rsidRDefault="00296612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1.9</w:t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14:paraId="1969A475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Giao vận mạng có kết nối</w:t>
            </w:r>
          </w:p>
        </w:tc>
        <w:tc>
          <w:tcPr>
            <w:tcW w:w="741" w:type="pct"/>
            <w:shd w:val="clear" w:color="auto" w:fill="FFFFFF"/>
            <w:vAlign w:val="center"/>
            <w:hideMark/>
          </w:tcPr>
          <w:p w14:paraId="04D6E6E9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TCP</w:t>
            </w:r>
          </w:p>
        </w:tc>
        <w:tc>
          <w:tcPr>
            <w:tcW w:w="1191" w:type="pct"/>
            <w:shd w:val="clear" w:color="auto" w:fill="FFFFFF"/>
            <w:vAlign w:val="center"/>
            <w:hideMark/>
          </w:tcPr>
          <w:p w14:paraId="43653A48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Transmission Control Protocol</w:t>
            </w:r>
          </w:p>
        </w:tc>
        <w:tc>
          <w:tcPr>
            <w:tcW w:w="642" w:type="pct"/>
            <w:shd w:val="clear" w:color="auto" w:fill="FFFFFF"/>
            <w:vAlign w:val="center"/>
          </w:tcPr>
          <w:p w14:paraId="1D79BA7E" w14:textId="7844D0E6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[[ck.tc1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9]]</w:t>
            </w:r>
          </w:p>
        </w:tc>
        <w:tc>
          <w:tcPr>
            <w:tcW w:w="1462" w:type="pct"/>
            <w:shd w:val="clear" w:color="auto" w:fill="FFFFFF"/>
            <w:vAlign w:val="center"/>
          </w:tcPr>
          <w:p w14:paraId="195F55F0" w14:textId="5352AAAE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MS Gothic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MS Gothic" w:hAnsiTheme="majorHAnsi" w:cstheme="majorHAnsi"/>
                <w:color w:val="000000"/>
                <w:sz w:val="28"/>
                <w:szCs w:val="28"/>
                <w:lang w:val="en-US"/>
              </w:rPr>
              <w:t>[[ct1.9]]</w:t>
            </w:r>
          </w:p>
        </w:tc>
      </w:tr>
      <w:tr w:rsidR="00584264" w:rsidRPr="009F1214" w14:paraId="424253C9" w14:textId="797092DA" w:rsidTr="003B7D76">
        <w:trPr>
          <w:tblCellSpacing w:w="0" w:type="dxa"/>
          <w:jc w:val="center"/>
        </w:trPr>
        <w:tc>
          <w:tcPr>
            <w:tcW w:w="338" w:type="pct"/>
            <w:shd w:val="clear" w:color="auto" w:fill="FFFFFF"/>
            <w:vAlign w:val="center"/>
            <w:hideMark/>
          </w:tcPr>
          <w:p w14:paraId="72838687" w14:textId="77777777" w:rsidR="00296612" w:rsidRPr="009F1214" w:rsidRDefault="00296612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1.10</w:t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14:paraId="3ACCCDBF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Giao vận mạng không kết nối</w:t>
            </w:r>
          </w:p>
        </w:tc>
        <w:tc>
          <w:tcPr>
            <w:tcW w:w="741" w:type="pct"/>
            <w:shd w:val="clear" w:color="auto" w:fill="FFFFFF"/>
            <w:vAlign w:val="center"/>
            <w:hideMark/>
          </w:tcPr>
          <w:p w14:paraId="5DFDF705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UDP</w:t>
            </w:r>
          </w:p>
        </w:tc>
        <w:tc>
          <w:tcPr>
            <w:tcW w:w="1191" w:type="pct"/>
            <w:shd w:val="clear" w:color="auto" w:fill="FFFFFF"/>
            <w:vAlign w:val="center"/>
            <w:hideMark/>
          </w:tcPr>
          <w:p w14:paraId="72FA6476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 Datagram Protocol</w:t>
            </w:r>
          </w:p>
        </w:tc>
        <w:tc>
          <w:tcPr>
            <w:tcW w:w="642" w:type="pct"/>
            <w:shd w:val="clear" w:color="auto" w:fill="FFFFFF"/>
            <w:vAlign w:val="center"/>
          </w:tcPr>
          <w:p w14:paraId="0AED076B" w14:textId="70452AD8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[[ck.tc1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10]]</w:t>
            </w:r>
          </w:p>
        </w:tc>
        <w:tc>
          <w:tcPr>
            <w:tcW w:w="1462" w:type="pct"/>
            <w:shd w:val="clear" w:color="auto" w:fill="FFFFFF"/>
            <w:vAlign w:val="center"/>
          </w:tcPr>
          <w:p w14:paraId="6EBEBE03" w14:textId="0C3DE628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MS Gothic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MS Gothic" w:hAnsiTheme="majorHAnsi" w:cstheme="majorHAnsi"/>
                <w:color w:val="000000"/>
                <w:sz w:val="28"/>
                <w:szCs w:val="28"/>
                <w:lang w:val="en-US"/>
              </w:rPr>
              <w:t>[[ct1.10]]</w:t>
            </w:r>
          </w:p>
        </w:tc>
      </w:tr>
      <w:tr w:rsidR="00584264" w:rsidRPr="009F1214" w14:paraId="4AF5E994" w14:textId="268C6D01" w:rsidTr="003B7D76">
        <w:trPr>
          <w:tblCellSpacing w:w="0" w:type="dxa"/>
          <w:jc w:val="center"/>
        </w:trPr>
        <w:tc>
          <w:tcPr>
            <w:tcW w:w="338" w:type="pct"/>
            <w:vMerge w:val="restart"/>
            <w:shd w:val="clear" w:color="auto" w:fill="FFFFFF"/>
            <w:vAlign w:val="center"/>
            <w:hideMark/>
          </w:tcPr>
          <w:p w14:paraId="05951D8A" w14:textId="77777777" w:rsidR="00296612" w:rsidRPr="009F1214" w:rsidRDefault="00296612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1.11</w:t>
            </w:r>
          </w:p>
        </w:tc>
        <w:tc>
          <w:tcPr>
            <w:tcW w:w="626" w:type="pct"/>
            <w:vMerge w:val="restart"/>
            <w:shd w:val="clear" w:color="auto" w:fill="FFFFFF"/>
            <w:vAlign w:val="center"/>
            <w:hideMark/>
          </w:tcPr>
          <w:p w14:paraId="449AF09A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Liên mạng LAN/WAN</w:t>
            </w:r>
          </w:p>
        </w:tc>
        <w:tc>
          <w:tcPr>
            <w:tcW w:w="741" w:type="pct"/>
            <w:shd w:val="clear" w:color="auto" w:fill="FFFFFF"/>
            <w:vAlign w:val="center"/>
            <w:hideMark/>
          </w:tcPr>
          <w:p w14:paraId="070D2A00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IPv4</w:t>
            </w:r>
          </w:p>
        </w:tc>
        <w:tc>
          <w:tcPr>
            <w:tcW w:w="1191" w:type="pct"/>
            <w:shd w:val="clear" w:color="auto" w:fill="FFFFFF"/>
            <w:vAlign w:val="center"/>
            <w:hideMark/>
          </w:tcPr>
          <w:p w14:paraId="1F11049D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Internet Protocol version 4</w:t>
            </w:r>
          </w:p>
        </w:tc>
        <w:tc>
          <w:tcPr>
            <w:tcW w:w="642" w:type="pct"/>
            <w:shd w:val="clear" w:color="auto" w:fill="FFFFFF"/>
            <w:vAlign w:val="center"/>
          </w:tcPr>
          <w:p w14:paraId="6AEAC0DE" w14:textId="3E7C220F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[[ck.tc1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11]]</w:t>
            </w:r>
          </w:p>
        </w:tc>
        <w:tc>
          <w:tcPr>
            <w:tcW w:w="1462" w:type="pct"/>
            <w:shd w:val="clear" w:color="auto" w:fill="FFFFFF"/>
            <w:vAlign w:val="center"/>
          </w:tcPr>
          <w:p w14:paraId="743E9933" w14:textId="1C9726B6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MS Gothic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MS Gothic" w:hAnsiTheme="majorHAnsi" w:cstheme="majorHAnsi"/>
                <w:color w:val="000000"/>
                <w:sz w:val="28"/>
                <w:szCs w:val="28"/>
                <w:lang w:val="en-US"/>
              </w:rPr>
              <w:t>[[ct1.11]]</w:t>
            </w:r>
          </w:p>
        </w:tc>
      </w:tr>
      <w:tr w:rsidR="00584264" w:rsidRPr="009F1214" w14:paraId="65F1AC37" w14:textId="20883191" w:rsidTr="003B7D76">
        <w:trPr>
          <w:tblCellSpacing w:w="0" w:type="dxa"/>
          <w:jc w:val="center"/>
        </w:trPr>
        <w:tc>
          <w:tcPr>
            <w:tcW w:w="338" w:type="pct"/>
            <w:vMerge/>
            <w:shd w:val="clear" w:color="auto" w:fill="FFFFFF"/>
            <w:vAlign w:val="center"/>
            <w:hideMark/>
          </w:tcPr>
          <w:p w14:paraId="570EA004" w14:textId="77777777" w:rsidR="00296612" w:rsidRPr="009F1214" w:rsidRDefault="00296612" w:rsidP="009000F8">
            <w:pPr>
              <w:spacing w:after="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26" w:type="pct"/>
            <w:vMerge/>
            <w:shd w:val="clear" w:color="auto" w:fill="FFFFFF"/>
            <w:vAlign w:val="center"/>
            <w:hideMark/>
          </w:tcPr>
          <w:p w14:paraId="671D9DB5" w14:textId="77777777" w:rsidR="00296612" w:rsidRPr="009F1214" w:rsidRDefault="00296612" w:rsidP="009000F8">
            <w:pPr>
              <w:spacing w:after="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shd w:val="clear" w:color="auto" w:fill="FFFFFF"/>
            <w:vAlign w:val="center"/>
            <w:hideMark/>
          </w:tcPr>
          <w:p w14:paraId="763803F0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IPv6</w:t>
            </w:r>
          </w:p>
        </w:tc>
        <w:tc>
          <w:tcPr>
            <w:tcW w:w="1191" w:type="pct"/>
            <w:shd w:val="clear" w:color="auto" w:fill="FFFFFF"/>
            <w:vAlign w:val="center"/>
            <w:hideMark/>
          </w:tcPr>
          <w:p w14:paraId="5DFC1090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Internet Protocol version 6</w:t>
            </w:r>
          </w:p>
        </w:tc>
        <w:tc>
          <w:tcPr>
            <w:tcW w:w="642" w:type="pct"/>
            <w:shd w:val="clear" w:color="auto" w:fill="FFFFFF"/>
            <w:vAlign w:val="center"/>
          </w:tcPr>
          <w:p w14:paraId="2A144040" w14:textId="2C326BA9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[[ck.tc1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11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1]]</w:t>
            </w:r>
          </w:p>
        </w:tc>
        <w:tc>
          <w:tcPr>
            <w:tcW w:w="1462" w:type="pct"/>
            <w:shd w:val="clear" w:color="auto" w:fill="FFFFFF"/>
            <w:vAlign w:val="center"/>
          </w:tcPr>
          <w:p w14:paraId="23E23ADB" w14:textId="2F12468C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MS Gothic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MS Gothic" w:hAnsiTheme="majorHAnsi" w:cstheme="majorHAnsi"/>
                <w:color w:val="000000"/>
                <w:sz w:val="28"/>
                <w:szCs w:val="28"/>
                <w:lang w:val="en-US"/>
              </w:rPr>
              <w:t>[[ct1.11.1]]</w:t>
            </w:r>
          </w:p>
        </w:tc>
      </w:tr>
      <w:tr w:rsidR="00584264" w:rsidRPr="009F1214" w14:paraId="14FE3974" w14:textId="38F8995C" w:rsidTr="003B7D76">
        <w:trPr>
          <w:tblCellSpacing w:w="0" w:type="dxa"/>
          <w:jc w:val="center"/>
        </w:trPr>
        <w:tc>
          <w:tcPr>
            <w:tcW w:w="338" w:type="pct"/>
            <w:shd w:val="clear" w:color="auto" w:fill="FFFFFF"/>
            <w:vAlign w:val="center"/>
            <w:hideMark/>
          </w:tcPr>
          <w:p w14:paraId="0368B970" w14:textId="77777777" w:rsidR="00296612" w:rsidRPr="009F1214" w:rsidRDefault="00296612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1.12</w:t>
            </w:r>
          </w:p>
        </w:tc>
        <w:tc>
          <w:tcPr>
            <w:tcW w:w="626" w:type="pct"/>
            <w:shd w:val="clear" w:color="auto" w:fill="FFFFFF"/>
            <w:vAlign w:val="center"/>
            <w:hideMark/>
          </w:tcPr>
          <w:p w14:paraId="639EB00A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Mạng cục bộ không dây</w:t>
            </w:r>
          </w:p>
        </w:tc>
        <w:tc>
          <w:tcPr>
            <w:tcW w:w="741" w:type="pct"/>
            <w:shd w:val="clear" w:color="auto" w:fill="FFFFFF"/>
            <w:vAlign w:val="center"/>
            <w:hideMark/>
          </w:tcPr>
          <w:p w14:paraId="59D44BDE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IEEE 802.</w:t>
            </w: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11</w:t>
            </w: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1191" w:type="pct"/>
            <w:shd w:val="clear" w:color="auto" w:fill="FFFFFF"/>
            <w:vAlign w:val="center"/>
            <w:hideMark/>
          </w:tcPr>
          <w:p w14:paraId="406F747E" w14:textId="77777777" w:rsidR="00296612" w:rsidRPr="009F1214" w:rsidRDefault="00296612" w:rsidP="009000F8">
            <w:pPr>
              <w:spacing w:before="120" w:after="120" w:line="360" w:lineRule="exac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Institute of Electrical and Electronics Engineers Standard (IEEE) 802.1</w:t>
            </w: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1</w:t>
            </w:r>
            <w:r w:rsidRPr="009F12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642" w:type="pct"/>
            <w:shd w:val="clear" w:color="auto" w:fill="FFFFFF"/>
            <w:vAlign w:val="center"/>
          </w:tcPr>
          <w:p w14:paraId="0ED4CE62" w14:textId="61B9082D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[[ck.tc1</w:t>
            </w:r>
            <w:r w:rsidR="00894DA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12]]</w:t>
            </w:r>
          </w:p>
        </w:tc>
        <w:tc>
          <w:tcPr>
            <w:tcW w:w="1462" w:type="pct"/>
            <w:shd w:val="clear" w:color="auto" w:fill="FFFFFF"/>
            <w:vAlign w:val="center"/>
          </w:tcPr>
          <w:p w14:paraId="342021EF" w14:textId="13397A27" w:rsidR="00296612" w:rsidRPr="009F1214" w:rsidRDefault="003B7D76" w:rsidP="009000F8">
            <w:pPr>
              <w:spacing w:before="120" w:after="120" w:line="360" w:lineRule="exact"/>
              <w:jc w:val="center"/>
              <w:rPr>
                <w:rFonts w:asciiTheme="majorHAnsi" w:eastAsia="MS Gothic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MS Gothic" w:hAnsiTheme="majorHAnsi" w:cstheme="majorHAnsi"/>
                <w:color w:val="000000"/>
                <w:sz w:val="28"/>
                <w:szCs w:val="28"/>
                <w:lang w:val="en-US"/>
              </w:rPr>
              <w:t>[[ct1.12]]</w:t>
            </w:r>
          </w:p>
        </w:tc>
      </w:tr>
    </w:tbl>
    <w:p w14:paraId="3325D8C9" w14:textId="1C2FF4F1" w:rsidR="00153572" w:rsidRPr="009F1214" w:rsidRDefault="00153572" w:rsidP="008A0C6D">
      <w:pPr>
        <w:rPr>
          <w:rFonts w:asciiTheme="majorHAnsi" w:hAnsiTheme="majorHAnsi" w:cstheme="majorHAnsi"/>
          <w:lang w:val="fr-FR"/>
        </w:rPr>
      </w:pPr>
    </w:p>
    <w:p w14:paraId="76D479AB" w14:textId="77777777" w:rsidR="00153572" w:rsidRPr="009F1214" w:rsidRDefault="00153572" w:rsidP="008A0C6D">
      <w:pPr>
        <w:rPr>
          <w:rFonts w:asciiTheme="majorHAnsi" w:hAnsiTheme="majorHAnsi" w:cstheme="majorHAnsi"/>
          <w:lang w:val="fr-FR"/>
        </w:rPr>
      </w:pPr>
    </w:p>
    <w:p w14:paraId="00607B70" w14:textId="47A05078" w:rsidR="008E660A" w:rsidRPr="009F1214" w:rsidRDefault="008E660A" w:rsidP="009000F8">
      <w:pPr>
        <w:widowControl w:val="0"/>
        <w:tabs>
          <w:tab w:val="center" w:pos="4513"/>
        </w:tabs>
        <w:spacing w:before="120" w:after="120" w:line="360" w:lineRule="exact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0E33600" w14:textId="77777777" w:rsidR="008E660A" w:rsidRPr="009F1214" w:rsidRDefault="008E660A" w:rsidP="009000F8">
      <w:pPr>
        <w:widowControl w:val="0"/>
        <w:tabs>
          <w:tab w:val="center" w:pos="4513"/>
        </w:tabs>
        <w:spacing w:before="120" w:after="120" w:line="360" w:lineRule="exact"/>
        <w:ind w:firstLine="567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C238E5D" w14:textId="77777777" w:rsidR="008E660A" w:rsidRPr="009F1214" w:rsidRDefault="008E660A" w:rsidP="009000F8">
      <w:pPr>
        <w:widowControl w:val="0"/>
        <w:tabs>
          <w:tab w:val="center" w:pos="4513"/>
        </w:tabs>
        <w:spacing w:before="120" w:after="120" w:line="360" w:lineRule="exact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sectPr w:rsidR="008E660A" w:rsidRPr="009F1214" w:rsidSect="009267FA"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5B4AB" w14:textId="77777777" w:rsidR="00383243" w:rsidRDefault="00383243" w:rsidP="00C06A9C">
      <w:pPr>
        <w:spacing w:after="0" w:line="240" w:lineRule="auto"/>
      </w:pPr>
      <w:r>
        <w:separator/>
      </w:r>
    </w:p>
  </w:endnote>
  <w:endnote w:type="continuationSeparator" w:id="0">
    <w:p w14:paraId="2D4C86FC" w14:textId="77777777" w:rsidR="00383243" w:rsidRDefault="00383243" w:rsidP="00C0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924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9980FE" w14:textId="0CDE3D89" w:rsidR="00264577" w:rsidRDefault="002645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7C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D501FF" w14:textId="77777777" w:rsidR="00264577" w:rsidRDefault="00264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49B3C" w14:textId="77777777" w:rsidR="00383243" w:rsidRDefault="00383243" w:rsidP="00C06A9C">
      <w:pPr>
        <w:spacing w:after="0" w:line="240" w:lineRule="auto"/>
      </w:pPr>
      <w:r>
        <w:separator/>
      </w:r>
    </w:p>
  </w:footnote>
  <w:footnote w:type="continuationSeparator" w:id="0">
    <w:p w14:paraId="6C5C11F2" w14:textId="77777777" w:rsidR="00383243" w:rsidRDefault="00383243" w:rsidP="00C06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F56A7"/>
    <w:multiLevelType w:val="hybridMultilevel"/>
    <w:tmpl w:val="69CAFEB0"/>
    <w:lvl w:ilvl="0" w:tplc="FFDA1420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20516FDE"/>
    <w:multiLevelType w:val="hybridMultilevel"/>
    <w:tmpl w:val="0228057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8341C"/>
    <w:multiLevelType w:val="hybridMultilevel"/>
    <w:tmpl w:val="6100C0BE"/>
    <w:lvl w:ilvl="0" w:tplc="BAEA2D6E">
      <w:start w:val="1"/>
      <w:numFmt w:val="upperLetter"/>
      <w:suff w:val="spac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C7AD0"/>
    <w:multiLevelType w:val="hybridMultilevel"/>
    <w:tmpl w:val="835249E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598950">
    <w:abstractNumId w:val="0"/>
  </w:num>
  <w:num w:numId="2" w16cid:durableId="2034962684">
    <w:abstractNumId w:val="3"/>
  </w:num>
  <w:num w:numId="3" w16cid:durableId="1383476607">
    <w:abstractNumId w:val="1"/>
  </w:num>
  <w:num w:numId="4" w16cid:durableId="11683239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513"/>
    <w:rsid w:val="000245E3"/>
    <w:rsid w:val="00031506"/>
    <w:rsid w:val="0004717D"/>
    <w:rsid w:val="00051EE4"/>
    <w:rsid w:val="000A624B"/>
    <w:rsid w:val="000A6A1F"/>
    <w:rsid w:val="000B1CD0"/>
    <w:rsid w:val="000C7380"/>
    <w:rsid w:val="000D01B1"/>
    <w:rsid w:val="000D7473"/>
    <w:rsid w:val="000F675E"/>
    <w:rsid w:val="00150393"/>
    <w:rsid w:val="00153572"/>
    <w:rsid w:val="00177AF9"/>
    <w:rsid w:val="001B33A1"/>
    <w:rsid w:val="001C446B"/>
    <w:rsid w:val="001E3B38"/>
    <w:rsid w:val="001F53D7"/>
    <w:rsid w:val="00233A9A"/>
    <w:rsid w:val="00235233"/>
    <w:rsid w:val="00236513"/>
    <w:rsid w:val="002567BE"/>
    <w:rsid w:val="00264577"/>
    <w:rsid w:val="00291ECC"/>
    <w:rsid w:val="00296612"/>
    <w:rsid w:val="002B4F7E"/>
    <w:rsid w:val="002D1C42"/>
    <w:rsid w:val="002D5A42"/>
    <w:rsid w:val="002D5EBB"/>
    <w:rsid w:val="002F4FA3"/>
    <w:rsid w:val="00325C0F"/>
    <w:rsid w:val="0032736F"/>
    <w:rsid w:val="00332191"/>
    <w:rsid w:val="0033743A"/>
    <w:rsid w:val="0034395C"/>
    <w:rsid w:val="00356FA1"/>
    <w:rsid w:val="00383243"/>
    <w:rsid w:val="003A0DE6"/>
    <w:rsid w:val="003A570C"/>
    <w:rsid w:val="003B7D76"/>
    <w:rsid w:val="003D451A"/>
    <w:rsid w:val="0042568A"/>
    <w:rsid w:val="00437D81"/>
    <w:rsid w:val="0045214A"/>
    <w:rsid w:val="00484DE6"/>
    <w:rsid w:val="004A10BB"/>
    <w:rsid w:val="004B62F3"/>
    <w:rsid w:val="004E1A4B"/>
    <w:rsid w:val="00500F43"/>
    <w:rsid w:val="00553E48"/>
    <w:rsid w:val="00584264"/>
    <w:rsid w:val="005D674E"/>
    <w:rsid w:val="00605AC9"/>
    <w:rsid w:val="00605F21"/>
    <w:rsid w:val="006208A3"/>
    <w:rsid w:val="00625E5B"/>
    <w:rsid w:val="006654AC"/>
    <w:rsid w:val="006B7BA6"/>
    <w:rsid w:val="006C5564"/>
    <w:rsid w:val="006D4BFB"/>
    <w:rsid w:val="006E6537"/>
    <w:rsid w:val="00743C44"/>
    <w:rsid w:val="0075112D"/>
    <w:rsid w:val="00782C11"/>
    <w:rsid w:val="007A7DFE"/>
    <w:rsid w:val="007B786C"/>
    <w:rsid w:val="008362DF"/>
    <w:rsid w:val="00855063"/>
    <w:rsid w:val="00870A39"/>
    <w:rsid w:val="00874F10"/>
    <w:rsid w:val="00887E94"/>
    <w:rsid w:val="00894DA2"/>
    <w:rsid w:val="00897C9F"/>
    <w:rsid w:val="008A0C6D"/>
    <w:rsid w:val="008C5741"/>
    <w:rsid w:val="008D6154"/>
    <w:rsid w:val="008E660A"/>
    <w:rsid w:val="009000F8"/>
    <w:rsid w:val="009267FA"/>
    <w:rsid w:val="00933EA5"/>
    <w:rsid w:val="00946AE3"/>
    <w:rsid w:val="00965D27"/>
    <w:rsid w:val="009927EA"/>
    <w:rsid w:val="009B2602"/>
    <w:rsid w:val="009C5667"/>
    <w:rsid w:val="009E2FD6"/>
    <w:rsid w:val="009F1214"/>
    <w:rsid w:val="00A14E75"/>
    <w:rsid w:val="00A47B21"/>
    <w:rsid w:val="00A83FF7"/>
    <w:rsid w:val="00A90FE0"/>
    <w:rsid w:val="00AC3825"/>
    <w:rsid w:val="00AC4D09"/>
    <w:rsid w:val="00AC5681"/>
    <w:rsid w:val="00AF5D99"/>
    <w:rsid w:val="00B139F5"/>
    <w:rsid w:val="00B15351"/>
    <w:rsid w:val="00B41829"/>
    <w:rsid w:val="00BA0288"/>
    <w:rsid w:val="00BE29D3"/>
    <w:rsid w:val="00BE606D"/>
    <w:rsid w:val="00C06A9C"/>
    <w:rsid w:val="00C21213"/>
    <w:rsid w:val="00C554B9"/>
    <w:rsid w:val="00C73CE0"/>
    <w:rsid w:val="00C764EA"/>
    <w:rsid w:val="00C92845"/>
    <w:rsid w:val="00D24747"/>
    <w:rsid w:val="00D62A6E"/>
    <w:rsid w:val="00D63421"/>
    <w:rsid w:val="00D771CC"/>
    <w:rsid w:val="00DB268F"/>
    <w:rsid w:val="00DB46C9"/>
    <w:rsid w:val="00DD46E6"/>
    <w:rsid w:val="00DE506F"/>
    <w:rsid w:val="00E36A26"/>
    <w:rsid w:val="00E73B97"/>
    <w:rsid w:val="00E8438A"/>
    <w:rsid w:val="00EB4A07"/>
    <w:rsid w:val="00EC160F"/>
    <w:rsid w:val="00EF061C"/>
    <w:rsid w:val="00F0450D"/>
    <w:rsid w:val="00F34D6C"/>
    <w:rsid w:val="00F35046"/>
    <w:rsid w:val="00F37B0C"/>
    <w:rsid w:val="00F62D5F"/>
    <w:rsid w:val="00F666C8"/>
    <w:rsid w:val="00F912C2"/>
    <w:rsid w:val="00FA35CA"/>
    <w:rsid w:val="00FB0255"/>
    <w:rsid w:val="00FB222F"/>
    <w:rsid w:val="00FC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2D4A"/>
  <w15:chartTrackingRefBased/>
  <w15:docId w15:val="{61F9A8C6-5DF7-4EB5-99CF-B48E477C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9000F8"/>
    <w:pPr>
      <w:outlineLvl w:val="0"/>
    </w:pPr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32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4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eading 4111,Bullet -,Gạch đầu ḍng cấp 1,Figure_name,Equipment,Numbered Indented Text,Gạch đầu dòng cấp 1,level 1,Bulleted 14,heading6,bullet,Medium Grid 1 - Accent 21,My checklist,List Paragraph 1,Colorful List Accent 1,1.,lp1,Ha"/>
    <w:basedOn w:val="Normal"/>
    <w:link w:val="ListParagraphChar"/>
    <w:uiPriority w:val="34"/>
    <w:qFormat/>
    <w:rsid w:val="00AC4D09"/>
    <w:pPr>
      <w:ind w:left="720"/>
      <w:contextualSpacing/>
    </w:pPr>
  </w:style>
  <w:style w:type="table" w:styleId="TableGrid">
    <w:name w:val="Table Grid"/>
    <w:basedOn w:val="TableNormal"/>
    <w:uiPriority w:val="39"/>
    <w:rsid w:val="00B15351"/>
    <w:pPr>
      <w:widowControl w:val="0"/>
      <w:spacing w:before="120" w:after="120" w:line="276" w:lineRule="auto"/>
    </w:pPr>
    <w:rPr>
      <w:rFonts w:ascii="Times New Roman" w:hAnsi="Times New Roman"/>
      <w:sz w:val="2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9D9D9" w:themeFill="background1" w:themeFillShade="D9"/>
      </w:tcPr>
    </w:tblStylePr>
  </w:style>
  <w:style w:type="character" w:customStyle="1" w:styleId="ListParagraphChar">
    <w:name w:val="List Paragraph Char"/>
    <w:aliases w:val="Heading 4111 Char,Bullet - Char,Gạch đầu ḍng cấp 1 Char,Figure_name Char,Equipment Char,Numbered Indented Text Char,Gạch đầu dòng cấp 1 Char,level 1 Char,Bulleted 14 Char,heading6 Char,bullet Char,Medium Grid 1 - Accent 21 Char"/>
    <w:link w:val="ListParagraph"/>
    <w:uiPriority w:val="34"/>
    <w:qFormat/>
    <w:rsid w:val="00B15351"/>
  </w:style>
  <w:style w:type="paragraph" w:styleId="Header">
    <w:name w:val="header"/>
    <w:basedOn w:val="Normal"/>
    <w:link w:val="HeaderChar"/>
    <w:uiPriority w:val="99"/>
    <w:unhideWhenUsed/>
    <w:rsid w:val="00C06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A9C"/>
  </w:style>
  <w:style w:type="paragraph" w:styleId="Footer">
    <w:name w:val="footer"/>
    <w:basedOn w:val="Normal"/>
    <w:link w:val="FooterChar"/>
    <w:uiPriority w:val="99"/>
    <w:unhideWhenUsed/>
    <w:rsid w:val="00C06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A9C"/>
  </w:style>
  <w:style w:type="paragraph" w:customStyle="1" w:styleId="msonormal0">
    <w:name w:val="msonormal"/>
    <w:basedOn w:val="Normal"/>
    <w:rsid w:val="00D24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D24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247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4747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00F8"/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C44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4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25E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E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5E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E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5E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5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3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8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CF1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F4C8B-CB7D-4F4C-B2F4-DD92A78FB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Tiến Nguyên</cp:lastModifiedBy>
  <cp:revision>26</cp:revision>
  <dcterms:created xsi:type="dcterms:W3CDTF">2021-06-22T07:01:00Z</dcterms:created>
  <dcterms:modified xsi:type="dcterms:W3CDTF">2023-06-13T04:40:00Z</dcterms:modified>
</cp:coreProperties>
</file>