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r>
        <w:rPr/>
        <w:t xml:space="preserve">Chỉ tạm hoãn sinh viên đại học chính quy</w:t>
      </w:r>
    </w:p>
    <w:p>
      <w:pPr>
        <w:pStyle w:val="Heading2"/>
      </w:pPr>
      <w:r>
        <w:rPr/>
        <w:t xml:space="preserve">(Dân trí) - Trình Quốc hội Luật Nghĩa vụ quân sự sửa đổi, Bộ trưởng Bộ Quốc phòng Phùng Quang Thanh cho biết, để tránh lợi dụng chính sách tạm hoãn gọi nhập ngũ, Luật sửa đổi quy định chỉ tạm hoãn đối với đối tượng học sinh phổ thông, sinh viên đào tạo đại học chính quy.</w:t>
      </w:r>
    </w:p>
    <w:p>
      <w:pPr/>
      <w:r>
        <w:rPr/>
        <w:t xml:space="preserve">Chiều 3/11, Bộ trưởng Bộ Quốc phòng Phùng Quang Thanh trình Quốc hội dự án Luật Nghĩa vụ quân sự sửa đổi. Đề cập đến thời hạn phục vụ tại ngũ trong thời bình của hạ sĩ quan và binh sĩ, Bộ trưởng cho biết, luật hiện hành quy định thời hạn phục vụ tại ngũ trong thời bình của hạ sĩ quan và binh sĩ là 18 tháng chưa đáp ứng yêu cầu xây dựng Quân đội trong giai đoạn cách mạng mới.</w:t>
      </w:r>
    </w:p>
    <w:p>
      <w:pPr/>
      <w:r>
        <w:rPr/>
        <w:t xml:space="preserve"> </w:t>
      </w:r>
    </w:p>
    <w:p>
      <w:pPr/>
      <w:r>
        <w:rPr/>
        <w:t xml:space="preserve"> </w:t>
      </w:r>
    </w:p>
    <w:p>
      <w:pPr/>
      <w:r>
        <w:rPr/>
        <w:t xml:space="preserve">Theo Bộ trưởng Bộ Quốc phòng Phùng Quang Thanh thời hạn tại ngũ 18 tháng không đảm bảo được thời gian huấn luyện chiến đấu ở cấp cao</w:t>
      </w:r>
    </w:p>
    <w:p>
      <w:pPr/>
      <w:r>
        <w:rPr/>
        <w:t xml:space="preserve"> </w:t>
      </w:r>
    </w:p>
    <w:p>
      <w:pPr/>
      <w:r>
        <w:rPr/>
        <w:t xml:space="preserve">“Nếu thực hiện thời hạn phục vụ tại ngũ mười tám tháng như hiện nay thì chỉ đảm bảo được thời gian huấn luyện chiến đấu đến cấp phân đội, không đảm bảo được thời gian huấn luyện chiến đấu ở cấp cao hơn vì không đủ thời gian để tổ chức huấn luyện, hợp luyện cho bộ đội”, Bộ trưởng Phùng Quang Thanh nói.</w:t>
      </w:r>
    </w:p>
    <w:p>
      <w:pPr/>
      <w:r>
        <w:rPr/>
        <w:t xml:space="preserve">Luật hiện hành quy định hai thời hạn phục vụ tại ngũ khác nhau (mười tám tháng và hai bốn tháng), hằng năm phải tổ chức tuyển quân, xuất ngũ hai đợt ảnh hưởng đến việc thực hiện nhiệm vụ khác của quân đội, địa phương gây tốn kém về vật chất và thời gian.</w:t>
      </w:r>
    </w:p>
    <w:p>
      <w:pPr/>
      <w:r>
        <w:rPr/>
        <w:t xml:space="preserve">“Để bảo đảm đủ thời gian huấn luyện kỹ năng khai thác và sử dụng thành thạo các loại vũ khí, đáp ứng yêu cầu xây dựng quân đội và bảo vệ Tổ quốc trong tình hình mới dự án Luật quy định thống nhất thời hạn phục vụ tại ngũ trong thời bình của hạ sĩ quan và binh sĩ là hai bốn tháng”, Bộ trưởng Bộ Quốc phòng Phùng Quang Thanh cho biết.</w:t>
      </w:r>
    </w:p>
    <w:p>
      <w:pPr/>
      <w:r>
        <w:rPr/>
        <w:t xml:space="preserve">Về độ tuổi nhập ngũ theo Bộ trưởng Phùng Quang Thanh, Luật Nghĩa vụ quân sự hiện hành quy định độ tuổi gọi công dân nhập ngũ trong thời bình từ đủ 18 tuổi đến hết 25 tuổi nên hằng năm tỷ lệ công dân có trình độ đại học trở lên tham gia thực hiện nghĩa vụ phục vụ tại ngũ thấp. Vì phần lớn công dân khi hoàn thành chương trình đại học đã bước vào tuổi 25, có một số ngành học khi hoàn thành chương trình đại học thì công dân đã hết độ tuổi gọi nhập ngũ.</w:t>
      </w:r>
    </w:p>
    <w:p>
      <w:pPr/>
      <w:r>
        <w:rPr/>
        <w:t xml:space="preserve"> </w:t>
      </w:r>
    </w:p>
    <w:p>
      <w:pPr/>
      <w:r>
        <w:rPr/>
        <w:t xml:space="preserve">Thanh niên Thủ đô háo hức lên đường nhập ngũ</w:t>
      </w:r>
    </w:p>
    <w:p>
      <w:pPr/>
      <w:r>
        <w:rPr/>
        <w:t xml:space="preserve"> </w:t>
      </w:r>
    </w:p>
    <w:p>
      <w:pPr/>
      <w:r>
        <w:rPr/>
        <w:t xml:space="preserve">Mặt khác, số công dân đã hoàn thành chương trình đại học hệ chính quy nhưng không thực hiện nghĩa vụ quân sự tại ngũ (do hết độ tuổi), thì lại được nhà nước ưu tiên cho tạm hoãn thực hiện nghĩa vụ phục vụ tại ngũ để học tập. Trong khi đó, những công dân không có điều kiện hoặc chưa có điều kiện để tham gia học tập chương trình đào tạo đại học hệ chính quy ngay từ khi đủ mười tám tuổi lại phải thực hiện nghĩa vụ phục vụ tại ngũ đã phần nào tạo ra sự không công bằng giữa các công dân trong thực hiện nghĩa vụ quân sự.</w:t>
      </w:r>
    </w:p>
    <w:p>
      <w:pPr/>
      <w:r>
        <w:rPr/>
        <w:t xml:space="preserve">Vì vậy, ngoài việc quy định: “Công dân nam đủ mười tám tuổi được gọi nhập ngũ; độ tuổi gọi nhập ngũ trong thời bình từ đủ mười tám tuổi đến hết hai lăm tuổi”, dự án Luật Nghĩa vụ quân sự (sửa đổi) bổ sung quy định về độ tuổi gọi nhập ngũ trong thời bình đối với công dân học chương trình đào tạo đại học đã được tạm hoãn gọi nhập ngũ đến hết 27 tuổi.</w:t>
      </w:r>
    </w:p>
    <w:p>
      <w:pPr/>
      <w:r>
        <w:rPr/>
        <w:t xml:space="preserve">Bộ trưởng Phùng Quang Thanh cho rằng, luật nghĩa vụ quân sự hiện hành quy định đối tượng tạm hoãn gọi nhập ngũ trong thời bình đối với sinh viên đang học tập tại các cơ sở giáo dục nghề nghiệp, cơ sở giáo dục đại học là quá rộng, chiếm tỷ lệ lớn so với tổng số công dân trong độ tuổi gọi nhập ngũ, gây khó khăn trong quá trình xét duyệt gọi nhập ngũ.</w:t>
      </w:r>
    </w:p>
    <w:p>
      <w:pPr/>
      <w:r>
        <w:rPr/>
        <w:t xml:space="preserve">Đặc biệt, một số công dân đã lợi dụng chính sách tạm hoãn gọi nhập ngũ để trốn tránh thực hiện nghĩa vụ phục vụ tại ngũ, gây bất bình trong nhân dân, ảnh hưởng đến chất lượng công dân nhập ngũ.</w:t>
      </w:r>
    </w:p>
    <w:p>
      <w:pPr/>
      <w:r>
        <w:rPr/>
        <w:t xml:space="preserve">Vì vậy, dự án Luật đã quy định chỉ tạm hoãn đối với đối tượng là học sinh phổ thông, sinh viên đào tạo đại học chính quy. Đối với học sinh đang học phổ thông, sinh viên đang học chương trình đào tạo đại học hệ chính quy trong hệ thống giáo dục quốc dân sau khi tốt nghiệp sẽ được gọi nhập ngũ.</w:t>
      </w:r>
    </w:p>
    <w:p>
      <w:pPr/>
      <w:r>
        <w:rPr/>
        <w:t xml:space="preserve">Đối với công dân đang học tập tại các trường hoặc trúng tuyển vào các trường thuộc cơ sở giáo dục không thuộc đối tượng tạm hoãn gọi nhập ngũ thì được gọi nhập ngũ và bảo lưu kết quả, sau khi hoàn thành nghĩa vụ quân sự tại ngũ sẽ được tiếp nhận để học tập.</w:t>
      </w:r>
    </w:p>
    <w:p>
      <w:pPr/>
      <w:r>
        <w:rPr>
          <w:b/>
        </w:rPr>
        <w:t xml:space="preserve">Quang Phong</w:t>
      </w:r>
    </w:p>
    <w:p>
      <w:pPr/>
      <w:r>
        <w:rPr/>
        <w:t xml:space="preserve">Xem thêm :</w:t>
      </w:r>
    </w:p>
    <w:p>
      <w:pPr/>
      <w:r>
        <w:rPr/>
        <w:t xml:space="preserve">quân sự</w:t>
      </w:r>
    </w:p>
    <w:p>
      <w:pPr/>
      <w:r>
        <w:rPr/>
        <w:t xml:space="preserve">, </w:t>
      </w:r>
    </w:p>
    <w:p>
      <w:pPr/>
      <w:r>
        <w:rPr/>
        <w:t xml:space="preserve">đặc biệt</w:t>
      </w:r>
    </w:p>
    <w:p>
      <w:pPr/>
      <w:r>
        <w:rPr/>
        <w:t xml:space="preserve">, </w:t>
      </w:r>
    </w:p>
    <w:p>
      <w:pPr/>
      <w:r>
        <w:rPr/>
        <w:t xml:space="preserve">đối tượng</w:t>
      </w:r>
    </w:p>
    <w:p>
      <w:pPr/>
      <w:r>
        <w:rPr/>
        <w:t xml:space="preserve">, </w:t>
      </w:r>
    </w:p>
    <w:p>
      <w:pPr/>
      <w:r>
        <w:rPr/>
        <w:t xml:space="preserve">sử dụng</w:t>
      </w:r>
    </w:p>
    <w:p>
      <w:pPr/>
      <w:r>
        <w:rPr/>
        <w:t xml:space="preserve">, </w:t>
      </w:r>
    </w:p>
    <w:p>
      <w:pPr/>
      <w:r>
        <w:rPr/>
        <w:t xml:space="preserve">đại học</w:t>
      </w:r>
    </w:p>
    <w:p>
      <w:pPr/>
      <w:r>
        <w:rPr/>
        <w:t xml:space="preserve">, </w:t>
      </w:r>
    </w:p>
    <w:p>
      <w:pPr/>
      <w:r>
        <w:rPr/>
        <w:t xml:space="preserve">kết quả</w:t>
      </w:r>
    </w:p>
    <w:p>
      <w:pPr/>
      <w:r>
        <w:rPr/>
        <w:t xml:space="preserve">, </w:t>
      </w:r>
    </w:p>
    <w:p>
      <w:pPr/>
      <w:r>
        <w:rPr/>
        <w:t xml:space="preserve">học sinh</w:t>
      </w:r>
    </w:p>
    <w:p>
      <w:pPr/>
      <w:r>
        <w:rPr/>
        <w:t xml:space="preserve">,</w:t>
      </w:r>
    </w:p>
    <w:p>
      <w:pPr/>
      <w:r>
        <w:rPr/>
        <w:t xml:space="preserve">vũ khí</w:t>
      </w:r>
    </w:p>
    <w:p>
      <w:pPr/>
      <w:r>
        <w:rPr/>
        <w:t xml:space="preserve">, </w:t>
      </w:r>
    </w:p>
    <w:p>
      <w:pPr/>
      <w:r>
        <w:rPr/>
        <w:t xml:space="preserve">sinh viên</w:t>
      </w:r>
    </w:p>
    <w:p>
      <w:pPr/>
      <w:r>
        <w:rPr/>
        <w:t xml:space="preserve">, </w:t>
      </w:r>
    </w:p>
    <w:p>
      <w:pPr/>
      <w:r>
        <w:rPr/>
        <w:t xml:space="preserve">dự án</w:t>
      </w:r>
    </w:p>
    <w:p>
      <w:pPr/>
      <w:r>
        <w:rPr/>
        <w:t xml:space="preserve">,</w:t>
      </w:r>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2014-11-19T16:09:07+00:00</dcterms:created>
  <dcterms:modified xsi:type="dcterms:W3CDTF">2014-11-19T16:09:07+00:00</dcterms:modified>
</cp:coreProperties>
</file>

<file path=docProps/custom.xml><?xml version="1.0" encoding="utf-8"?>
<Properties xmlns="http://schemas.openxmlformats.org/officeDocument/2006/custom-properties" xmlns:vt="http://schemas.openxmlformats.org/officeDocument/2006/docPropsVTypes"/>
</file>