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C1" w:rsidRPr="004F26BF" w:rsidRDefault="00F262C1" w:rsidP="00F262C1">
      <w:pPr>
        <w:pStyle w:val="Heading1"/>
      </w:pPr>
      <w:bookmarkStart w:id="0" w:name="_Toc419298696"/>
      <w:r w:rsidRPr="004F26BF">
        <w:t>Introduction</w:t>
      </w:r>
      <w:bookmarkEnd w:id="0"/>
    </w:p>
    <w:p w:rsidR="00F262C1" w:rsidRPr="004F26BF" w:rsidRDefault="00F262C1" w:rsidP="00F262C1">
      <w:pPr>
        <w:pStyle w:val="Heading2"/>
      </w:pPr>
      <w:bookmarkStart w:id="1" w:name="_Toc419298697"/>
      <w:r w:rsidRPr="004F26BF">
        <w:t>Project Information</w:t>
      </w:r>
      <w:bookmarkEnd w:id="1"/>
      <w:r w:rsidRPr="004F26BF">
        <w:t xml:space="preserve"> </w:t>
      </w:r>
    </w:p>
    <w:p w:rsidR="00F262C1" w:rsidRPr="004F26BF" w:rsidRDefault="00F262C1" w:rsidP="00F262C1">
      <w:pPr>
        <w:numPr>
          <w:ilvl w:val="0"/>
          <w:numId w:val="1"/>
        </w:numPr>
        <w:spacing w:after="28" w:line="240" w:lineRule="auto"/>
        <w:ind w:hanging="360"/>
        <w:jc w:val="both"/>
      </w:pPr>
      <w:r w:rsidRPr="004F26BF">
        <w:t>Project name:</w:t>
      </w:r>
      <w:r w:rsidRPr="004F26BF">
        <w:rPr>
          <w:b/>
        </w:rPr>
        <w:t xml:space="preserve"> Office Rental Service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Project Code: </w:t>
      </w:r>
      <w:r w:rsidRPr="004F26BF">
        <w:rPr>
          <w:b/>
        </w:rPr>
        <w:t xml:space="preserve">ORS 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Product Type: </w:t>
      </w:r>
      <w:r w:rsidRPr="004F26BF">
        <w:rPr>
          <w:b/>
        </w:rPr>
        <w:t>Website Application</w:t>
      </w:r>
    </w:p>
    <w:p w:rsidR="00F262C1" w:rsidRPr="004F26BF" w:rsidRDefault="00F262C1" w:rsidP="00F262C1">
      <w:pPr>
        <w:numPr>
          <w:ilvl w:val="0"/>
          <w:numId w:val="1"/>
        </w:numPr>
        <w:spacing w:after="34" w:line="239" w:lineRule="auto"/>
        <w:ind w:hanging="360"/>
        <w:jc w:val="both"/>
      </w:pPr>
      <w:r w:rsidRPr="004F26BF">
        <w:t xml:space="preserve">Start Date: </w:t>
      </w:r>
      <w:r w:rsidRPr="004F26BF">
        <w:rPr>
          <w:b/>
        </w:rPr>
        <w:t>September 9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numPr>
          <w:ilvl w:val="0"/>
          <w:numId w:val="1"/>
        </w:numPr>
        <w:spacing w:after="142" w:line="240" w:lineRule="auto"/>
        <w:ind w:hanging="360"/>
        <w:jc w:val="both"/>
      </w:pPr>
      <w:r w:rsidRPr="004F26BF">
        <w:t xml:space="preserve">End Date: </w:t>
      </w:r>
      <w:r w:rsidRPr="004F26BF">
        <w:rPr>
          <w:b/>
        </w:rPr>
        <w:t>December 17</w:t>
      </w:r>
      <w:r w:rsidRPr="004F26BF">
        <w:rPr>
          <w:b/>
          <w:vertAlign w:val="superscript"/>
        </w:rPr>
        <w:t>th</w:t>
      </w:r>
      <w:r w:rsidRPr="004F26BF">
        <w:rPr>
          <w:b/>
        </w:rPr>
        <w:t xml:space="preserve">, 2014 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2" w:name="_Toc419298698"/>
      <w:r w:rsidRPr="004F26BF">
        <w:rPr>
          <w:sz w:val="32"/>
          <w:lang w:val="en-US"/>
        </w:rPr>
        <w:t>Introduction</w:t>
      </w:r>
      <w:bookmarkEnd w:id="2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&lt;Nhập đề: giới thiệu sơ nét </w:t>
      </w:r>
      <w:proofErr w:type="gramStart"/>
      <w:r w:rsidRPr="004F26BF">
        <w:rPr>
          <w:rFonts w:cs="Times New Roman"/>
        </w:rPr>
        <w:t>về  đề</w:t>
      </w:r>
      <w:proofErr w:type="gramEnd"/>
      <w:r w:rsidRPr="004F26BF">
        <w:rPr>
          <w:rFonts w:cs="Times New Roman"/>
        </w:rPr>
        <w:t xml:space="preserve">  tài, có thể  ghi các vấn đề  cần giải quyết, các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giải  pháp,  các  công  nghệ  dẫn  đến  nhu  cầu  của  đề  tài  ở  tầm  khái  quát,  tổng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quan</w:t>
      </w:r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3" w:name="_Toc419298699"/>
      <w:r w:rsidRPr="004F26BF">
        <w:rPr>
          <w:sz w:val="32"/>
          <w:lang w:val="en-US"/>
        </w:rPr>
        <w:t>Current Situation</w:t>
      </w:r>
      <w:bookmarkEnd w:id="3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&lt;Mô tả về hệ thống hiện tại trong thực tế hoặc hành </w:t>
      </w:r>
      <w:proofErr w:type="gramStart"/>
      <w:r w:rsidRPr="004F26BF">
        <w:rPr>
          <w:rFonts w:cs="Times New Roman"/>
        </w:rPr>
        <w:t>vi</w:t>
      </w:r>
      <w:proofErr w:type="gramEnd"/>
      <w:r w:rsidRPr="004F26BF">
        <w:rPr>
          <w:rFonts w:cs="Times New Roman"/>
        </w:rPr>
        <w:t xml:space="preserve"> của người dùng hiện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tại</w:t>
      </w:r>
      <w:proofErr w:type="gramEnd"/>
      <w:r w:rsidRPr="004F26BF">
        <w:rPr>
          <w:rFonts w:cs="Times New Roman"/>
        </w:rPr>
        <w:t>&gt;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4" w:name="_Toc419298700"/>
      <w:r w:rsidRPr="004F26BF">
        <w:rPr>
          <w:sz w:val="32"/>
          <w:lang w:val="en-US"/>
        </w:rPr>
        <w:t>Problem Definition</w:t>
      </w:r>
      <w:bookmarkEnd w:id="4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&lt;Định nghĩa vấn đề: nêu ra các khó khăn, khuyết điểm, hạn chế ở hệ thống hiện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proofErr w:type="gramStart"/>
      <w:r w:rsidRPr="004F26BF">
        <w:rPr>
          <w:rFonts w:cs="Times New Roman"/>
        </w:rPr>
        <w:t>tại</w:t>
      </w:r>
      <w:proofErr w:type="gramEnd"/>
      <w:r w:rsidRPr="004F26BF">
        <w:rPr>
          <w:rFonts w:cs="Times New Roman"/>
        </w:rPr>
        <w:t xml:space="preserve">&gt; 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5" w:name="_Toc419298701"/>
      <w:r w:rsidRPr="004F26BF">
        <w:rPr>
          <w:sz w:val="32"/>
          <w:lang w:val="en-US"/>
        </w:rPr>
        <w:t>Proposed Solution</w:t>
      </w:r>
      <w:bookmarkEnd w:id="5"/>
      <w:r w:rsidRPr="004F26BF">
        <w:rPr>
          <w:sz w:val="32"/>
          <w:lang w:val="en-US"/>
        </w:rPr>
        <w:t xml:space="preserve"> </w:t>
      </w:r>
    </w:p>
    <w:p w:rsidR="00F262C1" w:rsidRPr="004F26BF" w:rsidRDefault="0011033E" w:rsidP="00F262C1">
      <w:pPr>
        <w:spacing w:after="142" w:line="240" w:lineRule="auto"/>
        <w:jc w:val="both"/>
        <w:rPr>
          <w:rFonts w:cs="Times New Roman"/>
        </w:rPr>
      </w:pPr>
      <w:r w:rsidRPr="00B025A5">
        <w:rPr>
          <w:rFonts w:cs="Times New Roman"/>
        </w:rPr>
        <w:t xml:space="preserve">The </w:t>
      </w:r>
      <w:r>
        <w:rPr>
          <w:rFonts w:cs="Times New Roman"/>
        </w:rPr>
        <w:t>website</w:t>
      </w:r>
      <w:r w:rsidRPr="00B025A5">
        <w:rPr>
          <w:rFonts w:cs="Times New Roman"/>
        </w:rPr>
        <w:t xml:space="preserve"> support</w:t>
      </w:r>
      <w:r>
        <w:rPr>
          <w:rFonts w:cs="Times New Roman"/>
        </w:rPr>
        <w:t xml:space="preserve"> customer to select appropriate</w:t>
      </w:r>
      <w:r w:rsidRPr="00B025A5">
        <w:rPr>
          <w:rFonts w:cs="Times New Roman"/>
        </w:rPr>
        <w:t xml:space="preserve"> and process </w:t>
      </w:r>
      <w:r>
        <w:rPr>
          <w:rFonts w:cs="Times New Roman"/>
        </w:rPr>
        <w:t>office</w:t>
      </w:r>
      <w:r w:rsidRPr="00B025A5">
        <w:rPr>
          <w:rFonts w:cs="Times New Roman"/>
        </w:rPr>
        <w:t xml:space="preserve"> rental online. The </w:t>
      </w:r>
      <w:r>
        <w:rPr>
          <w:rFonts w:cs="Times New Roman"/>
        </w:rPr>
        <w:t>website</w:t>
      </w:r>
      <w:r w:rsidRPr="00B025A5">
        <w:rPr>
          <w:rFonts w:cs="Times New Roman"/>
        </w:rPr>
        <w:t xml:space="preserve"> also support </w:t>
      </w:r>
      <w:r>
        <w:rPr>
          <w:rFonts w:cs="Times New Roman"/>
        </w:rPr>
        <w:t>manager</w:t>
      </w:r>
      <w:r w:rsidRPr="00B025A5">
        <w:rPr>
          <w:rFonts w:cs="Times New Roman"/>
        </w:rPr>
        <w:t xml:space="preserve"> to track their business.</w:t>
      </w:r>
    </w:p>
    <w:p w:rsidR="00F262C1" w:rsidRPr="004F26BF" w:rsidRDefault="00F262C1" w:rsidP="00F262C1">
      <w:pPr>
        <w:pStyle w:val="Heading3"/>
      </w:pPr>
      <w:bookmarkStart w:id="6" w:name="_Toc419298702"/>
      <w:r w:rsidRPr="004F26BF">
        <w:t>Feature functions</w:t>
      </w:r>
      <w:bookmarkEnd w:id="6"/>
      <w:r w:rsidRPr="004F26BF">
        <w:t xml:space="preserve"> </w:t>
      </w:r>
    </w:p>
    <w:p w:rsidR="0058505E" w:rsidRDefault="004A03E6" w:rsidP="00F262C1">
      <w:pPr>
        <w:numPr>
          <w:ilvl w:val="0"/>
          <w:numId w:val="2"/>
        </w:numPr>
        <w:spacing w:after="34" w:line="240" w:lineRule="auto"/>
        <w:jc w:val="both"/>
      </w:pPr>
      <w:r>
        <w:t>Our</w:t>
      </w:r>
      <w:r w:rsidR="0058505E">
        <w:t xml:space="preserve"> website</w:t>
      </w:r>
      <w:r>
        <w:t xml:space="preserve"> </w:t>
      </w:r>
      <w:r>
        <w:rPr>
          <w:rStyle w:val="hps"/>
          <w:lang w:val="en"/>
        </w:rPr>
        <w:t>offers many</w:t>
      </w:r>
      <w:r>
        <w:rPr>
          <w:lang w:val="en"/>
        </w:rPr>
        <w:t xml:space="preserve"> </w:t>
      </w:r>
      <w:r>
        <w:rPr>
          <w:rStyle w:val="hps"/>
          <w:lang w:val="en"/>
        </w:rPr>
        <w:t>methods</w:t>
      </w:r>
      <w:r>
        <w:rPr>
          <w:lang w:val="en"/>
        </w:rPr>
        <w:t xml:space="preserve"> </w:t>
      </w:r>
      <w:r>
        <w:rPr>
          <w:lang w:val="en"/>
        </w:rPr>
        <w:t xml:space="preserve">for customer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search</w:t>
      </w:r>
      <w:r>
        <w:t xml:space="preserve"> office (</w:t>
      </w:r>
      <w:r w:rsidR="00C03C7C">
        <w:t>by size, price…</w:t>
      </w:r>
      <w:r>
        <w:t xml:space="preserve">). </w:t>
      </w:r>
      <w:r w:rsidR="00C03C7C">
        <w:t xml:space="preserve">When they </w:t>
      </w:r>
      <w:r>
        <w:t>find approtiate office</w:t>
      </w:r>
      <w:r w:rsidR="00C03C7C">
        <w:t>, our staff will meet the</w:t>
      </w:r>
      <w:r w:rsidR="0011033E">
        <w:t xml:space="preserve">m at that office. After check around, </w:t>
      </w:r>
      <w:r w:rsidR="00C03C7C">
        <w:t xml:space="preserve">we can make a contract right away. </w:t>
      </w:r>
    </w:p>
    <w:p w:rsidR="0058505E" w:rsidRDefault="0058505E" w:rsidP="00F262C1">
      <w:pPr>
        <w:numPr>
          <w:ilvl w:val="0"/>
          <w:numId w:val="2"/>
        </w:numPr>
        <w:spacing w:after="34" w:line="240" w:lineRule="auto"/>
        <w:jc w:val="both"/>
      </w:pPr>
      <w:r>
        <w:t>If customer</w:t>
      </w:r>
      <w:r w:rsidR="00F23C35">
        <w:t>s</w:t>
      </w:r>
      <w:r>
        <w:t xml:space="preserve"> request repair something in their office, the </w:t>
      </w:r>
      <w:r w:rsidR="0011033E">
        <w:t>website</w:t>
      </w:r>
      <w:r>
        <w:t xml:space="preserve"> will notify </w:t>
      </w:r>
      <w:r w:rsidR="00F23C35">
        <w:t xml:space="preserve">our </w:t>
      </w:r>
      <w:r>
        <w:t>staff to make sure they will fix that problem as soon as posible.</w:t>
      </w:r>
    </w:p>
    <w:p w:rsidR="00F262C1" w:rsidRPr="0011033E" w:rsidRDefault="0058505E" w:rsidP="0011033E">
      <w:pPr>
        <w:numPr>
          <w:ilvl w:val="0"/>
          <w:numId w:val="2"/>
        </w:numPr>
        <w:spacing w:after="34" w:line="240" w:lineRule="auto"/>
        <w:jc w:val="both"/>
      </w:pPr>
      <w:r>
        <w:t>O</w:t>
      </w:r>
      <w:r w:rsidR="00F23C35">
        <w:t>ur</w:t>
      </w:r>
      <w:r w:rsidR="00F23C35" w:rsidRPr="00F23C35">
        <w:t xml:space="preserve"> system also supports the addition of devices such as power sockets, fax machines</w:t>
      </w:r>
      <w:r w:rsidR="00F23C35">
        <w:t>…</w:t>
      </w:r>
      <w:r w:rsidR="0011033E">
        <w:t xml:space="preserve"> at the request of customers.</w:t>
      </w:r>
      <w:r w:rsidR="00F262C1" w:rsidRPr="0011033E">
        <w:rPr>
          <w:lang w:val="vi-VN"/>
        </w:rPr>
        <w:t xml:space="preserve"> </w:t>
      </w:r>
    </w:p>
    <w:p w:rsidR="00F262C1" w:rsidRPr="004F26BF" w:rsidRDefault="00F262C1" w:rsidP="00F262C1">
      <w:pPr>
        <w:pStyle w:val="Heading3"/>
      </w:pPr>
      <w:bookmarkStart w:id="7" w:name="_Toc419298703"/>
      <w:r w:rsidRPr="004F26BF">
        <w:t>Advantage and disadvantage</w:t>
      </w:r>
      <w:bookmarkEnd w:id="7"/>
      <w:r w:rsidRPr="004F26BF">
        <w:t xml:space="preserve"> </w:t>
      </w:r>
    </w:p>
    <w:p w:rsidR="00F262C1" w:rsidRPr="004F26BF" w:rsidRDefault="00F262C1" w:rsidP="00F262C1">
      <w:pPr>
        <w:spacing w:after="142" w:line="240" w:lineRule="auto"/>
        <w:jc w:val="both"/>
        <w:rPr>
          <w:rFonts w:cs="Times New Roman"/>
        </w:rPr>
      </w:pPr>
      <w:r w:rsidRPr="004F26BF">
        <w:rPr>
          <w:rFonts w:cs="Times New Roman"/>
        </w:rPr>
        <w:t xml:space="preserve">The advantages and disadvantages of the proposed solution: 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Advantages: </w:t>
      </w:r>
    </w:p>
    <w:p w:rsidR="00F262C1" w:rsidRPr="000B7180" w:rsidRDefault="000B7180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Search function helps </w:t>
      </w:r>
      <w:r>
        <w:t>c</w:t>
      </w:r>
      <w:r w:rsidRPr="00B025A5">
        <w:t>ustomer</w:t>
      </w:r>
      <w:r>
        <w:rPr>
          <w:lang w:val="en-US"/>
        </w:rPr>
        <w:t>s</w:t>
      </w:r>
      <w:r w:rsidRPr="00B025A5">
        <w:t xml:space="preserve"> </w:t>
      </w:r>
      <w:r>
        <w:rPr>
          <w:lang w:val="en-US"/>
        </w:rPr>
        <w:t>f</w:t>
      </w:r>
      <w:r w:rsidRPr="00B025A5">
        <w:t xml:space="preserve">ind appropriate </w:t>
      </w:r>
      <w:r>
        <w:rPr>
          <w:lang w:val="en-US"/>
        </w:rPr>
        <w:t>office</w:t>
      </w:r>
      <w:r w:rsidRPr="00B025A5">
        <w:t>.</w:t>
      </w:r>
      <w:bookmarkStart w:id="8" w:name="_GoBack"/>
      <w:bookmarkEnd w:id="8"/>
    </w:p>
    <w:p w:rsidR="000B7180" w:rsidRDefault="000B7180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rStyle w:val="hps"/>
          <w:lang w:val="en"/>
        </w:rPr>
        <w:lastRenderedPageBreak/>
        <w:t>Intuitive</w:t>
      </w:r>
      <w:r>
        <w:rPr>
          <w:rStyle w:val="hps"/>
          <w:lang w:val="en"/>
        </w:rPr>
        <w:t xml:space="preserve"> and simply i</w:t>
      </w:r>
      <w:r>
        <w:rPr>
          <w:rStyle w:val="hps"/>
          <w:lang w:val="en"/>
        </w:rPr>
        <w:t>nterface</w:t>
      </w:r>
      <w:r>
        <w:rPr>
          <w:lang w:val="en-US"/>
        </w:rPr>
        <w:t>.</w:t>
      </w:r>
    </w:p>
    <w:p w:rsidR="000B7180" w:rsidRPr="000B7180" w:rsidRDefault="000B7180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t>Notifications in real-time.</w:t>
      </w:r>
    </w:p>
    <w:p w:rsidR="000B7180" w:rsidRDefault="000B7180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Support map for customers.</w:t>
      </w:r>
    </w:p>
    <w:p w:rsidR="00F67BC0" w:rsidRPr="004F26BF" w:rsidRDefault="00F67BC0" w:rsidP="00F262C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rStyle w:val="hps"/>
          <w:lang w:val="en"/>
        </w:rPr>
        <w:t>C</w:t>
      </w:r>
      <w:r>
        <w:rPr>
          <w:rStyle w:val="hps"/>
          <w:lang w:val="en"/>
        </w:rPr>
        <w:t>lear information</w:t>
      </w:r>
      <w:r>
        <w:rPr>
          <w:rStyle w:val="hps"/>
          <w:lang w:val="en"/>
        </w:rPr>
        <w:t>s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details</w:t>
      </w:r>
      <w:r>
        <w:rPr>
          <w:rStyle w:val="hps"/>
          <w:lang w:val="en"/>
        </w:rPr>
        <w:t>.</w:t>
      </w:r>
    </w:p>
    <w:p w:rsidR="00F262C1" w:rsidRPr="004F26BF" w:rsidRDefault="00F262C1" w:rsidP="00F262C1">
      <w:pPr>
        <w:numPr>
          <w:ilvl w:val="0"/>
          <w:numId w:val="2"/>
        </w:numPr>
        <w:spacing w:after="34" w:line="240" w:lineRule="auto"/>
        <w:ind w:hanging="360"/>
        <w:jc w:val="both"/>
      </w:pPr>
      <w:r w:rsidRPr="004F26BF">
        <w:t xml:space="preserve">Disadvantages: </w:t>
      </w:r>
    </w:p>
    <w:p w:rsidR="00F262C1" w:rsidRDefault="00F67BC0" w:rsidP="00F67BC0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F67BC0">
        <w:rPr>
          <w:lang w:val="en-US"/>
        </w:rPr>
        <w:t xml:space="preserve">Area is limited in </w:t>
      </w:r>
      <w:r>
        <w:rPr>
          <w:lang w:val="en-US"/>
        </w:rPr>
        <w:t>Ho Chi Minh C</w:t>
      </w:r>
      <w:r w:rsidRPr="00F67BC0">
        <w:rPr>
          <w:lang w:val="en-US"/>
        </w:rPr>
        <w:t>ity.</w:t>
      </w:r>
    </w:p>
    <w:p w:rsidR="00F67BC0" w:rsidRPr="00F67BC0" w:rsidRDefault="00E20AB9" w:rsidP="00F67BC0">
      <w:pPr>
        <w:pStyle w:val="ListParagraph"/>
        <w:numPr>
          <w:ilvl w:val="0"/>
          <w:numId w:val="4"/>
        </w:numPr>
        <w:spacing w:line="240" w:lineRule="auto"/>
        <w:rPr>
          <w:rStyle w:val="hps"/>
          <w:lang w:val="en-US"/>
        </w:rPr>
      </w:pPr>
      <w:r>
        <w:rPr>
          <w:rStyle w:val="hps"/>
          <w:lang w:val="en"/>
        </w:rPr>
        <w:t>App mobi has limit f</w:t>
      </w:r>
      <w:r w:rsidR="00F67BC0">
        <w:rPr>
          <w:rStyle w:val="hps"/>
          <w:lang w:val="en"/>
        </w:rPr>
        <w:t>unctions</w:t>
      </w:r>
      <w:r>
        <w:rPr>
          <w:lang w:val="en"/>
        </w:rPr>
        <w:t>.</w:t>
      </w:r>
    </w:p>
    <w:p w:rsidR="00F67BC0" w:rsidRDefault="00056E1A" w:rsidP="00F67BC0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Not support view whole inside office.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9" w:name="_Toc419298704"/>
      <w:r w:rsidRPr="004F26BF">
        <w:rPr>
          <w:sz w:val="32"/>
          <w:lang w:val="en-US"/>
        </w:rPr>
        <w:t>Functional Requirements</w:t>
      </w:r>
      <w:bookmarkEnd w:id="9"/>
      <w:r w:rsidRPr="004F26BF">
        <w:rPr>
          <w:sz w:val="32"/>
          <w:lang w:val="en-US"/>
        </w:rPr>
        <w:t xml:space="preserve">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>
        <w:rPr>
          <w:lang w:val="en-US"/>
        </w:rPr>
        <w:tab/>
      </w:r>
      <w:r w:rsidRPr="004F26BF">
        <w:rPr>
          <w:lang w:val="en-US"/>
        </w:rPr>
        <w:t>Function requirements of the system are listed as below: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/>
        <w:rPr>
          <w:lang w:val="en-US"/>
        </w:rPr>
      </w:pPr>
      <w:r w:rsidRPr="004F26BF">
        <w:rPr>
          <w:lang w:val="en-US"/>
        </w:rPr>
        <w:t xml:space="preserve">&lt;Liệt  kê  các  tính  năng  theo  gom  nhóm  cụ  thể:  tìm  kiếm,  gợi  ý,  quản  lý  tài </w:t>
      </w:r>
    </w:p>
    <w:p w:rsidR="00F262C1" w:rsidRPr="004F26BF" w:rsidRDefault="00F262C1" w:rsidP="00F262C1">
      <w:pPr>
        <w:pStyle w:val="ListParagraph"/>
        <w:tabs>
          <w:tab w:val="left" w:pos="2040"/>
        </w:tabs>
        <w:spacing w:line="240" w:lineRule="auto"/>
        <w:ind w:left="360" w:firstLine="0"/>
        <w:rPr>
          <w:lang w:val="en-US"/>
        </w:rPr>
      </w:pPr>
      <w:proofErr w:type="gramStart"/>
      <w:r w:rsidRPr="004F26BF">
        <w:rPr>
          <w:lang w:val="en-US"/>
        </w:rPr>
        <w:t>khoản</w:t>
      </w:r>
      <w:proofErr w:type="gramEnd"/>
      <w:r w:rsidRPr="004F26BF">
        <w:rPr>
          <w:lang w:val="en-US"/>
        </w:rPr>
        <w:t>&gt;</w:t>
      </w:r>
    </w:p>
    <w:p w:rsidR="00F262C1" w:rsidRPr="004F26BF" w:rsidRDefault="00F262C1" w:rsidP="00F262C1">
      <w:pPr>
        <w:pStyle w:val="Heading2"/>
        <w:rPr>
          <w:sz w:val="32"/>
          <w:lang w:val="en-US"/>
        </w:rPr>
      </w:pPr>
      <w:bookmarkStart w:id="10" w:name="_Toc419298705"/>
      <w:r w:rsidRPr="004F26BF">
        <w:rPr>
          <w:sz w:val="32"/>
          <w:lang w:val="en-US"/>
        </w:rPr>
        <w:t>Role and Responsibility</w:t>
      </w:r>
      <w:bookmarkEnd w:id="10"/>
      <w:r w:rsidRPr="004F26BF">
        <w:rPr>
          <w:sz w:val="32"/>
          <w:lang w:val="en-US"/>
        </w:rPr>
        <w:t xml:space="preserve"> </w:t>
      </w:r>
    </w:p>
    <w:tbl>
      <w:tblPr>
        <w:tblW w:w="839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2671"/>
        <w:gridCol w:w="1316"/>
        <w:gridCol w:w="1282"/>
        <w:gridCol w:w="2563"/>
      </w:tblGrid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No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Full Name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Role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Position</w:t>
            </w:r>
          </w:p>
        </w:tc>
        <w:tc>
          <w:tcPr>
            <w:tcW w:w="2563" w:type="dxa"/>
          </w:tcPr>
          <w:p w:rsidR="00F262C1" w:rsidRPr="004F26BF" w:rsidRDefault="00F262C1" w:rsidP="00B875CF">
            <w:pPr>
              <w:pStyle w:val="Default"/>
              <w:contextualSpacing/>
              <w:jc w:val="both"/>
              <w:rPr>
                <w:b/>
                <w:szCs w:val="28"/>
              </w:rPr>
            </w:pPr>
            <w:r w:rsidRPr="004F26BF">
              <w:rPr>
                <w:b/>
                <w:szCs w:val="28"/>
              </w:rPr>
              <w:t>Contact</w:t>
            </w:r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1</w:t>
            </w:r>
          </w:p>
        </w:tc>
        <w:tc>
          <w:tcPr>
            <w:tcW w:w="2671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Nguyễn Trọng Tài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Project Manager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Instructor</w:t>
            </w:r>
          </w:p>
        </w:tc>
        <w:tc>
          <w:tcPr>
            <w:tcW w:w="2563" w:type="dxa"/>
          </w:tcPr>
          <w:p w:rsidR="00F262C1" w:rsidRPr="004F26BF" w:rsidRDefault="006E6E6E" w:rsidP="00B875CF">
            <w:pPr>
              <w:pStyle w:val="Default"/>
              <w:contextualSpacing/>
              <w:rPr>
                <w:szCs w:val="28"/>
              </w:rPr>
            </w:pPr>
            <w:hyperlink r:id="rId5" w:history="1">
              <w:r w:rsidR="00F262C1" w:rsidRPr="004F26BF">
                <w:rPr>
                  <w:rStyle w:val="Hyperlink"/>
                  <w:szCs w:val="28"/>
                </w:rPr>
                <w:t>taint@fpt.edu.vn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2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Lê Xuân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Leader</w:t>
            </w:r>
          </w:p>
        </w:tc>
        <w:tc>
          <w:tcPr>
            <w:tcW w:w="2563" w:type="dxa"/>
          </w:tcPr>
          <w:p w:rsidR="00F262C1" w:rsidRPr="00B93C89" w:rsidRDefault="006E6E6E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6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tienlxse60897@fpt.edu.vn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3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Nguy</w:t>
            </w:r>
            <w:r w:rsidRPr="00B93C89">
              <w:rPr>
                <w:rFonts w:ascii="Cambria" w:hAnsi="Cambria"/>
                <w:color w:val="000000"/>
                <w:lang w:val="vi-VN"/>
              </w:rPr>
              <w:t>ễn Vũ Ho</w:t>
            </w:r>
            <w:r w:rsidRPr="00B93C89">
              <w:rPr>
                <w:rFonts w:ascii="Cambria" w:hAnsi="Cambria"/>
                <w:color w:val="000000"/>
              </w:rPr>
              <w:t>àng Qu</w:t>
            </w:r>
            <w:r w:rsidRPr="00B93C89">
              <w:rPr>
                <w:rFonts w:ascii="Cambria" w:hAnsi="Cambria"/>
                <w:color w:val="000000"/>
                <w:lang w:val="vi-VN"/>
              </w:rPr>
              <w:t>ốc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6E6E6E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7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quocnvhse61112@fpt.edu.vn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4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Trương Ti</w:t>
            </w:r>
            <w:r w:rsidRPr="00B93C89">
              <w:rPr>
                <w:rFonts w:ascii="Cambria" w:hAnsi="Cambria"/>
                <w:color w:val="000000"/>
                <w:lang w:val="vi-VN"/>
              </w:rPr>
              <w:t>ến Th</w:t>
            </w:r>
            <w:r w:rsidRPr="00B93C89">
              <w:rPr>
                <w:rFonts w:ascii="Cambria" w:hAnsi="Cambria"/>
                <w:color w:val="000000"/>
              </w:rPr>
              <w:t xml:space="preserve">ành 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6E6E6E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</w:rPr>
            </w:pPr>
            <w:hyperlink r:id="rId8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thanhttse61052@fpt.edu.vn</w:t>
              </w:r>
            </w:hyperlink>
          </w:p>
        </w:tc>
      </w:tr>
      <w:tr w:rsidR="00F262C1" w:rsidRPr="004F26BF" w:rsidTr="00B875CF">
        <w:tc>
          <w:tcPr>
            <w:tcW w:w="560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71" w:type="dxa"/>
          </w:tcPr>
          <w:p w:rsidR="00F262C1" w:rsidRPr="00B93C89" w:rsidRDefault="00F262C1" w:rsidP="00B875CF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</w:rPr>
            </w:pPr>
            <w:r w:rsidRPr="00B93C89">
              <w:rPr>
                <w:rFonts w:ascii="Cambria" w:hAnsi="Cambria"/>
                <w:color w:val="000000"/>
              </w:rPr>
              <w:t>Tr</w:t>
            </w:r>
            <w:r w:rsidRPr="00B93C89">
              <w:rPr>
                <w:rFonts w:ascii="Cambria" w:hAnsi="Cambria"/>
                <w:color w:val="000000"/>
                <w:lang w:val="vi-VN"/>
              </w:rPr>
              <w:t>ần L</w:t>
            </w:r>
            <w:r w:rsidRPr="00B93C89">
              <w:rPr>
                <w:rFonts w:ascii="Cambria" w:hAnsi="Cambria"/>
                <w:color w:val="000000"/>
              </w:rPr>
              <w:t>ê Tu</w:t>
            </w:r>
            <w:r w:rsidRPr="00B93C89">
              <w:rPr>
                <w:rFonts w:ascii="Cambria" w:hAnsi="Cambria"/>
                <w:color w:val="000000"/>
                <w:lang w:val="vi-VN"/>
              </w:rPr>
              <w:t>ấn</w:t>
            </w:r>
          </w:p>
        </w:tc>
        <w:tc>
          <w:tcPr>
            <w:tcW w:w="1316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Developer</w:t>
            </w:r>
          </w:p>
        </w:tc>
        <w:tc>
          <w:tcPr>
            <w:tcW w:w="1282" w:type="dxa"/>
          </w:tcPr>
          <w:p w:rsidR="00F262C1" w:rsidRPr="004F26BF" w:rsidRDefault="00F262C1" w:rsidP="00B875CF">
            <w:pPr>
              <w:pStyle w:val="Default"/>
              <w:contextualSpacing/>
              <w:rPr>
                <w:szCs w:val="28"/>
              </w:rPr>
            </w:pPr>
            <w:r w:rsidRPr="004F26BF">
              <w:rPr>
                <w:szCs w:val="28"/>
              </w:rPr>
              <w:t>Team Member</w:t>
            </w:r>
          </w:p>
        </w:tc>
        <w:tc>
          <w:tcPr>
            <w:tcW w:w="2563" w:type="dxa"/>
          </w:tcPr>
          <w:p w:rsidR="00F262C1" w:rsidRPr="00B93C89" w:rsidRDefault="006E6E6E" w:rsidP="00B875CF">
            <w:pPr>
              <w:pStyle w:val="NormalWeb"/>
              <w:keepNext/>
              <w:spacing w:before="0" w:beforeAutospacing="0" w:after="0" w:afterAutospacing="0"/>
              <w:rPr>
                <w:rFonts w:ascii="Cambria" w:hAnsi="Cambria"/>
              </w:rPr>
            </w:pPr>
            <w:hyperlink r:id="rId9" w:history="1">
              <w:r w:rsidR="00F262C1" w:rsidRPr="00B93C89">
                <w:rPr>
                  <w:rStyle w:val="Hyperlink"/>
                  <w:rFonts w:ascii="Cambria" w:eastAsia="Cambria" w:hAnsi="Cambria"/>
                </w:rPr>
                <w:t>tuantl60350@fpt.edu.vn</w:t>
              </w:r>
            </w:hyperlink>
          </w:p>
        </w:tc>
      </w:tr>
    </w:tbl>
    <w:p w:rsidR="00F262C1" w:rsidRPr="004F26BF" w:rsidRDefault="00F262C1" w:rsidP="00F262C1">
      <w:pPr>
        <w:pStyle w:val="Caption"/>
        <w:rPr>
          <w:rFonts w:ascii="Cambria" w:hAnsi="Cambria"/>
        </w:rPr>
      </w:pPr>
      <w:bookmarkStart w:id="11" w:name="_Toc4192986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AF006C">
        <w:t>Roles and Responsibilities</w:t>
      </w:r>
      <w:bookmarkEnd w:id="11"/>
    </w:p>
    <w:p w:rsidR="00FD3A16" w:rsidRDefault="006E6E6E"/>
    <w:sectPr w:rsidR="00F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1B1017"/>
    <w:multiLevelType w:val="hybridMultilevel"/>
    <w:tmpl w:val="57CC7E24"/>
    <w:lvl w:ilvl="0" w:tplc="9E362BF0">
      <w:start w:val="1"/>
      <w:numFmt w:val="bullet"/>
      <w:lvlText w:val="-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C75815"/>
    <w:multiLevelType w:val="multilevel"/>
    <w:tmpl w:val="94DE72AE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02271B"/>
    <w:multiLevelType w:val="hybridMultilevel"/>
    <w:tmpl w:val="C0B4690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A54E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6341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CE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56F04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807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E3F6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A06B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CCAE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C1"/>
    <w:rsid w:val="00056E1A"/>
    <w:rsid w:val="000B7180"/>
    <w:rsid w:val="000E3A65"/>
    <w:rsid w:val="0011033E"/>
    <w:rsid w:val="0019524E"/>
    <w:rsid w:val="002A73FE"/>
    <w:rsid w:val="004A03E6"/>
    <w:rsid w:val="0058505E"/>
    <w:rsid w:val="006D63CA"/>
    <w:rsid w:val="006E6E6E"/>
    <w:rsid w:val="00C03C7C"/>
    <w:rsid w:val="00E20AB9"/>
    <w:rsid w:val="00F23C35"/>
    <w:rsid w:val="00F262C1"/>
    <w:rsid w:val="00F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12AE9-A538-4C26-BDE9-0E6F0281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2C1"/>
    <w:pPr>
      <w:spacing w:after="200" w:line="276" w:lineRule="auto"/>
    </w:pPr>
    <w:rPr>
      <w:rFonts w:ascii="Cambria" w:hAnsi="Cambria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F262C1"/>
    <w:pPr>
      <w:keepNext/>
      <w:keepLines/>
      <w:numPr>
        <w:numId w:val="3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F262C1"/>
    <w:pPr>
      <w:keepNext/>
      <w:keepLines/>
      <w:numPr>
        <w:ilvl w:val="1"/>
        <w:numId w:val="3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2C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2C1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C1"/>
    <w:rPr>
      <w:rFonts w:ascii="Cambria" w:eastAsia="Cambria" w:hAnsi="Cambria" w:cs="Cambria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262C1"/>
    <w:rPr>
      <w:rFonts w:ascii="Cambria" w:eastAsia="Cambria" w:hAnsi="Cambria" w:cs="Cambria"/>
      <w:b/>
      <w:color w:val="000000"/>
      <w:sz w:val="30"/>
      <w:szCs w:val="24"/>
      <w:lang w:val="vi-V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262C1"/>
    <w:rPr>
      <w:rFonts w:ascii="Cambria" w:eastAsiaTheme="majorEastAsia" w:hAnsi="Cambr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2C1"/>
    <w:rPr>
      <w:rFonts w:ascii="Cambria" w:eastAsiaTheme="majorEastAsia" w:hAnsi="Cambria" w:cstheme="majorBidi"/>
      <w:b/>
      <w:iCs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262C1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262C1"/>
    <w:rPr>
      <w:rFonts w:ascii="Cambria" w:eastAsia="Cambria" w:hAnsi="Cambria" w:cs="Cambria"/>
      <w:color w:val="000000"/>
      <w:sz w:val="24"/>
      <w:szCs w:val="24"/>
      <w:lang w:val="vi-VN" w:eastAsia="ja-JP"/>
    </w:rPr>
  </w:style>
  <w:style w:type="paragraph" w:customStyle="1" w:styleId="Default">
    <w:name w:val="Default"/>
    <w:rsid w:val="00F262C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62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262C1"/>
    <w:pPr>
      <w:spacing w:line="240" w:lineRule="auto"/>
      <w:ind w:left="2160" w:firstLine="720"/>
    </w:pPr>
    <w:rPr>
      <w:rFonts w:ascii="Verdana" w:hAnsi="Verdana"/>
      <w:b/>
      <w:bCs/>
      <w:sz w:val="22"/>
      <w:szCs w:val="18"/>
    </w:rPr>
  </w:style>
  <w:style w:type="character" w:customStyle="1" w:styleId="hps">
    <w:name w:val="hps"/>
    <w:basedOn w:val="DefaultParagraphFont"/>
    <w:rsid w:val="000B7180"/>
  </w:style>
  <w:style w:type="character" w:customStyle="1" w:styleId="shorttext">
    <w:name w:val="short_text"/>
    <w:basedOn w:val="DefaultParagraphFont"/>
    <w:rsid w:val="00F6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ttse6105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ocnvhse61112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enlxse60897@fp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aint@fp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uantl60350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Lê</dc:creator>
  <cp:keywords/>
  <dc:description/>
  <cp:lastModifiedBy>Thành Tiến</cp:lastModifiedBy>
  <cp:revision>3</cp:revision>
  <dcterms:created xsi:type="dcterms:W3CDTF">2015-05-13T12:48:00Z</dcterms:created>
  <dcterms:modified xsi:type="dcterms:W3CDTF">2015-05-13T18:20:00Z</dcterms:modified>
</cp:coreProperties>
</file>