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5" w:rsidRPr="004F26BF" w:rsidRDefault="00E54155" w:rsidP="00E54155">
      <w:pPr>
        <w:pStyle w:val="Heading1"/>
      </w:pPr>
      <w:bookmarkStart w:id="0" w:name="_Toc419298728"/>
      <w:r w:rsidRPr="00DC77DB">
        <w:t xml:space="preserve">Software </w:t>
      </w:r>
      <w:r w:rsidRPr="004F26BF">
        <w:t>Requirements Specifications (SRS)</w:t>
      </w:r>
      <w:bookmarkEnd w:id="0"/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" w:name="_Toc419298729"/>
      <w:r w:rsidRPr="007E7872">
        <w:t>User Requirement Specification</w:t>
      </w:r>
      <w:bookmarkEnd w:id="1"/>
    </w:p>
    <w:p w:rsidR="00E54155" w:rsidRPr="004F26BF" w:rsidRDefault="00E54155" w:rsidP="00E54155">
      <w:pPr>
        <w:rPr>
          <w:rFonts w:cs="Segoe UI"/>
        </w:rPr>
      </w:pPr>
      <w:bookmarkStart w:id="2" w:name="OLE_LINK22"/>
      <w:bookmarkStart w:id="3" w:name="OLE_LINK23"/>
      <w:bookmarkStart w:id="4" w:name="_Toc326078835"/>
      <w:bookmarkStart w:id="5" w:name="_Toc389061757"/>
      <w:r w:rsidRPr="004F26BF">
        <w:rPr>
          <w:rFonts w:cs="Segoe UI"/>
        </w:rPr>
        <w:t>The system has five actors including: guest, customer, staff, admin and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416"/>
      </w:tblGrid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Actor</w:t>
            </w:r>
          </w:p>
        </w:tc>
        <w:tc>
          <w:tcPr>
            <w:tcW w:w="641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Description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Guest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Customer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rPr>
          <w:trHeight w:val="489"/>
        </w:trPr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Admin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>
              <w:rPr>
                <w:rFonts w:eastAsiaTheme="majorEastAsia" w:cs="Segoe UI"/>
              </w:rPr>
              <w:t>Manager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 w:rsidRPr="004F26BF">
              <w:rPr>
                <w:rFonts w:eastAsiaTheme="majorEastAsia" w:cs="Segoe UI"/>
              </w:rPr>
              <w:t>Staff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 xml:space="preserve">System 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</w:tbl>
    <w:p w:rsidR="00E54155" w:rsidRPr="004F26BF" w:rsidRDefault="00E54155" w:rsidP="00E54155">
      <w:pPr>
        <w:rPr>
          <w:rFonts w:cs="Segoe UI"/>
        </w:rPr>
      </w:pPr>
    </w:p>
    <w:p w:rsidR="00E54155" w:rsidRPr="004F26BF" w:rsidRDefault="00E54155" w:rsidP="00E54155">
      <w:pPr>
        <w:pStyle w:val="Heading3"/>
        <w:numPr>
          <w:ilvl w:val="2"/>
          <w:numId w:val="5"/>
        </w:numPr>
      </w:pPr>
      <w:bookmarkStart w:id="6" w:name="_Toc389061750"/>
      <w:bookmarkStart w:id="7" w:name="_Toc419298730"/>
      <w:bookmarkStart w:id="8" w:name="_Toc326078830"/>
      <w:bookmarkStart w:id="9" w:name="OLE_LINK21"/>
      <w:r w:rsidRPr="004F26BF">
        <w:t>Guest requirement</w:t>
      </w:r>
      <w:bookmarkEnd w:id="6"/>
      <w:bookmarkEnd w:id="7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 xml:space="preserve">Register: </w:t>
      </w:r>
      <w:r w:rsidRPr="004F26BF">
        <w:rPr>
          <w:rFonts w:cs="Segoe UI"/>
          <w:lang w:val="en-US"/>
        </w:rPr>
        <w:t>Guest need to register to become member of system.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>Login</w:t>
      </w:r>
      <w:r w:rsidRPr="004F26BF">
        <w:rPr>
          <w:rFonts w:cs="Segoe UI"/>
          <w:lang w:val="en-US"/>
        </w:rPr>
        <w:t>: Guest uses email and password to login into the system to rent or exchange toys.</w:t>
      </w:r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0" w:name="_Toc419298731"/>
      <w:bookmarkEnd w:id="8"/>
      <w:bookmarkEnd w:id="9"/>
      <w:r w:rsidRPr="007E7872">
        <w:t>System Requirement Specification</w:t>
      </w:r>
      <w:bookmarkEnd w:id="2"/>
      <w:bookmarkEnd w:id="3"/>
      <w:bookmarkEnd w:id="4"/>
      <w:bookmarkEnd w:id="5"/>
      <w:bookmarkEnd w:id="10"/>
    </w:p>
    <w:p w:rsidR="00E54155" w:rsidRPr="008918D2" w:rsidRDefault="00E54155" w:rsidP="00E54155">
      <w:pPr>
        <w:pStyle w:val="Heading3"/>
      </w:pPr>
      <w:bookmarkStart w:id="11" w:name="_Toc326078836"/>
      <w:bookmarkStart w:id="12" w:name="_Toc389061758"/>
      <w:bookmarkStart w:id="13" w:name="_Toc419298732"/>
      <w:bookmarkStart w:id="14" w:name="OLE_LINK24"/>
      <w:bookmarkStart w:id="15" w:name="OLE_LINK4"/>
      <w:r w:rsidRPr="008918D2">
        <w:t>External Interface Requirements</w:t>
      </w:r>
      <w:bookmarkEnd w:id="11"/>
      <w:bookmarkEnd w:id="12"/>
      <w:bookmarkEnd w:id="13"/>
    </w:p>
    <w:p w:rsidR="00E54155" w:rsidRPr="008918D2" w:rsidRDefault="00E54155" w:rsidP="00E54155">
      <w:pPr>
        <w:pStyle w:val="Heading4"/>
      </w:pPr>
      <w:bookmarkStart w:id="16" w:name="_Toc326078837"/>
      <w:bookmarkStart w:id="17" w:name="_Toc389061759"/>
      <w:bookmarkEnd w:id="14"/>
      <w:bookmarkEnd w:id="15"/>
      <w:r w:rsidRPr="008918D2">
        <w:t>User Interfaces</w:t>
      </w:r>
      <w:bookmarkStart w:id="18" w:name="OLE_LINK1"/>
      <w:bookmarkStart w:id="19" w:name="OLE_LINK2"/>
      <w:bookmarkEnd w:id="16"/>
      <w:bookmarkEnd w:id="17"/>
    </w:p>
    <w:bookmarkEnd w:id="18"/>
    <w:bookmarkEnd w:id="19"/>
    <w:p w:rsidR="00315D40" w:rsidRPr="00315D40" w:rsidRDefault="00315D40" w:rsidP="00315D40">
      <w:pPr>
        <w:pStyle w:val="ListParagraph"/>
        <w:numPr>
          <w:ilvl w:val="0"/>
          <w:numId w:val="2"/>
        </w:numPr>
        <w:rPr>
          <w:rFonts w:cs="Segoe UI"/>
          <w:lang w:val="en-US"/>
        </w:rPr>
      </w:pPr>
      <w:r w:rsidRPr="00315D40">
        <w:rPr>
          <w:rFonts w:cs="Segoe UI"/>
          <w:lang w:val="en-US"/>
        </w:rPr>
        <w:t>User interface must be friendly, simple.</w:t>
      </w:r>
    </w:p>
    <w:p w:rsidR="00E54155" w:rsidRPr="004F26BF" w:rsidRDefault="00315D40" w:rsidP="00315D40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315D40">
        <w:rPr>
          <w:rFonts w:cs="Segoe UI"/>
          <w:lang w:val="en-US"/>
        </w:rPr>
        <w:t>All functions should be showed clearly and don’t make user confuse.</w:t>
      </w:r>
    </w:p>
    <w:p w:rsidR="00E54155" w:rsidRPr="004F26BF" w:rsidRDefault="00E54155" w:rsidP="00E54155">
      <w:pPr>
        <w:pStyle w:val="Heading4"/>
      </w:pPr>
      <w:bookmarkStart w:id="20" w:name="_Toc326078838"/>
      <w:bookmarkStart w:id="21" w:name="_Toc389061760"/>
      <w:bookmarkStart w:id="22" w:name="OLE_LINK3"/>
      <w:bookmarkStart w:id="23" w:name="OLE_LINK5"/>
      <w:r w:rsidRPr="004F26BF">
        <w:t>Hardware Interfaces</w:t>
      </w:r>
      <w:bookmarkEnd w:id="20"/>
      <w:bookmarkEnd w:id="21"/>
    </w:p>
    <w:p w:rsidR="00E54155" w:rsidRPr="004F26BF" w:rsidRDefault="00315D40" w:rsidP="00315D40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315D40">
        <w:rPr>
          <w:rFonts w:cs="Segoe UI"/>
          <w:lang w:val="en-US"/>
        </w:rPr>
        <w:t>The system will use the standard hardware and data communications resources of a standard computer.</w:t>
      </w:r>
    </w:p>
    <w:p w:rsidR="00E54155" w:rsidRPr="004F26BF" w:rsidRDefault="00E54155" w:rsidP="00E54155">
      <w:pPr>
        <w:pStyle w:val="Heading4"/>
      </w:pPr>
      <w:bookmarkStart w:id="24" w:name="_Toc326078839"/>
      <w:bookmarkStart w:id="25" w:name="_Toc389061761"/>
      <w:bookmarkEnd w:id="22"/>
      <w:bookmarkEnd w:id="23"/>
      <w:r w:rsidRPr="004F26BF">
        <w:t>Software Interfaces</w:t>
      </w:r>
      <w:bookmarkEnd w:id="24"/>
      <w:bookmarkEnd w:id="25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run in Firefox and Chrome browsers.</w:t>
      </w:r>
    </w:p>
    <w:p w:rsidR="00E54155" w:rsidRPr="004F26BF" w:rsidRDefault="00E54155" w:rsidP="00E54155">
      <w:pPr>
        <w:pStyle w:val="Heading4"/>
      </w:pPr>
      <w:bookmarkStart w:id="26" w:name="_Toc326078840"/>
      <w:bookmarkStart w:id="27" w:name="_Toc389061762"/>
      <w:r w:rsidRPr="004F26BF">
        <w:t>Communications Protocol</w:t>
      </w:r>
      <w:bookmarkEnd w:id="26"/>
      <w:bookmarkEnd w:id="27"/>
    </w:p>
    <w:p w:rsidR="00315D40" w:rsidRDefault="00315D40" w:rsidP="00315D40">
      <w:pPr>
        <w:pStyle w:val="ListParagraph"/>
        <w:numPr>
          <w:ilvl w:val="0"/>
          <w:numId w:val="13"/>
        </w:numPr>
        <w:spacing w:after="200" w:line="276" w:lineRule="auto"/>
        <w:rPr>
          <w:rFonts w:cs="Segoe UI"/>
        </w:rPr>
      </w:pPr>
      <w:r>
        <w:rPr>
          <w:rFonts w:cs="Segoe UI"/>
        </w:rPr>
        <w:t>The website uses:</w:t>
      </w:r>
    </w:p>
    <w:p w:rsidR="00315D40" w:rsidRDefault="00315D40" w:rsidP="00315D40">
      <w:pPr>
        <w:pStyle w:val="ListParagraph"/>
        <w:numPr>
          <w:ilvl w:val="0"/>
          <w:numId w:val="14"/>
        </w:numPr>
        <w:spacing w:after="200" w:line="276" w:lineRule="auto"/>
        <w:rPr>
          <w:rFonts w:cs="Segoe UI"/>
        </w:rPr>
      </w:pPr>
      <w:r>
        <w:rPr>
          <w:rFonts w:cs="Segoe UI"/>
        </w:rPr>
        <w:t>HTTP/HTTPS protocol for communication between the web browser and the web server.</w:t>
      </w:r>
    </w:p>
    <w:p w:rsidR="00315D40" w:rsidRDefault="00315D40" w:rsidP="00315D40">
      <w:pPr>
        <w:pStyle w:val="ListParagraph"/>
        <w:numPr>
          <w:ilvl w:val="0"/>
          <w:numId w:val="14"/>
        </w:numPr>
        <w:spacing w:after="200" w:line="276" w:lineRule="auto"/>
        <w:rPr>
          <w:rFonts w:cs="Segoe UI"/>
        </w:rPr>
      </w:pPr>
      <w:r>
        <w:rPr>
          <w:rFonts w:cs="Segoe UI"/>
        </w:rPr>
        <w:t>TCP/IP network protocol for communication with HTTP protocol</w:t>
      </w:r>
      <w:r>
        <w:rPr>
          <w:rFonts w:cs="Segoe UI"/>
          <w:lang w:val="en-US"/>
        </w:rPr>
        <w:t>.</w:t>
      </w:r>
    </w:p>
    <w:p w:rsidR="00E54155" w:rsidRPr="004F26BF" w:rsidRDefault="00315D40" w:rsidP="00315D40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>
        <w:rPr>
          <w:rFonts w:cs="Segoe UI"/>
        </w:rPr>
        <w:t>WAP protocol for sending message for customer.</w:t>
      </w:r>
    </w:p>
    <w:p w:rsidR="00E54155" w:rsidRPr="004F26BF" w:rsidRDefault="00E54155" w:rsidP="00E54155">
      <w:pPr>
        <w:pStyle w:val="Heading3"/>
      </w:pPr>
      <w:bookmarkStart w:id="28" w:name="_Toc419298733"/>
      <w:r w:rsidRPr="00DC77DB">
        <w:lastRenderedPageBreak/>
        <w:t>System Overview Use Case</w:t>
      </w:r>
      <w:r w:rsidRPr="004F26BF">
        <w:t>:</w:t>
      </w:r>
      <w:bookmarkEnd w:id="28"/>
    </w:p>
    <w:p w:rsidR="00E54155" w:rsidRPr="004F26BF" w:rsidRDefault="00E54155" w:rsidP="00E54155"/>
    <w:p w:rsidR="00E54155" w:rsidRPr="004F26BF" w:rsidRDefault="00E54155" w:rsidP="00E54155">
      <w:pPr>
        <w:keepNext/>
      </w:pPr>
    </w:p>
    <w:p w:rsidR="00E54155" w:rsidRPr="004F26BF" w:rsidRDefault="00E54155" w:rsidP="00E54155">
      <w:pPr>
        <w:pStyle w:val="Caption"/>
      </w:pPr>
      <w:bookmarkStart w:id="29" w:name="_Toc419298676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4F26BF">
        <w:t>: Use Case Overview</w:t>
      </w:r>
      <w:bookmarkEnd w:id="29"/>
    </w:p>
    <w:p w:rsidR="00E54155" w:rsidRPr="004F26BF" w:rsidRDefault="00E54155" w:rsidP="00E54155">
      <w:pPr>
        <w:pStyle w:val="Heading3"/>
      </w:pPr>
      <w:r w:rsidRPr="00E54155">
        <w:t>List of Use Case</w:t>
      </w:r>
      <w:r w:rsidRPr="004F26BF">
        <w:t>:</w:t>
      </w:r>
    </w:p>
    <w:p w:rsidR="00E54155" w:rsidRPr="004F26BF" w:rsidRDefault="00E54155" w:rsidP="00E54155">
      <w:pPr>
        <w:pStyle w:val="Heading4"/>
      </w:pPr>
      <w:r w:rsidRPr="007E7872">
        <w:t>&lt;Guest&gt;Overview Use Case</w:t>
      </w:r>
    </w:p>
    <w:p w:rsidR="00E54155" w:rsidRPr="004F26BF" w:rsidRDefault="00E54155" w:rsidP="00E54155">
      <w:pPr>
        <w:keepNext/>
        <w:spacing w:after="0"/>
        <w:jc w:val="center"/>
      </w:pPr>
    </w:p>
    <w:p w:rsidR="00E54155" w:rsidRPr="004F26BF" w:rsidRDefault="00E54155" w:rsidP="00E54155">
      <w:pPr>
        <w:pStyle w:val="Caption"/>
      </w:pPr>
      <w:bookmarkStart w:id="30" w:name="_Toc419298677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F26BF">
        <w:t xml:space="preserve">: </w:t>
      </w:r>
      <w:r>
        <w:t>&lt;</w:t>
      </w:r>
      <w:r w:rsidRPr="007E7872">
        <w:t>Guest&gt;Overview Use Case</w:t>
      </w:r>
      <w:bookmarkEnd w:id="30"/>
    </w:p>
    <w:p w:rsidR="00E54155" w:rsidRPr="00E54155" w:rsidRDefault="00E54155" w:rsidP="00E54155">
      <w:pPr>
        <w:pStyle w:val="Heading4"/>
        <w:numPr>
          <w:ilvl w:val="4"/>
          <w:numId w:val="1"/>
        </w:numPr>
        <w:rPr>
          <w:sz w:val="24"/>
          <w:szCs w:val="24"/>
        </w:rPr>
      </w:pPr>
      <w:r w:rsidRPr="00E54155">
        <w:rPr>
          <w:sz w:val="24"/>
          <w:szCs w:val="24"/>
        </w:rPr>
        <w:t>&lt;Guest&gt; Register</w:t>
      </w:r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Diagram</w:t>
      </w:r>
    </w:p>
    <w:p w:rsidR="00E54155" w:rsidRPr="004F26BF" w:rsidRDefault="00E54155" w:rsidP="00E54155">
      <w:pPr>
        <w:keepNext/>
        <w:jc w:val="center"/>
      </w:pPr>
    </w:p>
    <w:p w:rsidR="00E54155" w:rsidRPr="004F26BF" w:rsidRDefault="00E54155" w:rsidP="00E54155">
      <w:pPr>
        <w:pStyle w:val="Caption"/>
      </w:pPr>
      <w:bookmarkStart w:id="31" w:name="_Toc419298678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4F26BF">
        <w:t xml:space="preserve">: </w:t>
      </w:r>
      <w:r w:rsidRPr="007E7872">
        <w:t>&lt;Guest&gt; Register</w:t>
      </w:r>
      <w:bookmarkEnd w:id="31"/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Specification</w:t>
      </w:r>
    </w:p>
    <w:p w:rsidR="00E54155" w:rsidRPr="004F26BF" w:rsidRDefault="00E54155" w:rsidP="00E54155">
      <w:pPr>
        <w:pStyle w:val="Caption"/>
      </w:pPr>
      <w:bookmarkStart w:id="32" w:name="_Toc419298690"/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4F26BF">
        <w:t>: &lt;Staff&gt;Cancel Exchange</w:t>
      </w:r>
      <w:bookmarkEnd w:id="32"/>
    </w:p>
    <w:p w:rsidR="00E54155" w:rsidRPr="007E7872" w:rsidRDefault="00E54155" w:rsidP="00E54155">
      <w:pPr>
        <w:pStyle w:val="Heading2"/>
        <w:tabs>
          <w:tab w:val="left" w:pos="851"/>
        </w:tabs>
      </w:pPr>
      <w:bookmarkStart w:id="33" w:name="_Toc419298735"/>
      <w:bookmarkStart w:id="34" w:name="OLE_LINK83"/>
      <w:bookmarkStart w:id="35" w:name="OLE_LINK84"/>
      <w:r w:rsidRPr="007E7872">
        <w:t>Software System Attribute</w:t>
      </w:r>
      <w:bookmarkEnd w:id="33"/>
    </w:p>
    <w:p w:rsidR="00E54155" w:rsidRDefault="00E54155" w:rsidP="00E54155">
      <w:pPr>
        <w:pStyle w:val="Heading3"/>
      </w:pPr>
      <w:bookmarkStart w:id="36" w:name="_Toc326480803"/>
      <w:bookmarkStart w:id="37" w:name="_Toc335830746"/>
      <w:bookmarkStart w:id="38" w:name="_Toc389061768"/>
      <w:bookmarkStart w:id="39" w:name="_Toc419298736"/>
      <w:bookmarkStart w:id="40" w:name="_Toc389061774"/>
      <w:bookmarkStart w:id="41" w:name="OLE_LINK27"/>
      <w:bookmarkStart w:id="42" w:name="OLE_LINK28"/>
      <w:bookmarkEnd w:id="34"/>
      <w:bookmarkEnd w:id="35"/>
      <w:r>
        <w:t>Usability</w:t>
      </w:r>
    </w:p>
    <w:p w:rsidR="00315D40" w:rsidRPr="00315D40" w:rsidRDefault="00315D40" w:rsidP="00315D40">
      <w:pPr>
        <w:pStyle w:val="ListParagraph"/>
        <w:numPr>
          <w:ilvl w:val="0"/>
          <w:numId w:val="13"/>
        </w:numPr>
        <w:spacing w:after="200" w:line="276" w:lineRule="auto"/>
        <w:rPr>
          <w:rFonts w:cs="Segoe UI"/>
        </w:rPr>
      </w:pPr>
      <w:r>
        <w:rPr>
          <w:rFonts w:cs="Segoe UI"/>
        </w:rPr>
        <w:t>Staff should need less than one training week to interact with system.</w:t>
      </w:r>
    </w:p>
    <w:p w:rsidR="00E54155" w:rsidRPr="008918D2" w:rsidRDefault="00E54155" w:rsidP="00E54155">
      <w:pPr>
        <w:pStyle w:val="Heading3"/>
      </w:pPr>
      <w:r w:rsidRPr="008918D2">
        <w:t>Reliability</w:t>
      </w:r>
      <w:bookmarkEnd w:id="36"/>
      <w:bookmarkEnd w:id="37"/>
      <w:bookmarkEnd w:id="38"/>
      <w:bookmarkEnd w:id="39"/>
      <w:r w:rsidRPr="008918D2">
        <w:t xml:space="preserve"> </w:t>
      </w:r>
      <w:r w:rsidRPr="008918D2">
        <w:tab/>
      </w:r>
    </w:p>
    <w:p w:rsidR="00E54155" w:rsidRPr="004F26BF" w:rsidRDefault="00315D40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>
        <w:rPr>
          <w:rFonts w:cs="Segoe UI"/>
        </w:rPr>
        <w:t>Information should be updated every day.</w:t>
      </w:r>
    </w:p>
    <w:p w:rsidR="00E54155" w:rsidRPr="008918D2" w:rsidRDefault="00E54155" w:rsidP="00E54155">
      <w:pPr>
        <w:pStyle w:val="Heading3"/>
      </w:pPr>
      <w:bookmarkStart w:id="43" w:name="_Toc326480804"/>
      <w:bookmarkStart w:id="44" w:name="_Toc335830747"/>
      <w:bookmarkStart w:id="45" w:name="_Toc389061769"/>
      <w:bookmarkStart w:id="46" w:name="_Toc419298737"/>
      <w:r w:rsidRPr="008918D2">
        <w:t>Availability</w:t>
      </w:r>
      <w:bookmarkEnd w:id="43"/>
      <w:bookmarkEnd w:id="44"/>
      <w:bookmarkEnd w:id="45"/>
      <w:bookmarkEnd w:id="46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47" w:name="_Toc326480805"/>
      <w:bookmarkStart w:id="48" w:name="_Toc335830748"/>
      <w:bookmarkStart w:id="49" w:name="_Toc389061770"/>
      <w:bookmarkStart w:id="50" w:name="_Toc419298738"/>
      <w:r w:rsidRPr="008918D2">
        <w:t>Security</w:t>
      </w:r>
      <w:bookmarkEnd w:id="47"/>
      <w:bookmarkEnd w:id="48"/>
      <w:bookmarkEnd w:id="49"/>
      <w:bookmarkEnd w:id="50"/>
    </w:p>
    <w:p w:rsidR="00315D40" w:rsidRPr="00315D40" w:rsidRDefault="00315D40" w:rsidP="00315D40">
      <w:pPr>
        <w:pStyle w:val="ListParagraph"/>
        <w:numPr>
          <w:ilvl w:val="0"/>
          <w:numId w:val="2"/>
        </w:numPr>
        <w:rPr>
          <w:rFonts w:cs="Segoe UI"/>
          <w:lang w:val="en-US"/>
        </w:rPr>
      </w:pPr>
      <w:r w:rsidRPr="00315D40">
        <w:rPr>
          <w:rFonts w:cs="Segoe UI"/>
          <w:lang w:val="en-US"/>
        </w:rPr>
        <w:t>All input data should be validated before saving to database.</w:t>
      </w:r>
    </w:p>
    <w:p w:rsidR="00315D40" w:rsidRPr="00315D40" w:rsidRDefault="00315D40" w:rsidP="00315D40">
      <w:pPr>
        <w:pStyle w:val="ListParagraph"/>
        <w:numPr>
          <w:ilvl w:val="0"/>
          <w:numId w:val="2"/>
        </w:numPr>
        <w:rPr>
          <w:rFonts w:cs="Segoe UI"/>
          <w:lang w:val="en-US"/>
        </w:rPr>
      </w:pPr>
      <w:r w:rsidRPr="00315D40">
        <w:rPr>
          <w:rFonts w:cs="Segoe UI"/>
          <w:lang w:val="en-US"/>
        </w:rPr>
        <w:t>All privacy information, such as password, should be encrypted to ensure security.</w:t>
      </w:r>
    </w:p>
    <w:p w:rsidR="00E54155" w:rsidRPr="004F26BF" w:rsidRDefault="00315D40" w:rsidP="00315D40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315D40">
        <w:rPr>
          <w:rFonts w:cs="Segoe UI"/>
          <w:lang w:val="en-US"/>
        </w:rPr>
        <w:t>User should be authenticated and authorized when accessing to the system.</w:t>
      </w:r>
    </w:p>
    <w:p w:rsidR="00E54155" w:rsidRPr="008918D2" w:rsidRDefault="00E54155" w:rsidP="00E54155">
      <w:pPr>
        <w:pStyle w:val="Heading3"/>
      </w:pPr>
      <w:bookmarkStart w:id="51" w:name="_Toc326480806"/>
      <w:bookmarkStart w:id="52" w:name="_Toc335830749"/>
      <w:bookmarkStart w:id="53" w:name="_Toc389061771"/>
      <w:bookmarkStart w:id="54" w:name="_Toc419298739"/>
      <w:r w:rsidRPr="008918D2">
        <w:t>Maintainability</w:t>
      </w:r>
      <w:bookmarkEnd w:id="51"/>
      <w:bookmarkEnd w:id="52"/>
      <w:bookmarkEnd w:id="53"/>
      <w:bookmarkEnd w:id="54"/>
    </w:p>
    <w:p w:rsidR="00E54155" w:rsidRPr="004F26BF" w:rsidRDefault="00315D40" w:rsidP="00315D40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315D40">
        <w:rPr>
          <w:rFonts w:cs="Segoe UI"/>
          <w:lang w:val="en-US"/>
        </w:rPr>
        <w:t>The system should be divided into modules and code. It would be easy to maintain and upgrade.</w:t>
      </w:r>
    </w:p>
    <w:p w:rsidR="00E54155" w:rsidRPr="008918D2" w:rsidRDefault="00E54155" w:rsidP="00E54155">
      <w:pPr>
        <w:pStyle w:val="Heading3"/>
      </w:pPr>
      <w:bookmarkStart w:id="55" w:name="_Toc326480807"/>
      <w:bookmarkStart w:id="56" w:name="_Toc335830750"/>
      <w:bookmarkStart w:id="57" w:name="_Toc389061772"/>
      <w:bookmarkStart w:id="58" w:name="_Toc419298740"/>
      <w:r w:rsidRPr="008918D2">
        <w:t>Portability</w:t>
      </w:r>
      <w:bookmarkStart w:id="59" w:name="_GoBack"/>
      <w:bookmarkEnd w:id="55"/>
      <w:bookmarkEnd w:id="56"/>
      <w:bookmarkEnd w:id="57"/>
      <w:bookmarkEnd w:id="58"/>
      <w:bookmarkEnd w:id="59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60" w:name="_Toc326480808"/>
      <w:bookmarkStart w:id="61" w:name="_Toc335830751"/>
      <w:bookmarkStart w:id="62" w:name="_Toc389061773"/>
      <w:bookmarkStart w:id="63" w:name="_Toc419298741"/>
      <w:r w:rsidRPr="008918D2">
        <w:lastRenderedPageBreak/>
        <w:t>Performance</w:t>
      </w:r>
      <w:bookmarkEnd w:id="60"/>
      <w:bookmarkEnd w:id="61"/>
      <w:bookmarkEnd w:id="62"/>
      <w:bookmarkEnd w:id="63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All requests should be response in no more than 1 minute. </w:t>
      </w:r>
    </w:p>
    <w:p w:rsidR="00E54155" w:rsidRDefault="00E54155" w:rsidP="00E54155">
      <w:pPr>
        <w:pStyle w:val="Heading2"/>
        <w:tabs>
          <w:tab w:val="left" w:pos="851"/>
        </w:tabs>
        <w:rPr>
          <w:sz w:val="32"/>
          <w:lang w:val="en-US"/>
        </w:rPr>
      </w:pPr>
      <w:bookmarkStart w:id="64" w:name="_Toc419298742"/>
      <w:r w:rsidRPr="00E54155">
        <w:t>Conceptual</w:t>
      </w:r>
      <w:r w:rsidRPr="008918D2">
        <w:rPr>
          <w:sz w:val="32"/>
          <w:lang w:val="en-US"/>
        </w:rPr>
        <w:t xml:space="preserve"> Diagram</w:t>
      </w:r>
      <w:bookmarkEnd w:id="64"/>
      <w:r w:rsidRPr="008918D2">
        <w:rPr>
          <w:sz w:val="32"/>
          <w:lang w:val="en-US"/>
        </w:rPr>
        <w:t xml:space="preserve"> </w:t>
      </w:r>
      <w:bookmarkEnd w:id="40"/>
    </w:p>
    <w:p w:rsidR="00E54155" w:rsidRDefault="00E54155" w:rsidP="00E54155">
      <w:pPr>
        <w:rPr>
          <w:lang w:eastAsia="ja-JP"/>
        </w:rPr>
      </w:pPr>
    </w:p>
    <w:p w:rsidR="00E54155" w:rsidRDefault="00E54155" w:rsidP="00E54155">
      <w:pPr>
        <w:rPr>
          <w:lang w:eastAsia="ja-JP"/>
        </w:rPr>
      </w:pPr>
    </w:p>
    <w:p w:rsidR="00E54155" w:rsidRPr="00E54155" w:rsidRDefault="00E54155" w:rsidP="00E54155">
      <w:pPr>
        <w:rPr>
          <w:lang w:eastAsia="ja-JP"/>
        </w:rPr>
        <w:sectPr w:rsidR="00E54155" w:rsidRPr="00E54155" w:rsidSect="00A12B8C">
          <w:footerReference w:type="default" r:id="rId7"/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</w:p>
    <w:bookmarkEnd w:id="41"/>
    <w:bookmarkEnd w:id="42"/>
    <w:p w:rsidR="00FD3A16" w:rsidRDefault="00A731DB"/>
    <w:sectPr w:rsidR="00F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DB" w:rsidRDefault="00A731DB">
      <w:pPr>
        <w:spacing w:after="0" w:line="240" w:lineRule="auto"/>
      </w:pPr>
      <w:r>
        <w:separator/>
      </w:r>
    </w:p>
  </w:endnote>
  <w:endnote w:type="continuationSeparator" w:id="0">
    <w:p w:rsidR="00A731DB" w:rsidRDefault="00A7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2323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E54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D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1125" w:rsidRDefault="00A73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DB" w:rsidRDefault="00A731DB">
      <w:pPr>
        <w:spacing w:after="0" w:line="240" w:lineRule="auto"/>
      </w:pPr>
      <w:r>
        <w:separator/>
      </w:r>
    </w:p>
  </w:footnote>
  <w:footnote w:type="continuationSeparator" w:id="0">
    <w:p w:rsidR="00A731DB" w:rsidRDefault="00A73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A07"/>
    <w:multiLevelType w:val="hybridMultilevel"/>
    <w:tmpl w:val="99283152"/>
    <w:lvl w:ilvl="0" w:tplc="D78E102A">
      <w:numFmt w:val="bullet"/>
      <w:lvlText w:val="-"/>
      <w:lvlJc w:val="left"/>
      <w:pPr>
        <w:ind w:left="99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297423"/>
    <w:multiLevelType w:val="multilevel"/>
    <w:tmpl w:val="7608AAD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1E24A4"/>
    <w:multiLevelType w:val="multilevel"/>
    <w:tmpl w:val="BF4EB95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5815"/>
    <w:multiLevelType w:val="multilevel"/>
    <w:tmpl w:val="904C4596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2.%3.%4.%5"/>
      <w:lvlJc w:val="left"/>
      <w:pPr>
        <w:ind w:left="1702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511BA4"/>
    <w:multiLevelType w:val="hybridMultilevel"/>
    <w:tmpl w:val="63E238C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5"/>
    <w:rsid w:val="000E3A65"/>
    <w:rsid w:val="0019524E"/>
    <w:rsid w:val="00315D40"/>
    <w:rsid w:val="006D63CA"/>
    <w:rsid w:val="00A731DB"/>
    <w:rsid w:val="00E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E92846-38E6-4974-9090-58759F9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55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54155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E54155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15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1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55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4155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54155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155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541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55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54155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4155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E5415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4155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296</Words>
  <Characters>1691</Characters>
  <Application>Microsoft Office Word</Application>
  <DocSecurity>0</DocSecurity>
  <Lines>14</Lines>
  <Paragraphs>3</Paragraphs>
  <ScaleCrop>false</ScaleCrop>
  <Company>Home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Thành Tiến</cp:lastModifiedBy>
  <cp:revision>2</cp:revision>
  <dcterms:created xsi:type="dcterms:W3CDTF">2015-06-04T07:24:00Z</dcterms:created>
  <dcterms:modified xsi:type="dcterms:W3CDTF">2015-06-04T07:51:00Z</dcterms:modified>
</cp:coreProperties>
</file>