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BB1" w14:textId="14989116" w:rsidR="002B745C" w:rsidRDefault="002B745C" w:rsidP="002B745C">
      <w:r>
        <w:t xml:space="preserve">Quản lý thông tin về đề tài và giảng viên ra đề tài tốt nghiệp cho sinh viên ngành công nghệ thông </w:t>
      </w:r>
      <w:r>
        <w:rPr>
          <w:lang w:val="en-US"/>
        </w:rPr>
        <w:t xml:space="preserve"> </w:t>
      </w:r>
      <w:r>
        <w:t xml:space="preserve">tin được mô tả như sau:   </w:t>
      </w:r>
    </w:p>
    <w:p w14:paraId="67EE876C" w14:textId="0D5D0F3B" w:rsidR="002B745C" w:rsidRDefault="002B745C" w:rsidP="002B745C">
      <w:r>
        <w:t xml:space="preserve"> Giảng viên bao gồm các thông tin như mã giảng viên, tên giảng viên, lĩnh vực nghiên cứu, số điện </w:t>
      </w:r>
      <w:r>
        <w:rPr>
          <w:lang w:val="en-US"/>
        </w:rPr>
        <w:t xml:space="preserve"> </w:t>
      </w:r>
      <w:r>
        <w:t xml:space="preserve">thoại và email của giảng viên. Một giảng viên sẽ thực hiện nhiều đề tài khác nhau, mỗi một đề tài </w:t>
      </w:r>
      <w:r>
        <w:rPr>
          <w:lang w:val="en-US"/>
        </w:rPr>
        <w:t xml:space="preserve"> </w:t>
      </w:r>
      <w:r>
        <w:t xml:space="preserve">có các thông tin như mã đề tài, tên đề tài, năm đăng ký thực hiện, hình ảnh minh họa, và mô tả của đề tài.  </w:t>
      </w:r>
    </w:p>
    <w:p w14:paraId="44CE1A38" w14:textId="77777777" w:rsidR="002B745C" w:rsidRPr="002B745C" w:rsidRDefault="002B745C" w:rsidP="002B745C">
      <w:pPr>
        <w:rPr>
          <w:b/>
          <w:bCs/>
        </w:rPr>
      </w:pPr>
      <w:r w:rsidRPr="002B745C">
        <w:rPr>
          <w:b/>
          <w:bCs/>
        </w:rPr>
        <w:t xml:space="preserve">GIANGVIEN(MAGV, TENGV, LINHVUCNGHIENCUU, DIENTHOAI, EMAIL) </w:t>
      </w:r>
    </w:p>
    <w:p w14:paraId="02703335" w14:textId="5E8532C2" w:rsidR="002B745C" w:rsidRPr="002B745C" w:rsidRDefault="002B745C" w:rsidP="002B745C">
      <w:pPr>
        <w:rPr>
          <w:b/>
          <w:bCs/>
          <w:lang w:val="en-US"/>
        </w:rPr>
      </w:pPr>
      <w:r w:rsidRPr="002B745C">
        <w:rPr>
          <w:b/>
          <w:bCs/>
        </w:rPr>
        <w:t xml:space="preserve">DETAI(MADETAI, TENDETAI, NAM, MOTADETAI, URLHINH, MAGV)  </w:t>
      </w:r>
    </w:p>
    <w:p w14:paraId="7FFBF52A" w14:textId="69B634BE" w:rsidR="002B745C" w:rsidRDefault="002B745C" w:rsidP="002B745C">
      <w:pPr>
        <w:rPr>
          <w:lang w:val="en-US"/>
        </w:rPr>
      </w:pPr>
      <w:r>
        <w:t xml:space="preserve">Layout tối thiểu: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745C" w14:paraId="6F40ADEC" w14:textId="77777777" w:rsidTr="002B745C">
        <w:tc>
          <w:tcPr>
            <w:tcW w:w="9016" w:type="dxa"/>
          </w:tcPr>
          <w:p w14:paraId="33F51211" w14:textId="77777777" w:rsidR="002B745C" w:rsidRDefault="002B745C" w:rsidP="002B745C">
            <w:r>
              <w:t xml:space="preserve">Hình ảnh Logo + Menu chức năng (Danh sách | Thêm | Chức năng quản lý)  </w:t>
            </w:r>
          </w:p>
          <w:p w14:paraId="64140640" w14:textId="77777777" w:rsidR="002B745C" w:rsidRDefault="002B745C" w:rsidP="002B745C">
            <w:pPr>
              <w:rPr>
                <w:lang w:val="en-US"/>
              </w:rPr>
            </w:pPr>
          </w:p>
        </w:tc>
      </w:tr>
      <w:tr w:rsidR="002B745C" w14:paraId="54A45748" w14:textId="77777777" w:rsidTr="002B745C">
        <w:tc>
          <w:tcPr>
            <w:tcW w:w="9016" w:type="dxa"/>
          </w:tcPr>
          <w:p w14:paraId="710B7B7E" w14:textId="77777777" w:rsidR="002B745C" w:rsidRDefault="002B745C" w:rsidP="002B745C">
            <w:r>
              <w:t xml:space="preserve">Nội dung  </w:t>
            </w:r>
          </w:p>
          <w:p w14:paraId="1F5D2D6C" w14:textId="77777777" w:rsidR="002B745C" w:rsidRDefault="002B745C" w:rsidP="002B745C">
            <w:pPr>
              <w:rPr>
                <w:lang w:val="en-US"/>
              </w:rPr>
            </w:pPr>
          </w:p>
        </w:tc>
      </w:tr>
      <w:tr w:rsidR="002B745C" w14:paraId="2ADF048A" w14:textId="77777777" w:rsidTr="002B745C">
        <w:tc>
          <w:tcPr>
            <w:tcW w:w="9016" w:type="dxa"/>
          </w:tcPr>
          <w:p w14:paraId="2EF77B7D" w14:textId="77777777" w:rsidR="002B745C" w:rsidRDefault="002B745C" w:rsidP="002B745C">
            <w:r>
              <w:t xml:space="preserve">@Copywrite 2023  </w:t>
            </w:r>
          </w:p>
          <w:p w14:paraId="3FB55733" w14:textId="77777777" w:rsidR="002B745C" w:rsidRDefault="002B745C" w:rsidP="002B745C">
            <w:pPr>
              <w:rPr>
                <w:lang w:val="en-US"/>
              </w:rPr>
            </w:pPr>
          </w:p>
        </w:tc>
      </w:tr>
    </w:tbl>
    <w:p w14:paraId="50FA921C" w14:textId="77777777" w:rsidR="002B745C" w:rsidRDefault="002B745C" w:rsidP="002B745C">
      <w:pPr>
        <w:rPr>
          <w:lang w:val="en-US"/>
        </w:rPr>
      </w:pPr>
    </w:p>
    <w:p w14:paraId="5308E9D2" w14:textId="37C416E9" w:rsidR="002B745C" w:rsidRDefault="002B745C" w:rsidP="002B745C">
      <w:r>
        <w:t xml:space="preserve">▪ Lớp GiangVien: Mã, tên giảng viên là bắt buộc, số điện thoại từ 9-11 số và email phải đúng chuẩn email yourname@yourcompany.com|org|net.vn.  </w:t>
      </w:r>
    </w:p>
    <w:p w14:paraId="2D9784ED" w14:textId="190AAD15" w:rsidR="002B745C" w:rsidRDefault="002B745C" w:rsidP="002B745C">
      <w:r>
        <w:t>▪ Lớp DeTai: Tên đề tài, mã đề tài, năm bắt đầu là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null</w:t>
      </w:r>
      <w:r>
        <w:t xml:space="preserve">. Tên đề tài mỗi từ bắt đầu bởi ký tự hoa, có số nhưng không có ký tự đặc biệt và không quá 100 ký tự (dùng RegularExpression).  </w:t>
      </w:r>
    </w:p>
    <w:p w14:paraId="28D34307" w14:textId="77777777" w:rsidR="002B745C" w:rsidRDefault="002B745C" w:rsidP="002B745C">
      <w:pPr>
        <w:rPr>
          <w:lang w:val="en-US"/>
        </w:rPr>
      </w:pPr>
      <w:r>
        <w:t xml:space="preserve">▪ Thực hiện các cấu hình cho Project, cấu hình cho Spring/JavaServer Faces.  </w:t>
      </w:r>
    </w:p>
    <w:p w14:paraId="09CA5936" w14:textId="20807224" w:rsidR="002B745C" w:rsidRPr="002B745C" w:rsidRDefault="002B745C" w:rsidP="002B745C">
      <w:pPr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t xml:space="preserve">, lấy thông tin chi tiết đề tài theo mã đề tài, thêm đề tài mới, thêm giảng viên mới, xóa đề tài theo mã đề tài.  </w:t>
      </w:r>
    </w:p>
    <w:p w14:paraId="6D6E48A1" w14:textId="77777777" w:rsidR="002B745C" w:rsidRDefault="002B745C" w:rsidP="002B745C">
      <w:pPr>
        <w:rPr>
          <w:lang w:val="en-US"/>
        </w:rPr>
      </w:pPr>
      <w:r>
        <w:t xml:space="preserve">▪ Liệt kê dữ liệu danh sách các đề tài theo các giảng viên. </w:t>
      </w:r>
    </w:p>
    <w:p w14:paraId="01525609" w14:textId="02255659" w:rsidR="002B745C" w:rsidRDefault="002B745C" w:rsidP="002B745C">
      <w:r>
        <w:t xml:space="preserve">Có thể thực hiện theo 1 trong 2 cách sau:  </w:t>
      </w:r>
    </w:p>
    <w:p w14:paraId="003569D3" w14:textId="20C52D9F" w:rsidR="002B745C" w:rsidRDefault="002B745C" w:rsidP="002B745C"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>
        <w:t xml:space="preserve">Ban đầu hiển thị ComboBox danh sách giảng viên khi chọn giảng viên cụ thể, hiển thị danh sách tên các đề tài.  </w:t>
      </w:r>
    </w:p>
    <w:p w14:paraId="1C297E8C" w14:textId="747BF5BA" w:rsidR="002B745C" w:rsidRDefault="002B745C" w:rsidP="002B745C"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>
        <w:t xml:space="preserve">Hiển thị danh sách GV, mỗi giảng viên có từng danh sách con bao gồm tên các đề tài.  </w:t>
      </w:r>
    </w:p>
    <w:p w14:paraId="3B307459" w14:textId="4EDEB744" w:rsidR="002B745C" w:rsidRDefault="002B745C" w:rsidP="002B745C">
      <w:r>
        <w:t xml:space="preserve">▪ Nhấn vào link của tên đề tài, cho phép xem chi tiết thông tin của từng đề tài, thông tin này lấy </w:t>
      </w:r>
      <w:r>
        <w:rPr>
          <w:lang w:val="en-US"/>
        </w:rPr>
        <w:t xml:space="preserve"> </w:t>
      </w:r>
      <w:r>
        <w:t xml:space="preserve">từ CSDL.   </w:t>
      </w:r>
    </w:p>
    <w:p w14:paraId="4CEC427D" w14:textId="77777777" w:rsidR="002B745C" w:rsidRDefault="002B745C" w:rsidP="002B745C">
      <w:r>
        <w:t xml:space="preserve">▪ Tạo giao diện Web cho phép thực hiện giao diện thao tác với việc thêm dữ liệu  </w:t>
      </w:r>
    </w:p>
    <w:p w14:paraId="459883D2" w14:textId="274ED35A" w:rsidR="002B745C" w:rsidRDefault="002B745C" w:rsidP="002B745C">
      <w:pPr>
        <w:ind w:firstLine="720"/>
        <w:jc w:val="both"/>
      </w:pPr>
      <w:r>
        <w:lastRenderedPageBreak/>
        <w:t>a. Tạo Form thêm thông tin đề tài mới với đầy đủ thông tin phù hợp với CSDL</w:t>
      </w:r>
      <w:r>
        <w:rPr>
          <w:lang w:val="en-US"/>
        </w:rPr>
        <w:t xml:space="preserve"> </w:t>
      </w:r>
      <w:r>
        <w:t xml:space="preserve">danh sách GV phải được chọn từ ComboBox. Kiểm tra dữ liệu nhập phía Server dùng Hibernate và Java Validation trên Form: Thông tin nhập vào hợp lệ sau khi nhấn </w:t>
      </w:r>
    </w:p>
    <w:p w14:paraId="0705DC18" w14:textId="77777777" w:rsidR="002B745C" w:rsidRDefault="002B745C" w:rsidP="002B745C">
      <w:r>
        <w:t xml:space="preserve">nút “Lưu” sẽ được thêm vào cơ sở dữ liệu và hiển thị trang danh sách với kết quả mới.  </w:t>
      </w:r>
    </w:p>
    <w:p w14:paraId="08418770" w14:textId="0F87C884" w:rsidR="002B745C" w:rsidRDefault="002B745C" w:rsidP="002B745C">
      <w:r>
        <w:rPr>
          <w:lang w:val="en-US"/>
        </w:rPr>
        <w:t>b</w:t>
      </w:r>
      <w:r>
        <w:t xml:space="preserve">. Form thêm giảng viên mới. Mã, tên giảng viên là bắt buộc, số điện thoại từ 9-11 số và email </w:t>
      </w:r>
      <w:r>
        <w:rPr>
          <w:lang w:val="en-US"/>
        </w:rPr>
        <w:t xml:space="preserve"> </w:t>
      </w:r>
      <w:r>
        <w:t xml:space="preserve">phải đúng chuẩn email yourname@yourcompany.com|org|net.vn. Thông tin nhập vào hợp lệ sau khi nhấn nút “Lưu” sẽ được thêm vào cơ sở dữ liệu và hiển thị trang danh sách với </w:t>
      </w:r>
    </w:p>
    <w:p w14:paraId="0E84E987" w14:textId="6724375C" w:rsidR="002B745C" w:rsidRDefault="002B745C" w:rsidP="002B745C"/>
    <w:sectPr w:rsidR="002B7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C"/>
    <w:rsid w:val="002B745C"/>
    <w:rsid w:val="0093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675E"/>
  <w15:chartTrackingRefBased/>
  <w15:docId w15:val="{2310CA8C-95DF-4E8C-87CA-DD85374C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2024-12-18T06:03:00Z</dcterms:created>
  <dcterms:modified xsi:type="dcterms:W3CDTF">2024-12-18T06:11:00Z</dcterms:modified>
</cp:coreProperties>
</file>