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DF8" w:rsidRPr="00E32860" w:rsidRDefault="00EF3853" w:rsidP="00E32860">
      <w:pPr>
        <w:ind w:left="360"/>
        <w:jc w:val="right"/>
        <w:rPr>
          <w:rFonts w:cs="Times New Roman"/>
          <w:b/>
          <w:sz w:val="28"/>
          <w:szCs w:val="28"/>
        </w:rPr>
      </w:pPr>
      <w:r w:rsidRPr="00E32860">
        <w:rPr>
          <w:rFonts w:cs="Times New Roman"/>
          <w:b/>
          <w:sz w:val="28"/>
          <w:szCs w:val="28"/>
        </w:rPr>
        <w:t>Docker-Compose Part 2</w:t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  <w:r w:rsidRPr="00E32860">
        <w:rPr>
          <w:rFonts w:cs="Times New Roman"/>
          <w:b/>
          <w:sz w:val="28"/>
          <w:szCs w:val="28"/>
        </w:rPr>
        <w:t>Trần Minh Tiến</w:t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  <w:r w:rsidRPr="00E32860">
        <w:rPr>
          <w:rFonts w:cs="Times New Roman"/>
          <w:b/>
          <w:sz w:val="28"/>
          <w:szCs w:val="28"/>
        </w:rPr>
        <w:t>21010611</w:t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</w:p>
    <w:p w:rsidR="00E32860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F3853">
        <w:rPr>
          <w:rFonts w:eastAsia="Times New Roman" w:cs="Times New Roman"/>
          <w:b/>
          <w:bCs/>
          <w:sz w:val="28"/>
          <w:szCs w:val="28"/>
        </w:rPr>
        <w:t>Phần 1: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sz w:val="28"/>
          <w:szCs w:val="28"/>
        </w:rPr>
        <w:t>Một số lệnh Docker Compose cơ bản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1. Kiểm tra phiên bản docker compose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version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2. Chạy các container theo định nghĩa trong docker-compose.yml (foreground)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up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3. Chạy các container ở chế độ nền (background)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up -d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4. Liệt kê các container đang chạy bằng Docker Compose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ps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5. Dừng và xóa container, network, volume... được tạo ra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down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6. Khởi động lại các service đang chạy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restart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7. Xem log các container (realtime, tương đương tail -f)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logs -f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8. Build lại các image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build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9. Thực thi lệnh trong container đang chạy (ví dụ mở bash trong service "web")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exec web bash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10. Dừng và xóa container, đồng thời xóa volume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down -v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11. Chạy một lệnh trong service mà không cần container đang chạy sẵn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run web npm install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12. Dừng một service cụ thể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>docker compose stop web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13. Xóa container đã dừng của một service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rm web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14. Hiển thị file docker-compose.yml sau khi hợp nhất và xử lý biến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config</w:t>
      </w:r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bookmarkStart w:id="0" w:name="_GoBack"/>
      <w:bookmarkEnd w:id="0"/>
    </w:p>
    <w:p w:rsidR="00E32860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jc w:val="both"/>
        <w:rPr>
          <w:rFonts w:eastAsia="Times New Roman" w:cs="Times New Roman"/>
          <w:b/>
          <w:sz w:val="28"/>
          <w:szCs w:val="28"/>
        </w:rPr>
      </w:pPr>
      <w:r w:rsidRPr="00E32860">
        <w:rPr>
          <w:rFonts w:eastAsia="Times New Roman" w:cs="Times New Roman"/>
          <w:b/>
          <w:sz w:val="28"/>
          <w:szCs w:val="28"/>
        </w:rPr>
        <w:t xml:space="preserve"> 15. Build lại image và chạy các container ở chế độ nền</w:t>
      </w:r>
    </w:p>
    <w:p w:rsidR="00EF3853" w:rsidRPr="00E32860" w:rsidRDefault="00E32860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>docker compose up -d --build</w:t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  <w:r w:rsidR="00EF3853"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F3853">
        <w:rPr>
          <w:rFonts w:eastAsia="Times New Roman" w:cs="Times New Roman"/>
          <w:b/>
          <w:bCs/>
          <w:sz w:val="28"/>
          <w:szCs w:val="28"/>
        </w:rPr>
        <w:t>Phần 2: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sz w:val="28"/>
          <w:szCs w:val="28"/>
        </w:rPr>
        <w:t>Docker Compose file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1: Chạy một container đơn giản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Tạo một container chạy Nginx bằng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Map cổng 8080 của máy host với cổng 80 của container.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2: Chạy MySQL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Tạo một container chạy MySQL phiên bản 8.0.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Đặt username là user, password là password và database là mydb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3: Kết nối MySQL với PHPMyAdmin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MySQL và PHPMyAdmin với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PHPMyAdmin chạy trên cổng 8081.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4: Chạy ứng dụng Node.js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một ứng dụng Node.js đơn giản với Express.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5: Chạy Redis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một container Redis trên cổng 6379.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6: Chạy WordPress với MySQL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WordPress với MySQL bằng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7: Chạy MongoDB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MongoDB và Mongo Express để quản lý.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8: Kết nối nhiều dịch vụ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Node.js kết nối với MySQL.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9: Chạy ứng dụng Python Flask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ứng dụng Flask đơn giản với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10: Lưu trữ dữ liệu với Docker Volumes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MySQL và gắn volume để dữ liệu không bị mất.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11: Chạy dịch vụ Postgres với Adminer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PostgreSQL và Adminer (công cụ quản lý database) bằng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PostgreSQL phải có database tên mydb, user là user, password là password.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Adminer chạy trên cổng 8083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12: Giám sát container với Prometheus và Grafana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Prometheus, Grafana và Node Exporter bằng Docker Compose để giám sát hệ thống.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13: Chạy ứng dụng React với Nginx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một ứng dụng React và serve nó bằng Nginx.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14: Cấu hình mạng riêng giữa các container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Chạy 2 container có thể giao tiếp với nhau trong một mạng riêng.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15: Giới hạn tài nguyên cho container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Giới hạn CPU và RAM cho một container Redis.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F3853">
        <w:rPr>
          <w:rFonts w:eastAsia="Times New Roman" w:cs="Times New Roman"/>
          <w:b/>
          <w:bCs/>
          <w:sz w:val="28"/>
          <w:szCs w:val="28"/>
        </w:rPr>
        <w:lastRenderedPageBreak/>
        <w:t>Phần 3: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sz w:val="28"/>
          <w:szCs w:val="28"/>
        </w:rPr>
        <w:t>Docker Compose file</w:t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1: Triển khai WordPress với MySQL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Tạo stack WordPress kết nối với MySQL, sử dụng volumes để lưu trữ dữ liệu.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Sử dụng image wordpress:latest (port 80).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Sử dụng image mysql:5.7 (port 3306).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Volume cho database (/var/lib/mysql).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4. Biến môi trường cho MySQL: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MYSQL_ROOT_PASSWORD, MYSQL_DATABASE, MYSQL_USER, MYSQL_PASSWORD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Gợi ý: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WordPress cần khai báo depends_on MySQL.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Sử dụng network tùy chỉnh để kết nối giữa 2 service.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2: Ứng dụng Node.js + MongoDB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ứng dụng Node.js (lưu dữ liệu vào MongoDB) và MongoDB với volume.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Viết Dockerfile cho ứng dụng Node.js (ví dụ: REST API đơn giản).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Sử dụng image mongo:latest (port 27017).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Volume cho MongoDB (/data/db).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4. Đảm bảo Node.js service khởi động sau MongoDB (depends_on + healthcheck).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3: Load Balancing với Nginx + Flask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Cân bằng tải giữa 2 instance Flask dùng Nginx.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2 service Flask (sử dụng app.py từ bài tập trước, port 5000).</w:t>
      </w:r>
    </w:p>
    <w:p w:rsidR="00EF3853" w:rsidRPr="00E32860" w:rsidRDefault="00EF3853" w:rsidP="00E32860">
      <w:pPr>
        <w:tabs>
          <w:tab w:val="left" w:pos="710"/>
          <w:tab w:val="left" w:pos="3184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1 service Nginx (port 8080) cấu hình làm reverse proxy:</w:t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Chuyển request / đến các Flask instance (round-robin).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Tạo custom network và Nginx config.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4: Prometheus + Grafana Monitoring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Giám sát Docker containers dùng Prometheus và Grafana.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Service Prometheus (port 9090) với file cấu hình thu thập metrics từ Docker.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Service Grafana (port 3000) kết nối đến Prometheus.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Volume để lưu dữ liệu Prometheus và Grafana.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5: Multi-tier Voting App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ứng dụng voting gồm 5 services (Tham khảo từ Docker Docs).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Frontend: vote (Python, port 5000).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Backend: result (Node.js, port 5001).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Redis (lưu tạm vote).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4. Worker (Java) xử lý vote từ Redis sang DB.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5. Postgres (lưu kết quả).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6: CI/CD Pipeline với Docker Compose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Mô phỏng pipeline dev/test bằng Docker Compose.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Service app (Python/Node.js) với code được mount từ host (development mode).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Service tests chạy unit tests khi code thay đổi (sử dụng volumes + entrypoint).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Service nginx (production mode) dùng image build sẵn từ app.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Gợi ý: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Dùng 2 file compose khác nhau (docker-compose-dev.yml và docker-compose-prod.yml).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Sử dụng docker-compose -f &lt;file&gt; up để chọn môi trường.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7: Elasticsearch + Kibana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ELK stack đơn giản.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Service Elasticsearch (port 9200) với volume.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Service Kibana (port 5601) kết nối với Elasticsearch.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Thiết lập environment variables cho credentials.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8: Django + Celery + Redis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Django với Celery worker và Redis làm message broker.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Django app (port 8000).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Celery worker chạy song song.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Redis service cho task queue.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9: Nextcloud với MariaDB + Redis Caching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Triển khai Nextcloud (self-hosted cloud) với MariaDB và Redis.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Nextcloud (port 80).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MariaDB (volume cho dữ liệu).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Redis cache.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Bài tập 10: Traefik as Reverse Proxy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Mục tiêu: Dùng Traefik để định tuyến request đến các service (Flask, WordPress, etc.).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b/>
          <w:bCs/>
          <w:i/>
          <w:iCs/>
          <w:sz w:val="28"/>
          <w:szCs w:val="28"/>
        </w:rPr>
        <w:t>Yêu cầu:</w:t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b/>
          <w:bCs/>
          <w:i/>
          <w:iCs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Cấu hình Traefik với Docker provider.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Đặt labels cho services để Traefik nhận diện.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39"/>
          <w:tab w:val="left" w:pos="5915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Tips khi làm bài tập: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1. Luôn dùng docker-compose down -v để xóa volumes khi test lại.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lastRenderedPageBreak/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2. Kiểm tra log bằng docker-compose logs &lt;service&gt;.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tabs>
          <w:tab w:val="left" w:pos="710"/>
          <w:tab w:val="left" w:pos="3184"/>
          <w:tab w:val="left" w:pos="5870"/>
          <w:tab w:val="left" w:pos="10041"/>
          <w:tab w:val="left" w:pos="10137"/>
          <w:tab w:val="left" w:pos="10233"/>
        </w:tabs>
        <w:spacing w:after="0" w:line="240" w:lineRule="auto"/>
        <w:ind w:left="360"/>
        <w:rPr>
          <w:rFonts w:eastAsia="Times New Roman" w:cs="Times New Roman"/>
          <w:sz w:val="28"/>
          <w:szCs w:val="28"/>
        </w:rPr>
      </w:pP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F3853">
        <w:rPr>
          <w:rFonts w:eastAsia="Times New Roman" w:cs="Times New Roman"/>
          <w:sz w:val="28"/>
          <w:szCs w:val="28"/>
        </w:rPr>
        <w:t>3. Sử dụng docker-compose config để validate file YAML.</w:t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  <w:r w:rsidRPr="00E32860">
        <w:rPr>
          <w:rFonts w:eastAsia="Times New Roman" w:cs="Times New Roman"/>
          <w:sz w:val="28"/>
          <w:szCs w:val="28"/>
        </w:rPr>
        <w:tab/>
      </w:r>
    </w:p>
    <w:p w:rsidR="00EF3853" w:rsidRPr="00E32860" w:rsidRDefault="00EF3853" w:rsidP="00E32860">
      <w:pPr>
        <w:ind w:left="360"/>
        <w:rPr>
          <w:rFonts w:cs="Times New Roman"/>
          <w:b/>
          <w:sz w:val="28"/>
          <w:szCs w:val="28"/>
        </w:rPr>
      </w:pPr>
    </w:p>
    <w:p w:rsidR="00EF3853" w:rsidRPr="00E32860" w:rsidRDefault="00EF3853" w:rsidP="00E32860">
      <w:pPr>
        <w:ind w:left="360"/>
        <w:jc w:val="right"/>
        <w:rPr>
          <w:rFonts w:cs="Times New Roman"/>
          <w:b/>
          <w:sz w:val="28"/>
          <w:szCs w:val="28"/>
        </w:rPr>
      </w:pPr>
    </w:p>
    <w:sectPr w:rsidR="00EF3853" w:rsidRPr="00E32860" w:rsidSect="00E32860">
      <w:pgSz w:w="11910" w:h="16850"/>
      <w:pgMar w:top="1170" w:right="1470" w:bottom="780" w:left="965" w:header="0" w:footer="59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B1D13"/>
    <w:multiLevelType w:val="multilevel"/>
    <w:tmpl w:val="0D44551C"/>
    <w:lvl w:ilvl="0">
      <w:start w:val="1"/>
      <w:numFmt w:val="decimal"/>
      <w:pStyle w:val="Heading3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5B1E6A1B"/>
    <w:multiLevelType w:val="hybridMultilevel"/>
    <w:tmpl w:val="B08EDA12"/>
    <w:lvl w:ilvl="0" w:tplc="41E0AF90">
      <w:start w:val="1"/>
      <w:numFmt w:val="decimal"/>
      <w:lvlText w:val="CHƯƠNG %1. "/>
      <w:lvlJc w:val="left"/>
      <w:pPr>
        <w:ind w:left="2880" w:hanging="360"/>
      </w:pPr>
      <w:rPr>
        <w:rFonts w:hint="default"/>
        <w:b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2" w15:restartNumberingAfterBreak="0">
    <w:nsid w:val="5F7F639A"/>
    <w:multiLevelType w:val="hybridMultilevel"/>
    <w:tmpl w:val="63402072"/>
    <w:lvl w:ilvl="0" w:tplc="44AAACC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3853"/>
    <w:rsid w:val="001D72A0"/>
    <w:rsid w:val="002038B7"/>
    <w:rsid w:val="0025130F"/>
    <w:rsid w:val="00342BBD"/>
    <w:rsid w:val="005300AA"/>
    <w:rsid w:val="00530754"/>
    <w:rsid w:val="006451FF"/>
    <w:rsid w:val="00756046"/>
    <w:rsid w:val="00AC2DF8"/>
    <w:rsid w:val="00B36489"/>
    <w:rsid w:val="00D13312"/>
    <w:rsid w:val="00E32860"/>
    <w:rsid w:val="00EF3853"/>
    <w:rsid w:val="00FD1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50B8B8"/>
  <w15:chartTrackingRefBased/>
  <w15:docId w15:val="{091A1A20-D68D-450E-986B-32310147EA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aliases w:val="1.1 nhỏ"/>
    <w:basedOn w:val="Normal"/>
    <w:next w:val="Normal"/>
    <w:link w:val="Heading3Char"/>
    <w:autoRedefine/>
    <w:uiPriority w:val="9"/>
    <w:unhideWhenUsed/>
    <w:qFormat/>
    <w:rsid w:val="001D72A0"/>
    <w:pPr>
      <w:keepNext/>
      <w:keepLines/>
      <w:numPr>
        <w:numId w:val="3"/>
      </w:numPr>
      <w:spacing w:before="40" w:after="0" w:line="312" w:lineRule="auto"/>
      <w:ind w:hanging="360"/>
      <w:outlineLvl w:val="2"/>
    </w:pPr>
    <w:rPr>
      <w:rFonts w:eastAsiaTheme="majorEastAsia" w:cstheme="majorBidi"/>
      <w:b/>
      <w:color w:val="000000" w:themeColor="text1"/>
      <w:sz w:val="28"/>
      <w:szCs w:val="24"/>
    </w:rPr>
  </w:style>
  <w:style w:type="paragraph" w:styleId="Heading9">
    <w:name w:val="heading 9"/>
    <w:aliases w:val="CHƯƠNG"/>
    <w:basedOn w:val="Normal"/>
    <w:next w:val="Normal"/>
    <w:link w:val="Heading9Char"/>
    <w:qFormat/>
    <w:rsid w:val="0025130F"/>
    <w:pPr>
      <w:widowControl w:val="0"/>
      <w:tabs>
        <w:tab w:val="num" w:pos="720"/>
      </w:tabs>
      <w:spacing w:before="240" w:after="60" w:line="312" w:lineRule="auto"/>
      <w:ind w:left="2880" w:hanging="360"/>
      <w:contextualSpacing/>
      <w:jc w:val="both"/>
      <w:outlineLvl w:val="8"/>
    </w:pPr>
    <w:rPr>
      <w:rFonts w:eastAsia="Times New Roman" w:cs="Times New Roman"/>
      <w:b/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aliases w:val="1.1 nhỏ Char"/>
    <w:basedOn w:val="DefaultParagraphFont"/>
    <w:link w:val="Heading3"/>
    <w:uiPriority w:val="9"/>
    <w:rsid w:val="001D72A0"/>
    <w:rPr>
      <w:rFonts w:eastAsiaTheme="majorEastAsia" w:cstheme="majorBidi"/>
      <w:b/>
      <w:color w:val="000000" w:themeColor="text1"/>
      <w:sz w:val="28"/>
      <w:szCs w:val="24"/>
    </w:rPr>
  </w:style>
  <w:style w:type="paragraph" w:customStyle="1" w:styleId="111NHO">
    <w:name w:val="1.1.1 NHO"/>
    <w:basedOn w:val="Normal"/>
    <w:link w:val="111NHOChar"/>
    <w:autoRedefine/>
    <w:qFormat/>
    <w:rsid w:val="0025130F"/>
    <w:pPr>
      <w:spacing w:before="120" w:line="312" w:lineRule="auto"/>
      <w:ind w:firstLine="680"/>
    </w:pPr>
    <w:rPr>
      <w:b/>
      <w:i/>
    </w:rPr>
  </w:style>
  <w:style w:type="character" w:customStyle="1" w:styleId="111NHOChar">
    <w:name w:val="1.1.1 NHO Char"/>
    <w:basedOn w:val="DefaultParagraphFont"/>
    <w:link w:val="111NHO"/>
    <w:rsid w:val="0025130F"/>
    <w:rPr>
      <w:b/>
      <w:i/>
    </w:rPr>
  </w:style>
  <w:style w:type="character" w:customStyle="1" w:styleId="Heading9Char">
    <w:name w:val="Heading 9 Char"/>
    <w:aliases w:val="CHƯƠNG Char"/>
    <w:basedOn w:val="DefaultParagraphFont"/>
    <w:link w:val="Heading9"/>
    <w:rsid w:val="0025130F"/>
    <w:rPr>
      <w:rFonts w:eastAsia="Times New Roman" w:cs="Times New Roman"/>
      <w:b/>
      <w:sz w:val="28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7729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582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97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701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0045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45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3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042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4645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84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8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00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2002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04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6684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960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9813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553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7694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9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628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7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6546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2887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8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2403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03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74426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00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0903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35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10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43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5798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626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651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33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8423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63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0278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366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21549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816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982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16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82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2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7012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74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63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82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16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15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00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029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03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9129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29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836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848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06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9892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403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555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87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1552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27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8478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1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597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40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414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06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159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1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97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50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14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095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4399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36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02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9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4273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73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709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72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3749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5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1058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35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365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32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047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971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6171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288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2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641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1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1841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965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871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2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974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3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9870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057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145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58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5642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959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920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036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252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20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54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15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958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42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108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09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87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42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67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583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5496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13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573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6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481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63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3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691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62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0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7905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78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935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76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853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9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3297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086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5433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02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16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2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13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890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5174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29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2152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81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905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4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234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7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6691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1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7835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482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7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1640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2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04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59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7196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62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37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399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3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00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1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31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23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03888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2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5879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61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570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68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3442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74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0786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673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6891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52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309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6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2677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81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135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6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1745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15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189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725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88870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127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295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32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87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5689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74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4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848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4138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02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073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570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253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9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9267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5061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5960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257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739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196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355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78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090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83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534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7909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41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3432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7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90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7785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950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513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8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0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2638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289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9853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750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32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048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8890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095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0151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65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3310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6960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19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1975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04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2556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9251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8328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496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043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9712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5221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723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56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3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5086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090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1452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2065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546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41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6771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1134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960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531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67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5846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14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678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3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2896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8508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20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232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82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4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9854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5274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82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7487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487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301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34154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5967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1096</Words>
  <Characters>6253</Characters>
  <Application>Microsoft Office Word</Application>
  <DocSecurity>0</DocSecurity>
  <Lines>52</Lines>
  <Paragraphs>14</Paragraphs>
  <ScaleCrop>false</ScaleCrop>
  <Company/>
  <LinksUpToDate>false</LinksUpToDate>
  <CharactersWithSpaces>7335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Tien SE</dc:creator>
  <cp:keywords/>
  <dc:description/>
  <cp:lastModifiedBy> </cp:lastModifiedBy>
  <cp:revision>2</cp:revision>
  <dcterms:created xsi:type="dcterms:W3CDTF">2025-04-10T03:01:00Z</dcterms:created>
  <dcterms:modified xsi:type="dcterms:W3CDTF">2025-04-10T03:05:00Z</dcterms:modified>
</cp:coreProperties>
</file>