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BE665" w14:textId="77777777" w:rsidR="00F33F50" w:rsidRPr="00F33F50" w:rsidRDefault="00F33F50" w:rsidP="00F33F50">
      <w:r w:rsidRPr="00F33F50">
        <w:t>1. Nhiệm vụ 1: Kiểm tra dữ liệu</w:t>
      </w:r>
    </w:p>
    <w:tbl>
      <w:tblPr>
        <w:tblStyle w:val="LiBang"/>
        <w:tblW w:w="9016" w:type="dxa"/>
        <w:tblLook w:val="04A0" w:firstRow="1" w:lastRow="0" w:firstColumn="1" w:lastColumn="0" w:noHBand="0" w:noVBand="1"/>
      </w:tblPr>
      <w:tblGrid>
        <w:gridCol w:w="1271"/>
        <w:gridCol w:w="992"/>
        <w:gridCol w:w="1560"/>
        <w:gridCol w:w="5193"/>
      </w:tblGrid>
      <w:tr w:rsidR="00F33F50" w:rsidRPr="00F33F50" w14:paraId="5CBECFB3" w14:textId="77777777" w:rsidTr="0032629D">
        <w:tc>
          <w:tcPr>
            <w:tcW w:w="1271" w:type="dxa"/>
            <w:hideMark/>
          </w:tcPr>
          <w:p w14:paraId="0F72A249" w14:textId="77777777" w:rsidR="00F33F50" w:rsidRPr="00F33F50" w:rsidRDefault="00F33F50" w:rsidP="00F33F50">
            <w:pPr>
              <w:spacing w:after="160" w:line="278" w:lineRule="auto"/>
            </w:pPr>
            <w:r w:rsidRPr="00F33F50">
              <w:t xml:space="preserve">Mã </w:t>
            </w:r>
            <w:proofErr w:type="spellStart"/>
            <w:r w:rsidRPr="00F33F50">
              <w:t>Story</w:t>
            </w:r>
            <w:proofErr w:type="spellEnd"/>
          </w:p>
        </w:tc>
        <w:tc>
          <w:tcPr>
            <w:tcW w:w="992" w:type="dxa"/>
            <w:hideMark/>
          </w:tcPr>
          <w:p w14:paraId="3BC88C15" w14:textId="77777777" w:rsidR="00F33F50" w:rsidRPr="00F33F50" w:rsidRDefault="00F33F50" w:rsidP="00F33F50">
            <w:pPr>
              <w:spacing w:after="160" w:line="278" w:lineRule="auto"/>
            </w:pPr>
            <w:r w:rsidRPr="00F33F50">
              <w:t>Đủ rõ</w:t>
            </w:r>
          </w:p>
        </w:tc>
        <w:tc>
          <w:tcPr>
            <w:tcW w:w="1560" w:type="dxa"/>
            <w:hideMark/>
          </w:tcPr>
          <w:p w14:paraId="17B2D900" w14:textId="77777777" w:rsidR="00F33F50" w:rsidRPr="00F33F50" w:rsidRDefault="00F33F50" w:rsidP="00F33F50">
            <w:pPr>
              <w:spacing w:after="160" w:line="278" w:lineRule="auto"/>
            </w:pPr>
            <w:r w:rsidRPr="00F33F50">
              <w:t>Cần làm rõ</w:t>
            </w:r>
          </w:p>
        </w:tc>
        <w:tc>
          <w:tcPr>
            <w:tcW w:w="5193" w:type="dxa"/>
            <w:hideMark/>
          </w:tcPr>
          <w:p w14:paraId="433B8089" w14:textId="77777777" w:rsidR="00F33F50" w:rsidRPr="00F33F50" w:rsidRDefault="00F33F50" w:rsidP="00F33F50">
            <w:pPr>
              <w:spacing w:after="160" w:line="278" w:lineRule="auto"/>
            </w:pPr>
            <w:r w:rsidRPr="00F33F50">
              <w:t>Thông tin/câu hỏi còn thiếu</w:t>
            </w:r>
          </w:p>
        </w:tc>
      </w:tr>
      <w:tr w:rsidR="00F33F50" w:rsidRPr="00F33F50" w14:paraId="4453CBBC" w14:textId="77777777" w:rsidTr="0032629D">
        <w:tc>
          <w:tcPr>
            <w:tcW w:w="1271" w:type="dxa"/>
            <w:hideMark/>
          </w:tcPr>
          <w:p w14:paraId="1F32EE41" w14:textId="77777777" w:rsidR="00F33F50" w:rsidRPr="00F33F50" w:rsidRDefault="00F33F50" w:rsidP="00F33F50">
            <w:pPr>
              <w:spacing w:after="160" w:line="278" w:lineRule="auto"/>
            </w:pPr>
            <w:r w:rsidRPr="00F33F50">
              <w:t>LS01</w:t>
            </w:r>
          </w:p>
        </w:tc>
        <w:tc>
          <w:tcPr>
            <w:tcW w:w="992" w:type="dxa"/>
            <w:hideMark/>
          </w:tcPr>
          <w:p w14:paraId="7FEB007C" w14:textId="7C01E69D" w:rsidR="00F33F50" w:rsidRPr="00F33F50" w:rsidRDefault="00F33F50" w:rsidP="00F33F50">
            <w:pPr>
              <w:spacing w:after="160" w:line="278" w:lineRule="auto"/>
              <w:jc w:val="center"/>
            </w:pPr>
          </w:p>
        </w:tc>
        <w:tc>
          <w:tcPr>
            <w:tcW w:w="1560" w:type="dxa"/>
            <w:hideMark/>
          </w:tcPr>
          <w:p w14:paraId="757EA32F" w14:textId="706803AB" w:rsidR="00F33F50" w:rsidRPr="00F33F50" w:rsidRDefault="00F33F50" w:rsidP="00F33F50">
            <w:pPr>
              <w:spacing w:after="160" w:line="278" w:lineRule="auto"/>
              <w:jc w:val="center"/>
            </w:pPr>
            <w:r>
              <w:t>X</w:t>
            </w:r>
          </w:p>
        </w:tc>
        <w:tc>
          <w:tcPr>
            <w:tcW w:w="5193" w:type="dxa"/>
            <w:hideMark/>
          </w:tcPr>
          <w:p w14:paraId="164731F2" w14:textId="77777777" w:rsidR="00F33F50" w:rsidRPr="00F33F50" w:rsidRDefault="00F33F50" w:rsidP="00F33F50">
            <w:pPr>
              <w:spacing w:after="160" w:line="278" w:lineRule="auto"/>
            </w:pPr>
            <w:r w:rsidRPr="00F33F50">
              <w:t>Hệ thống có cần tự động chuyển trạng thái phiên khi đến giờ bắt đầu hay chỉ cần hiển thị “Sắp diễn ra” trước giờ bắt đầu?</w:t>
            </w:r>
          </w:p>
        </w:tc>
      </w:tr>
      <w:tr w:rsidR="00F33F50" w:rsidRPr="00F33F50" w14:paraId="3A3FD27D" w14:textId="77777777" w:rsidTr="0032629D">
        <w:tc>
          <w:tcPr>
            <w:tcW w:w="1271" w:type="dxa"/>
            <w:hideMark/>
          </w:tcPr>
          <w:p w14:paraId="5DBBB553" w14:textId="77777777" w:rsidR="00F33F50" w:rsidRPr="00F33F50" w:rsidRDefault="00F33F50" w:rsidP="00F33F50">
            <w:pPr>
              <w:spacing w:after="160" w:line="278" w:lineRule="auto"/>
            </w:pPr>
            <w:r w:rsidRPr="00F33F50">
              <w:t>LS03</w:t>
            </w:r>
          </w:p>
        </w:tc>
        <w:tc>
          <w:tcPr>
            <w:tcW w:w="992" w:type="dxa"/>
            <w:hideMark/>
          </w:tcPr>
          <w:p w14:paraId="05281CAE" w14:textId="545FD882" w:rsidR="00F33F50" w:rsidRPr="00F33F50" w:rsidRDefault="00F33F50" w:rsidP="00F33F50">
            <w:pPr>
              <w:spacing w:after="160" w:line="278" w:lineRule="auto"/>
              <w:jc w:val="center"/>
            </w:pPr>
          </w:p>
        </w:tc>
        <w:tc>
          <w:tcPr>
            <w:tcW w:w="1560" w:type="dxa"/>
            <w:hideMark/>
          </w:tcPr>
          <w:p w14:paraId="6EE0E56C" w14:textId="782F7251" w:rsidR="00F33F50" w:rsidRPr="00F33F50" w:rsidRDefault="00F33F50" w:rsidP="00F33F50">
            <w:pPr>
              <w:spacing w:after="160" w:line="278" w:lineRule="auto"/>
              <w:jc w:val="center"/>
            </w:pPr>
            <w:r>
              <w:t>X</w:t>
            </w:r>
          </w:p>
        </w:tc>
        <w:tc>
          <w:tcPr>
            <w:tcW w:w="5193" w:type="dxa"/>
            <w:hideMark/>
          </w:tcPr>
          <w:p w14:paraId="44CE5280" w14:textId="77777777" w:rsidR="00F33F50" w:rsidRPr="00F33F50" w:rsidRDefault="00F33F50" w:rsidP="00F33F50">
            <w:pPr>
              <w:spacing w:after="160" w:line="278" w:lineRule="auto"/>
            </w:pPr>
            <w:r w:rsidRPr="00F33F50">
              <w:t>Nếu hai khách cùng đặt sản phẩm cuối gần như đồng thời, hệ thống sẽ xử lý thế nào để chỉ một đơn được thành công và đơn còn lại nhận thông báo hết hàng?</w:t>
            </w:r>
          </w:p>
        </w:tc>
      </w:tr>
    </w:tbl>
    <w:p w14:paraId="206A1628" w14:textId="77777777" w:rsidR="00F33F50" w:rsidRDefault="00F33F50" w:rsidP="00F33F50"/>
    <w:p w14:paraId="3D7AE505" w14:textId="509C8A15" w:rsidR="00F33F50" w:rsidRPr="00F33F50" w:rsidRDefault="00F33F50" w:rsidP="00F33F50">
      <w:r w:rsidRPr="00F33F50">
        <w:t xml:space="preserve">2. Nhiệm vụ 2: </w:t>
      </w:r>
      <w:proofErr w:type="spellStart"/>
      <w:r w:rsidRPr="00F33F50">
        <w:t>Product</w:t>
      </w:r>
      <w:proofErr w:type="spellEnd"/>
      <w:r w:rsidRPr="00F33F50">
        <w:t xml:space="preserve"> </w:t>
      </w:r>
      <w:proofErr w:type="spellStart"/>
      <w:r w:rsidRPr="00F33F50">
        <w:t>Backlog</w:t>
      </w:r>
      <w:proofErr w:type="spellEnd"/>
      <w:r w:rsidRPr="00F33F50">
        <w:t xml:space="preserve"> đã ước lượng</w:t>
      </w:r>
    </w:p>
    <w:tbl>
      <w:tblPr>
        <w:tblStyle w:val="LiBang"/>
        <w:tblW w:w="9016" w:type="dxa"/>
        <w:tblLook w:val="04A0" w:firstRow="1" w:lastRow="0" w:firstColumn="1" w:lastColumn="0" w:noHBand="0" w:noVBand="1"/>
      </w:tblPr>
      <w:tblGrid>
        <w:gridCol w:w="947"/>
        <w:gridCol w:w="873"/>
        <w:gridCol w:w="1436"/>
        <w:gridCol w:w="992"/>
        <w:gridCol w:w="4768"/>
      </w:tblGrid>
      <w:tr w:rsidR="00F33F50" w:rsidRPr="00F33F50" w14:paraId="03B4A165" w14:textId="77777777" w:rsidTr="00F33F50">
        <w:tc>
          <w:tcPr>
            <w:tcW w:w="947" w:type="dxa"/>
            <w:hideMark/>
          </w:tcPr>
          <w:p w14:paraId="2EB0C1F7" w14:textId="77777777" w:rsidR="00F33F50" w:rsidRPr="00F33F50" w:rsidRDefault="00F33F50" w:rsidP="00F33F50">
            <w:pPr>
              <w:spacing w:after="160" w:line="278" w:lineRule="auto"/>
            </w:pPr>
            <w:r w:rsidRPr="00F33F50">
              <w:t xml:space="preserve">Mã </w:t>
            </w:r>
            <w:proofErr w:type="spellStart"/>
            <w:r w:rsidRPr="00F33F50">
              <w:t>Story</w:t>
            </w:r>
            <w:proofErr w:type="spellEnd"/>
          </w:p>
        </w:tc>
        <w:tc>
          <w:tcPr>
            <w:tcW w:w="873" w:type="dxa"/>
            <w:hideMark/>
          </w:tcPr>
          <w:p w14:paraId="4E0DEFB4" w14:textId="77777777" w:rsidR="00F33F50" w:rsidRPr="00F33F50" w:rsidRDefault="00F33F50" w:rsidP="00F33F50">
            <w:pPr>
              <w:spacing w:after="160" w:line="278" w:lineRule="auto"/>
            </w:pPr>
            <w:r w:rsidRPr="00F33F50">
              <w:t>Mức ưu tiên</w:t>
            </w:r>
          </w:p>
        </w:tc>
        <w:tc>
          <w:tcPr>
            <w:tcW w:w="1436" w:type="dxa"/>
            <w:hideMark/>
          </w:tcPr>
          <w:p w14:paraId="07B1B778" w14:textId="77777777" w:rsidR="00F33F50" w:rsidRPr="00F33F50" w:rsidRDefault="00F33F50" w:rsidP="00F33F50">
            <w:pPr>
              <w:spacing w:after="160" w:line="278" w:lineRule="auto"/>
            </w:pPr>
            <w:r w:rsidRPr="00F33F50">
              <w:t>Kết quả phiếu</w:t>
            </w:r>
          </w:p>
        </w:tc>
        <w:tc>
          <w:tcPr>
            <w:tcW w:w="992" w:type="dxa"/>
            <w:hideMark/>
          </w:tcPr>
          <w:p w14:paraId="47D8195C" w14:textId="77777777" w:rsidR="00F33F50" w:rsidRPr="00F33F50" w:rsidRDefault="00F33F50" w:rsidP="00F33F50">
            <w:pPr>
              <w:spacing w:after="160" w:line="278" w:lineRule="auto"/>
            </w:pPr>
            <w:r w:rsidRPr="00F33F50">
              <w:t>SP cuối cùng</w:t>
            </w:r>
          </w:p>
        </w:tc>
        <w:tc>
          <w:tcPr>
            <w:tcW w:w="4768" w:type="dxa"/>
            <w:hideMark/>
          </w:tcPr>
          <w:p w14:paraId="4851C30D" w14:textId="77777777" w:rsidR="00F33F50" w:rsidRPr="00F33F50" w:rsidRDefault="00F33F50" w:rsidP="00F33F50">
            <w:pPr>
              <w:spacing w:after="160" w:line="278" w:lineRule="auto"/>
            </w:pPr>
            <w:r w:rsidRPr="00F33F50">
              <w:t>Lý do ngắn</w:t>
            </w:r>
          </w:p>
        </w:tc>
      </w:tr>
      <w:tr w:rsidR="00F33F50" w:rsidRPr="00F33F50" w14:paraId="0418A6B9" w14:textId="77777777" w:rsidTr="00F33F50">
        <w:tc>
          <w:tcPr>
            <w:tcW w:w="947" w:type="dxa"/>
            <w:hideMark/>
          </w:tcPr>
          <w:p w14:paraId="43A040BC" w14:textId="77777777" w:rsidR="00F33F50" w:rsidRPr="00F33F50" w:rsidRDefault="00F33F50" w:rsidP="00F33F50">
            <w:pPr>
              <w:spacing w:after="160" w:line="278" w:lineRule="auto"/>
            </w:pPr>
            <w:r w:rsidRPr="00F33F50">
              <w:t>LS01</w:t>
            </w:r>
          </w:p>
        </w:tc>
        <w:tc>
          <w:tcPr>
            <w:tcW w:w="873" w:type="dxa"/>
            <w:hideMark/>
          </w:tcPr>
          <w:p w14:paraId="75E04A1B" w14:textId="77777777" w:rsidR="00F33F50" w:rsidRPr="00F33F50" w:rsidRDefault="00F33F50" w:rsidP="00F33F50">
            <w:pPr>
              <w:spacing w:after="160" w:line="278" w:lineRule="auto"/>
            </w:pPr>
            <w:r w:rsidRPr="00F33F50">
              <w:t>1</w:t>
            </w:r>
          </w:p>
        </w:tc>
        <w:tc>
          <w:tcPr>
            <w:tcW w:w="1436" w:type="dxa"/>
            <w:hideMark/>
          </w:tcPr>
          <w:p w14:paraId="3887D788" w14:textId="77777777" w:rsidR="00F33F50" w:rsidRPr="00F33F50" w:rsidRDefault="00F33F50" w:rsidP="00F33F50">
            <w:pPr>
              <w:spacing w:after="160" w:line="278" w:lineRule="auto"/>
            </w:pPr>
            <w:r w:rsidRPr="00F33F50">
              <w:t>3 - 3 - 5 - 3</w:t>
            </w:r>
          </w:p>
        </w:tc>
        <w:tc>
          <w:tcPr>
            <w:tcW w:w="992" w:type="dxa"/>
            <w:hideMark/>
          </w:tcPr>
          <w:p w14:paraId="4E6461A2" w14:textId="77777777" w:rsidR="00F33F50" w:rsidRPr="00F33F50" w:rsidRDefault="00F33F50" w:rsidP="00F33F50">
            <w:pPr>
              <w:spacing w:after="160" w:line="278" w:lineRule="auto"/>
            </w:pPr>
            <w:r w:rsidRPr="00F33F50">
              <w:t>2</w:t>
            </w:r>
          </w:p>
        </w:tc>
        <w:tc>
          <w:tcPr>
            <w:tcW w:w="4768" w:type="dxa"/>
            <w:hideMark/>
          </w:tcPr>
          <w:p w14:paraId="7C026CE6" w14:textId="77777777" w:rsidR="00F33F50" w:rsidRPr="00F33F50" w:rsidRDefault="00F33F50" w:rsidP="00F33F50">
            <w:pPr>
              <w:spacing w:after="160" w:line="278" w:lineRule="auto"/>
            </w:pPr>
            <w:r w:rsidRPr="00F33F50">
              <w:t>Phiếu 5 SP có thể do hiểu phạm vi trạng thái và xử lý thời gian bắt đầu rộng hơn. Sau khi làm rõ chỉ cần trạng thái “Sắp diễn ra”, LS01 đơn giản hơn LS02 (</w:t>
            </w:r>
            <w:proofErr w:type="spellStart"/>
            <w:r w:rsidRPr="00F33F50">
              <w:t>Reference</w:t>
            </w:r>
            <w:proofErr w:type="spellEnd"/>
            <w:r w:rsidRPr="00F33F50">
              <w:t xml:space="preserve"> </w:t>
            </w:r>
            <w:proofErr w:type="spellStart"/>
            <w:r w:rsidRPr="00F33F50">
              <w:t>Story</w:t>
            </w:r>
            <w:proofErr w:type="spellEnd"/>
            <w:r w:rsidRPr="00F33F50">
              <w:t xml:space="preserve"> 3 SP), nên chốt 2 SP.</w:t>
            </w:r>
          </w:p>
        </w:tc>
      </w:tr>
      <w:tr w:rsidR="00F33F50" w:rsidRPr="00F33F50" w14:paraId="405FDE4C" w14:textId="77777777" w:rsidTr="00F33F50">
        <w:tc>
          <w:tcPr>
            <w:tcW w:w="947" w:type="dxa"/>
            <w:hideMark/>
          </w:tcPr>
          <w:p w14:paraId="40C0C1BA" w14:textId="77777777" w:rsidR="00F33F50" w:rsidRPr="00F33F50" w:rsidRDefault="00F33F50" w:rsidP="00F33F50">
            <w:pPr>
              <w:spacing w:after="160" w:line="278" w:lineRule="auto"/>
            </w:pPr>
            <w:r w:rsidRPr="00F33F50">
              <w:t>LS02</w:t>
            </w:r>
          </w:p>
        </w:tc>
        <w:tc>
          <w:tcPr>
            <w:tcW w:w="873" w:type="dxa"/>
            <w:hideMark/>
          </w:tcPr>
          <w:p w14:paraId="3DD4D117" w14:textId="77777777" w:rsidR="00F33F50" w:rsidRPr="00F33F50" w:rsidRDefault="00F33F50" w:rsidP="00F33F50">
            <w:pPr>
              <w:spacing w:after="160" w:line="278" w:lineRule="auto"/>
            </w:pPr>
            <w:r w:rsidRPr="00F33F50">
              <w:t>2</w:t>
            </w:r>
          </w:p>
        </w:tc>
        <w:tc>
          <w:tcPr>
            <w:tcW w:w="1436" w:type="dxa"/>
            <w:hideMark/>
          </w:tcPr>
          <w:p w14:paraId="28663500" w14:textId="77777777" w:rsidR="00F33F50" w:rsidRPr="00F33F50" w:rsidRDefault="00F33F50" w:rsidP="00F33F50">
            <w:pPr>
              <w:spacing w:after="160" w:line="278" w:lineRule="auto"/>
            </w:pPr>
            <w:r w:rsidRPr="00F33F50">
              <w:t>3 - 3 - 3 - 3</w:t>
            </w:r>
          </w:p>
        </w:tc>
        <w:tc>
          <w:tcPr>
            <w:tcW w:w="992" w:type="dxa"/>
            <w:hideMark/>
          </w:tcPr>
          <w:p w14:paraId="740C0C13" w14:textId="77777777" w:rsidR="00F33F50" w:rsidRPr="00F33F50" w:rsidRDefault="00F33F50" w:rsidP="00F33F50">
            <w:pPr>
              <w:spacing w:after="160" w:line="278" w:lineRule="auto"/>
            </w:pPr>
            <w:r w:rsidRPr="00F33F50">
              <w:t>3</w:t>
            </w:r>
          </w:p>
        </w:tc>
        <w:tc>
          <w:tcPr>
            <w:tcW w:w="4768" w:type="dxa"/>
            <w:hideMark/>
          </w:tcPr>
          <w:p w14:paraId="0D383542" w14:textId="77777777" w:rsidR="00F33F50" w:rsidRPr="00F33F50" w:rsidRDefault="00F33F50" w:rsidP="00F33F50">
            <w:pPr>
              <w:spacing w:after="160" w:line="278" w:lineRule="auto"/>
            </w:pPr>
            <w:proofErr w:type="spellStart"/>
            <w:r w:rsidRPr="00F33F50">
              <w:t>Reference</w:t>
            </w:r>
            <w:proofErr w:type="spellEnd"/>
            <w:r w:rsidRPr="00F33F50">
              <w:t xml:space="preserve"> </w:t>
            </w:r>
            <w:proofErr w:type="spellStart"/>
            <w:r w:rsidRPr="00F33F50">
              <w:t>Story</w:t>
            </w:r>
            <w:proofErr w:type="spellEnd"/>
            <w:r w:rsidRPr="00F33F50">
              <w:t>; các phiếu đã trùng nhau.</w:t>
            </w:r>
          </w:p>
        </w:tc>
      </w:tr>
      <w:tr w:rsidR="00F33F50" w:rsidRPr="00F33F50" w14:paraId="1630CB8E" w14:textId="77777777" w:rsidTr="00F33F50">
        <w:tc>
          <w:tcPr>
            <w:tcW w:w="947" w:type="dxa"/>
            <w:hideMark/>
          </w:tcPr>
          <w:p w14:paraId="38DFE1BA" w14:textId="77777777" w:rsidR="00F33F50" w:rsidRPr="00F33F50" w:rsidRDefault="00F33F50" w:rsidP="00F33F50">
            <w:pPr>
              <w:spacing w:after="160" w:line="278" w:lineRule="auto"/>
            </w:pPr>
            <w:r w:rsidRPr="00F33F50">
              <w:t>LS03</w:t>
            </w:r>
          </w:p>
        </w:tc>
        <w:tc>
          <w:tcPr>
            <w:tcW w:w="873" w:type="dxa"/>
            <w:hideMark/>
          </w:tcPr>
          <w:p w14:paraId="7FE3676C" w14:textId="77777777" w:rsidR="00F33F50" w:rsidRPr="00F33F50" w:rsidRDefault="00F33F50" w:rsidP="00F33F50">
            <w:pPr>
              <w:spacing w:after="160" w:line="278" w:lineRule="auto"/>
            </w:pPr>
            <w:r w:rsidRPr="00F33F50">
              <w:t>3</w:t>
            </w:r>
          </w:p>
        </w:tc>
        <w:tc>
          <w:tcPr>
            <w:tcW w:w="1436" w:type="dxa"/>
            <w:hideMark/>
          </w:tcPr>
          <w:p w14:paraId="520385AE" w14:textId="77777777" w:rsidR="00F33F50" w:rsidRPr="00F33F50" w:rsidRDefault="00F33F50" w:rsidP="00F33F50">
            <w:pPr>
              <w:spacing w:after="160" w:line="278" w:lineRule="auto"/>
            </w:pPr>
            <w:r w:rsidRPr="00F33F50">
              <w:t>5 - 8 - 8 - 5</w:t>
            </w:r>
          </w:p>
        </w:tc>
        <w:tc>
          <w:tcPr>
            <w:tcW w:w="992" w:type="dxa"/>
            <w:hideMark/>
          </w:tcPr>
          <w:p w14:paraId="6C2C5055" w14:textId="77777777" w:rsidR="00F33F50" w:rsidRPr="00F33F50" w:rsidRDefault="00F33F50" w:rsidP="00F33F50">
            <w:pPr>
              <w:spacing w:after="160" w:line="278" w:lineRule="auto"/>
            </w:pPr>
            <w:r w:rsidRPr="00F33F50">
              <w:t>8</w:t>
            </w:r>
          </w:p>
        </w:tc>
        <w:tc>
          <w:tcPr>
            <w:tcW w:w="4768" w:type="dxa"/>
            <w:hideMark/>
          </w:tcPr>
          <w:p w14:paraId="7B12AAD6" w14:textId="77777777" w:rsidR="00F33F50" w:rsidRPr="00F33F50" w:rsidRDefault="00F33F50" w:rsidP="00F33F50">
            <w:pPr>
              <w:spacing w:after="160" w:line="278" w:lineRule="auto"/>
            </w:pPr>
            <w:r w:rsidRPr="00F33F50">
              <w:t>Phiếu 5 SP xem luồng tạo đơn và kiểm tra tồn kho là phạm vi có thể kiểm soát; phiếu 8 SP tính đến rủi ro đặt đồng thời và quy tắc giảm/hoàn tồn. Vì có nhiều luồng và rủi ro nhất quán tồn kho, LS03 lớn hơn LS02 (3 SP), chốt 8 SP.</w:t>
            </w:r>
          </w:p>
        </w:tc>
      </w:tr>
    </w:tbl>
    <w:p w14:paraId="68DDF69A" w14:textId="77777777" w:rsidR="00F33F50" w:rsidRDefault="00F33F50" w:rsidP="00F33F50"/>
    <w:p w14:paraId="68FDCB25" w14:textId="20E0BDCC" w:rsidR="00F33F50" w:rsidRPr="00F33F50" w:rsidRDefault="00F33F50" w:rsidP="00F33F50">
      <w:r w:rsidRPr="00F33F50">
        <w:t>3. Nhiệm vụ 3: Phát hiện cách hiểu sai</w:t>
      </w:r>
    </w:p>
    <w:p w14:paraId="6B672BFF" w14:textId="77777777" w:rsidR="00F33F50" w:rsidRPr="00F33F50" w:rsidRDefault="00F33F50" w:rsidP="00F33F50">
      <w:proofErr w:type="spellStart"/>
      <w:r w:rsidRPr="00F33F50">
        <w:t>Story</w:t>
      </w:r>
      <w:proofErr w:type="spellEnd"/>
      <w:r w:rsidRPr="00F33F50">
        <w:t xml:space="preserve"> </w:t>
      </w:r>
      <w:proofErr w:type="spellStart"/>
      <w:r w:rsidRPr="00F33F50">
        <w:t>Point</w:t>
      </w:r>
      <w:proofErr w:type="spellEnd"/>
      <w:r w:rsidRPr="00F33F50">
        <w:t xml:space="preserve"> đo lường tương đối khối lượng công việc, độ phức tạp, mức độ bất định và rủi ro của </w:t>
      </w:r>
      <w:proofErr w:type="spellStart"/>
      <w:r w:rsidRPr="00F33F50">
        <w:t>User</w:t>
      </w:r>
      <w:proofErr w:type="spellEnd"/>
      <w:r w:rsidRPr="00F33F50">
        <w:t xml:space="preserve"> </w:t>
      </w:r>
      <w:proofErr w:type="spellStart"/>
      <w:r w:rsidRPr="00F33F50">
        <w:t>Story</w:t>
      </w:r>
      <w:proofErr w:type="spellEnd"/>
      <w:r w:rsidRPr="00F33F50">
        <w:t xml:space="preserve">, chứ không phải số giờ cố định. Nhóm dùng </w:t>
      </w:r>
      <w:proofErr w:type="spellStart"/>
      <w:r w:rsidRPr="00F33F50">
        <w:t>Velocity</w:t>
      </w:r>
      <w:proofErr w:type="spellEnd"/>
      <w:r w:rsidRPr="00F33F50">
        <w:t xml:space="preserve"> (số </w:t>
      </w:r>
      <w:proofErr w:type="spellStart"/>
      <w:r w:rsidRPr="00F33F50">
        <w:t>Story</w:t>
      </w:r>
      <w:proofErr w:type="spellEnd"/>
      <w:r w:rsidRPr="00F33F50">
        <w:t xml:space="preserve"> </w:t>
      </w:r>
      <w:proofErr w:type="spellStart"/>
      <w:r w:rsidRPr="00F33F50">
        <w:t>Point</w:t>
      </w:r>
      <w:proofErr w:type="spellEnd"/>
      <w:r w:rsidRPr="00F33F50">
        <w:t xml:space="preserve"> hoàn thành trung bình trong các </w:t>
      </w:r>
      <w:proofErr w:type="spellStart"/>
      <w:r w:rsidRPr="00F33F50">
        <w:t>Sprint</w:t>
      </w:r>
      <w:proofErr w:type="spellEnd"/>
      <w:r w:rsidRPr="00F33F50">
        <w:t xml:space="preserve"> trước) để dự báo lượng công việc phù hợp cho </w:t>
      </w:r>
      <w:proofErr w:type="spellStart"/>
      <w:r w:rsidRPr="00F33F50">
        <w:t>Sprint</w:t>
      </w:r>
      <w:proofErr w:type="spellEnd"/>
      <w:r w:rsidRPr="00F33F50">
        <w:t xml:space="preserve"> tiếp theo, không quy đổi SP sang giờ theo một công thức cố định.</w:t>
      </w:r>
    </w:p>
    <w:p w14:paraId="00D96AAA" w14:textId="77777777" w:rsidR="00834B50" w:rsidRPr="00F33F50" w:rsidRDefault="00834B50"/>
    <w:sectPr w:rsidR="00834B50" w:rsidRPr="00F33F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F50"/>
    <w:rsid w:val="0032629D"/>
    <w:rsid w:val="00834B50"/>
    <w:rsid w:val="00B017E5"/>
    <w:rsid w:val="00C92424"/>
    <w:rsid w:val="00D473CD"/>
    <w:rsid w:val="00F33F50"/>
    <w:rsid w:val="00F374A0"/>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EC2339"/>
  <w15:chartTrackingRefBased/>
  <w15:docId w15:val="{AEF2A37E-35B4-42C4-AB06-181796209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33F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F33F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F33F50"/>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F33F50"/>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F33F50"/>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F33F50"/>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33F50"/>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33F50"/>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33F50"/>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33F50"/>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F33F50"/>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F33F50"/>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F33F50"/>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F33F50"/>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F33F50"/>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33F50"/>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33F50"/>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33F50"/>
    <w:rPr>
      <w:rFonts w:eastAsiaTheme="majorEastAsia" w:cstheme="majorBidi"/>
      <w:color w:val="272727" w:themeColor="text1" w:themeTint="D8"/>
    </w:rPr>
  </w:style>
  <w:style w:type="paragraph" w:styleId="Tiu">
    <w:name w:val="Title"/>
    <w:basedOn w:val="Binhthng"/>
    <w:next w:val="Binhthng"/>
    <w:link w:val="TiuChar"/>
    <w:uiPriority w:val="10"/>
    <w:qFormat/>
    <w:rsid w:val="00F33F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33F50"/>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33F50"/>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33F50"/>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33F50"/>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33F50"/>
    <w:rPr>
      <w:i/>
      <w:iCs/>
      <w:color w:val="404040" w:themeColor="text1" w:themeTint="BF"/>
    </w:rPr>
  </w:style>
  <w:style w:type="paragraph" w:styleId="oancuaDanhsach">
    <w:name w:val="List Paragraph"/>
    <w:basedOn w:val="Binhthng"/>
    <w:uiPriority w:val="34"/>
    <w:qFormat/>
    <w:rsid w:val="00F33F50"/>
    <w:pPr>
      <w:ind w:left="720"/>
      <w:contextualSpacing/>
    </w:pPr>
  </w:style>
  <w:style w:type="character" w:styleId="NhnmnhThm">
    <w:name w:val="Intense Emphasis"/>
    <w:basedOn w:val="Phngmcinhcuaoanvn"/>
    <w:uiPriority w:val="21"/>
    <w:qFormat/>
    <w:rsid w:val="00F33F50"/>
    <w:rPr>
      <w:i/>
      <w:iCs/>
      <w:color w:val="0F4761" w:themeColor="accent1" w:themeShade="BF"/>
    </w:rPr>
  </w:style>
  <w:style w:type="paragraph" w:styleId="Nhaykepm">
    <w:name w:val="Intense Quote"/>
    <w:basedOn w:val="Binhthng"/>
    <w:next w:val="Binhthng"/>
    <w:link w:val="NhaykepmChar"/>
    <w:uiPriority w:val="30"/>
    <w:qFormat/>
    <w:rsid w:val="00F33F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F33F50"/>
    <w:rPr>
      <w:i/>
      <w:iCs/>
      <w:color w:val="0F4761" w:themeColor="accent1" w:themeShade="BF"/>
    </w:rPr>
  </w:style>
  <w:style w:type="character" w:styleId="ThamchiuNhnmnh">
    <w:name w:val="Intense Reference"/>
    <w:basedOn w:val="Phngmcinhcuaoanvn"/>
    <w:uiPriority w:val="32"/>
    <w:qFormat/>
    <w:rsid w:val="00F33F50"/>
    <w:rPr>
      <w:b/>
      <w:bCs/>
      <w:smallCaps/>
      <w:color w:val="0F4761" w:themeColor="accent1" w:themeShade="BF"/>
      <w:spacing w:val="5"/>
    </w:rPr>
  </w:style>
  <w:style w:type="table" w:styleId="LiBang">
    <w:name w:val="Table Grid"/>
    <w:basedOn w:val="BangThngthng"/>
    <w:uiPriority w:val="39"/>
    <w:rsid w:val="00F33F5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207</Words>
  <Characters>1185</Characters>
  <Application>Microsoft Office Word</Application>
  <DocSecurity>0</DocSecurity>
  <Lines>9</Lines>
  <Paragraphs>2</Paragraphs>
  <ScaleCrop>false</ScaleCrop>
  <Company/>
  <LinksUpToDate>false</LinksUpToDate>
  <CharactersWithSpaces>1390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tien nam</dc:creator>
  <cp:keywords/>
  <dc:description/>
  <cp:lastModifiedBy>tien nam</cp:lastModifiedBy>
  <cp:revision>3</cp:revision>
  <dcterms:created xsi:type="dcterms:W3CDTF">2026-10-19T00:04:00Z</dcterms:created>
  <dcterms:modified xsi:type="dcterms:W3CDTF">2026-10-19T00:23:00Z</dcterms:modified>
</cp:coreProperties>
</file>