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A7635BC" ns2:textId="77777777" w:rsidR="00FB3659" w:rsidRPr="00B7127D" w:rsidRDefault="00F15A6F" w:rsidP="00B7127D">
      <w:pPr>
        <w:spacing w:before="280" w:after="40"/>
        <w:jc w:val="center"/>
        <w:rPr>
          <w:rFonts w:ascii="Times New Roman" w:hAnsi="Times New Roman" w:cs="Times New Roman"/>
          <w:sz w:val="28"/>
          <w:szCs w:val="28"/>
        </w:rPr>
      </w:pPr>
      <w:r w:rsidRPr="00B7127D">
        <w:rPr>
          <w:rFonts w:ascii="Times New Roman" w:hAnsi="Times New Roman" w:cs="Times New Roman"/>
          <w:b/>
          <w:color w:val="15324B"/>
          <w:sz w:val="28"/>
          <w:szCs w:val="28"/>
        </w:rPr>
        <w:t>BÀI THỰC HÀNH 90 PHÚT</w:t>
      </w:r>
    </w:p>
    <w:p ns2:paraId="13F826B2" ns2:textId="0E6CDA4D" w:rsidR="00FB3659" w:rsidRDefault="00F15A6F" w:rsidP="00B7127D">
      <w:pPr>
        <w:spacing w:after="140"/>
        <w:jc w:val="center"/>
        <w:rPr>
          <w:rFonts w:ascii="Times New Roman" w:hAnsi="Times New Roman" w:cs="Times New Roman"/>
          <w:b/>
          <w:color w:val="087E8B"/>
          <w:sz w:val="28"/>
          <w:szCs w:val="28"/>
        </w:rPr>
      </w:pPr>
      <w:r w:rsidRPr="00B7127D">
        <w:rPr>
          <w:rFonts w:ascii="Times New Roman" w:hAnsi="Times New Roman" w:cs="Times New Roman"/>
          <w:b/>
          <w:color w:val="087E8B"/>
          <w:sz w:val="28"/>
          <w:szCs w:val="28"/>
        </w:rPr>
        <w:t>BỔ SUNG THIẾT KẾ CHO ĐỒ ÁN CUỐI KỲ</w:t>
      </w:r>
    </w:p>
    <w:p ns2:paraId="4EA127EB" ns2:textId="77777777" w:rsidR="005E4874" w:rsidRDefault="007A041D" w:rsidP="007A041D">
      <w:pPr>
        <w:spacing w:after="140"/>
        <w:jc w:val="both"/>
        <w:rPr>
          <w:rFonts w:ascii="Times New Roman" w:hAnsi="Times New Roman" w:cs="Times New Roman"/>
          <w:b/>
          <w:i/>
          <w:iCs/>
          <w:color w:val="auto"/>
          <w:sz w:val="24"/>
          <w:szCs w:val="24"/>
        </w:rPr>
      </w:pPr>
      <w:r w:rsidRPr="005E4874">
        <w:rPr>
          <w:rFonts w:ascii="Times New Roman" w:hAnsi="Times New Roman" w:cs="Times New Roman"/>
          <w:b/>
          <w:i/>
          <w:iCs/>
          <w:color w:val="auto"/>
          <w:sz w:val="24"/>
          <w:szCs w:val="24"/>
        </w:rPr>
        <w:t>Nhóm: 10</w:t>
      </w:r>
    </w:p>
    <w:p ns2:paraId="4D14368A" ns2:textId="6E594517" w:rsidR="007A041D" w:rsidRPr="005E4874" w:rsidRDefault="007A041D" w:rsidP="007A041D">
      <w:pPr>
        <w:spacing w:after="140"/>
        <w:jc w:val="both"/>
        <w:rPr>
          <w:rFonts w:ascii="Times New Roman" w:hAnsi="Times New Roman" w:cs="Times New Roman"/>
          <w:i/>
          <w:iCs/>
          <w:color w:val="auto"/>
          <w:sz w:val="24"/>
          <w:szCs w:val="24"/>
        </w:rPr>
      </w:pPr>
    </w:p>
    <w:p ns2:paraId="5A79307F" ns2:textId="77777777" w:rsidR="00FB3659" w:rsidRPr="00B7127D" w:rsidRDefault="00F15A6F" w:rsidP="00B7127D">
      <w:pPr>
        <w:pStyle w:val="Heading1"/>
        <w:jc w:val="both"/>
        <w:rPr>
          <w:rFonts w:ascii="Times New Roman" w:hAnsi="Times New Roman" w:cs="Times New Roman"/>
          <w:sz w:val="24"/>
          <w:szCs w:val="24"/>
        </w:rPr>
      </w:pPr>
      <w:r w:rsidRPr="00B7127D">
        <w:rPr>
          <w:rFonts w:ascii="Times New Roman" w:hAnsi="Times New Roman" w:cs="Times New Roman"/>
          <w:sz w:val="24"/>
          <w:szCs w:val="24"/>
        </w:rPr>
        <w:t>1. Mục tiêu</w:t>
      </w:r>
    </w:p>
    <w:p ns2:paraId="764659EA"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Nhận diện một nhu cầu của người dùng hoặc một vấn đề thiết kế mà đồ án hiện tại chưa giải quyết tốt.</w:t>
      </w:r>
    </w:p>
    <w:p ns2:paraId="03F467CA"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Bổ sung một thành phần có giá trị: luồng nghiệp vụ, quy tắc xử lý, mô hình dữ liệu, giao diện, sơ đồ kiến trúc, luồng dữ liệu hoặc cơ chế vận hành.</w:t>
      </w:r>
    </w:p>
    <w:p ns2:paraId="523E5493"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Giải thích được lựa chọn thiết kế, các thành phần liên quan và giá trị đem lại cho sản phẩm.</w:t>
      </w:r>
    </w:p>
    <w:p ns2:paraId="3C3F5AFA" ns2:textId="77777777" w:rsidR="00FB3659" w:rsidRPr="00B7127D" w:rsidRDefault="00F15A6F" w:rsidP="00B7127D">
      <w:pPr>
        <w:pStyle w:val="Heading1"/>
        <w:jc w:val="both"/>
        <w:rPr>
          <w:rFonts w:ascii="Times New Roman" w:hAnsi="Times New Roman" w:cs="Times New Roman"/>
          <w:sz w:val="24"/>
          <w:szCs w:val="24"/>
        </w:rPr>
      </w:pPr>
      <w:r w:rsidRPr="00B7127D">
        <w:rPr>
          <w:rFonts w:ascii="Times New Roman" w:hAnsi="Times New Roman" w:cs="Times New Roman"/>
          <w:sz w:val="24"/>
          <w:szCs w:val="24"/>
        </w:rPr>
        <w:t>2. Chọn một trong hai hướng</w:t>
      </w:r>
    </w:p>
    <w:tbl>
      <w:tblPr>
        <w:tblW w:w="0" w:type="auto"/>
        <w:jc w:val="center"/>
        <w:tblLook w:val="04A0" w:firstRow="1" w:lastRow="0" w:firstColumn="1" w:lastColumn="0" w:noHBand="0" w:noVBand="1"/>
      </w:tblPr>
      <w:tblGrid>
        <w:gridCol w:w="1800"/>
        <w:gridCol w:w="3756"/>
        <w:gridCol w:w="4810"/>
      </w:tblGrid>
      <w:tr w:rsidR="00FB3659" w:rsidRPr="00B7127D" ns2:paraId="5C7EA6C3" ns2:textId="77777777" w:rsidTr="00817C1C">
        <w:trPr>
          <w:cantSplit/>
          <w:tblHeader/>
          <w:jc w:val="center"/>
        </w:trPr>
        <w:tc>
          <w:tcPr>
            <w:tcW w:w="0" w:type="auto"/>
            <w:shd w:val="clear" w:color="auto" w:fill="15324B"/>
            <w:tcMar>
              <w:top w:w="80" w:type="dxa"/>
              <w:left w:w="100" w:type="dxa"/>
              <w:bottom w:w="80" w:type="dxa"/>
              <w:right w:w="100" w:type="dxa"/>
            </w:tcMar>
            <w:vAlign w:val="center"/>
          </w:tcPr>
          <w:p ns2:paraId="6591FEE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Hướng</w:t>
            </w:r>
          </w:p>
        </w:tc>
        <w:tc>
          <w:tcPr>
            <w:tcW w:w="0" w:type="auto"/>
            <w:shd w:val="clear" w:color="auto" w:fill="15324B"/>
            <w:tcMar>
              <w:top w:w="80" w:type="dxa"/>
              <w:left w:w="100" w:type="dxa"/>
              <w:bottom w:w="80" w:type="dxa"/>
              <w:right w:w="100" w:type="dxa"/>
            </w:tcMar>
            <w:vAlign w:val="center"/>
          </w:tcPr>
          <w:p ns2:paraId="2CED258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Phạm vi sản phẩm</w:t>
            </w:r>
          </w:p>
        </w:tc>
        <w:tc>
          <w:tcPr>
            <w:tcW w:w="0" w:type="auto"/>
            <w:shd w:val="clear" w:color="auto" w:fill="15324B"/>
            <w:tcMar>
              <w:top w:w="80" w:type="dxa"/>
              <w:left w:w="100" w:type="dxa"/>
              <w:bottom w:w="80" w:type="dxa"/>
              <w:right w:w="100" w:type="dxa"/>
            </w:tcMar>
            <w:vAlign w:val="center"/>
          </w:tcPr>
          <w:p ns2:paraId="20C5BA0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Sản phẩm bổ sung cần có</w:t>
            </w:r>
          </w:p>
        </w:tc>
      </w:tr>
      <w:tr w:rsidR="00FB3659" w:rsidRPr="00B7127D" ns2:paraId="7A2CDD1D" ns2:textId="77777777" w:rsidTr="00817C1C">
        <w:trPr>
          <w:cantSplit/>
          <w:jc w:val="center"/>
        </w:trPr>
        <w:tc>
          <w:tcPr>
            <w:tcW w:w="0" w:type="auto"/>
            <w:tcMar>
              <w:top w:w="80" w:type="dxa"/>
              <w:left w:w="100" w:type="dxa"/>
              <w:bottom w:w="80" w:type="dxa"/>
              <w:right w:w="100" w:type="dxa"/>
            </w:tcMar>
            <w:vAlign w:val="center"/>
          </w:tcPr>
          <w:p ns2:paraId="01D0693A" ns2:textId="40B91DB6" w:rsidR="00FB3659" w:rsidRPr="00B7127D" w:rsidRDefault="00BD026A" w:rsidP="00B7127D">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1</w:t>
            </w:r>
            <w:r w:rsidR="00F15A6F" w:rsidRPr="00B7127D">
              <w:rPr>
                <w:rFonts w:ascii="Times New Roman" w:hAnsi="Times New Roman" w:cs="Times New Roman"/>
                <w:sz w:val="24"/>
                <w:szCs w:val="24"/>
              </w:rPr>
              <w:t>. Hệ thống thương mại điện tử</w:t>
            </w:r>
          </w:p>
        </w:tc>
        <w:tc>
          <w:tcPr>
            <w:tcW w:w="0" w:type="auto"/>
            <w:tcMar>
              <w:top w:w="80" w:type="dxa"/>
              <w:left w:w="100" w:type="dxa"/>
              <w:bottom w:w="80" w:type="dxa"/>
              <w:right w:w="100" w:type="dxa"/>
            </w:tcMar>
            <w:vAlign w:val="center"/>
          </w:tcPr>
          <w:p ns2:paraId="33617624"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MVP có luồng mua hàng/dịch vụ tương đối hoàn chỉnh.</w:t>
            </w:r>
          </w:p>
        </w:tc>
        <w:tc>
          <w:tcPr>
            <w:tcW w:w="0" w:type="auto"/>
            <w:tcMar>
              <w:top w:w="80" w:type="dxa"/>
              <w:left w:w="100" w:type="dxa"/>
              <w:bottom w:w="80" w:type="dxa"/>
              <w:right w:w="100" w:type="dxa"/>
            </w:tcMar>
            <w:vAlign w:val="center"/>
          </w:tcPr>
          <w:p ns2:paraId="3CFE130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Một chức năng nghiệp vụ nâng cao kèm luồng xử lý, quy tắc và thành phần giao diện/dữ liệu.</w:t>
            </w:r>
          </w:p>
        </w:tc>
      </w:tr>
      <w:tr w:rsidR="00FB3659" w:rsidRPr="00B7127D" ns2:paraId="62BB1558" ns2:textId="77777777" w:rsidTr="00817C1C">
        <w:trPr>
          <w:cantSplit/>
          <w:jc w:val="center"/>
        </w:trPr>
        <w:tc>
          <w:tcPr>
            <w:tcW w:w="0" w:type="auto"/>
            <w:shd w:val="clear" w:color="auto" w:fill="F4F7FA"/>
            <w:tcMar>
              <w:top w:w="80" w:type="dxa"/>
              <w:left w:w="100" w:type="dxa"/>
              <w:bottom w:w="80" w:type="dxa"/>
              <w:right w:w="100" w:type="dxa"/>
            </w:tcMar>
            <w:vAlign w:val="center"/>
          </w:tcPr>
          <w:p ns2:paraId="262B9F1E" ns2:textId="08E975AB" w:rsidR="00FB3659" w:rsidRPr="00B7127D" w:rsidRDefault="00BD026A" w:rsidP="00B7127D">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2</w:t>
            </w:r>
            <w:r w:rsidR="00F15A6F" w:rsidRPr="00B7127D">
              <w:rPr>
                <w:rFonts w:ascii="Times New Roman" w:hAnsi="Times New Roman" w:cs="Times New Roman"/>
                <w:sz w:val="24"/>
                <w:szCs w:val="24"/>
              </w:rPr>
              <w:t>. Sản phẩm IoT</w:t>
            </w:r>
          </w:p>
        </w:tc>
        <w:tc>
          <w:tcPr>
            <w:tcW w:w="0" w:type="auto"/>
            <w:shd w:val="clear" w:color="auto" w:fill="F4F7FA"/>
            <w:tcMar>
              <w:top w:w="80" w:type="dxa"/>
              <w:left w:w="100" w:type="dxa"/>
              <w:bottom w:w="80" w:type="dxa"/>
              <w:right w:w="100" w:type="dxa"/>
            </w:tcMar>
            <w:vAlign w:val="center"/>
          </w:tcPr>
          <w:p ns2:paraId="728405DB"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Thiết kế, prototype, mô phỏng hoặc bản thử nghiệm phù hợp với phạm vi đồ án.</w:t>
            </w:r>
          </w:p>
        </w:tc>
        <w:tc>
          <w:tcPr>
            <w:tcW w:w="0" w:type="auto"/>
            <w:shd w:val="clear" w:color="auto" w:fill="F4F7FA"/>
            <w:tcMar>
              <w:top w:w="80" w:type="dxa"/>
              <w:left w:w="100" w:type="dxa"/>
              <w:bottom w:w="80" w:type="dxa"/>
              <w:right w:w="100" w:type="dxa"/>
            </w:tcMar>
            <w:vAlign w:val="center"/>
          </w:tcPr>
          <w:p ns2:paraId="4DE1991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Một phần thiết kế hệ thống IoT: kiến trúc, luồng dữ liệu, logic thiết bị, giao diện giám sát hoặc thiết kế vận hành.</w:t>
            </w:r>
          </w:p>
        </w:tc>
      </w:tr>
    </w:tbl>
    <w:p ns2:paraId="4FFCC279" ns2:textId="77777777" w:rsidR="00817C1C" w:rsidRDefault="00817C1C" w:rsidP="00B7127D">
      <w:pPr>
        <w:pStyle w:val="Heading1"/>
        <w:jc w:val="both"/>
        <w:rPr>
          <w:rFonts w:ascii="Times New Roman" w:hAnsi="Times New Roman" w:cs="Times New Roman"/>
          <w:sz w:val="24"/>
          <w:szCs w:val="24"/>
        </w:rPr>
      </w:pPr>
    </w:p>
    <w:p ns2:paraId="6972F24D" ns2:textId="5DDA305D" w:rsidR="00FB3659" w:rsidRPr="00B7127D" w:rsidRDefault="00F15A6F" w:rsidP="00B7127D">
      <w:pPr>
        <w:pStyle w:val="Heading1"/>
        <w:jc w:val="both"/>
        <w:rPr>
          <w:rFonts w:ascii="Times New Roman" w:hAnsi="Times New Roman" w:cs="Times New Roman"/>
          <w:sz w:val="24"/>
          <w:szCs w:val="24"/>
        </w:rPr>
      </w:pPr>
      <w:r w:rsidRPr="00B7127D">
        <w:rPr>
          <w:rFonts w:ascii="Times New Roman" w:hAnsi="Times New Roman" w:cs="Times New Roman"/>
          <w:sz w:val="24"/>
          <w:szCs w:val="24"/>
        </w:rPr>
        <w:t xml:space="preserve">HƯỚNG </w:t>
      </w:r>
      <w:r w:rsidR="00094FD7">
        <w:rPr>
          <w:rFonts w:ascii="Times New Roman" w:hAnsi="Times New Roman" w:cs="Times New Roman"/>
          <w:sz w:val="24"/>
          <w:szCs w:val="24"/>
        </w:rPr>
        <w:t>1</w:t>
      </w:r>
      <w:r w:rsidRPr="00B7127D">
        <w:rPr>
          <w:rFonts w:ascii="Times New Roman" w:hAnsi="Times New Roman" w:cs="Times New Roman"/>
          <w:sz w:val="24"/>
          <w:szCs w:val="24"/>
        </w:rPr>
        <w:t xml:space="preserve"> — HỆ THỐNG THƯƠNG MẠI ĐIỆN TỬ</w:t>
      </w:r>
    </w:p>
    <w:p ns2:paraId="79C66C74" ns2:textId="629AEEDE" w:rsidR="00FB3659" w:rsidRPr="00B7127D" w:rsidRDefault="00F15A6F" w:rsidP="00B7127D">
      <w:pPr>
        <w:jc w:val="both"/>
        <w:rPr>
          <w:rFonts w:ascii="Times New Roman" w:hAnsi="Times New Roman" w:cs="Times New Roman"/>
          <w:sz w:val="24"/>
          <w:szCs w:val="24"/>
        </w:rPr>
      </w:pPr>
      <w:r w:rsidRPr="00B7127D">
        <w:rPr>
          <w:rFonts w:ascii="Times New Roman" w:hAnsi="Times New Roman" w:cs="Times New Roman"/>
          <w:sz w:val="24"/>
          <w:szCs w:val="24"/>
        </w:rPr>
        <w:t>Nhiệm vụ: chọn một chức năng có ý nghĩa với khách hàng hoặc người vận hành, sau đó bổ sung thiết kế đủ rõ để nhóm có thể đưa vào MVP.</w:t>
      </w:r>
    </w:p>
    <w:tbl>
      <w:tblPr>
        <w:tblW w:w="0" w:type="auto"/>
        <w:tblLook w:val="04A0" w:firstRow="1" w:lastRow="0" w:firstColumn="1" w:lastColumn="0" w:noHBand="0" w:noVBand="1"/>
      </w:tblPr>
      <w:tblGrid>
        <w:gridCol w:w="2097"/>
        <w:gridCol w:w="4627"/>
        <w:gridCol w:w="3642"/>
      </w:tblGrid>
      <w:tr w:rsidR="00FB3659" w:rsidRPr="00B7127D" ns2:paraId="7BC70551" ns2:textId="77777777" w:rsidTr="005A759F">
        <w:trPr>
          <w:cantSplit/>
          <w:tblHeader/>
        </w:trPr>
        <w:tc>
          <w:tcPr>
            <w:tcW w:w="0" w:type="auto"/>
            <w:shd w:val="clear" w:color="auto" w:fill="15324B"/>
            <w:tcMar>
              <w:top w:w="80" w:type="dxa"/>
              <w:left w:w="100" w:type="dxa"/>
              <w:bottom w:w="80" w:type="dxa"/>
              <w:right w:w="100" w:type="dxa"/>
            </w:tcMar>
            <w:vAlign w:val="center"/>
          </w:tcPr>
          <w:p ns2:paraId="4C3BA157"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Chủ đề gợi ý</w:t>
            </w:r>
          </w:p>
        </w:tc>
        <w:tc>
          <w:tcPr>
            <w:tcW w:w="0" w:type="auto"/>
            <w:shd w:val="clear" w:color="auto" w:fill="15324B"/>
            <w:tcMar>
              <w:top w:w="80" w:type="dxa"/>
              <w:left w:w="100" w:type="dxa"/>
              <w:bottom w:w="80" w:type="dxa"/>
              <w:right w:w="100" w:type="dxa"/>
            </w:tcMar>
            <w:vAlign w:val="center"/>
          </w:tcPr>
          <w:p ns2:paraId="26A9628B"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Nhóm cần thiết kế bổ sung</w:t>
            </w:r>
          </w:p>
        </w:tc>
        <w:tc>
          <w:tcPr>
            <w:tcW w:w="0" w:type="auto"/>
            <w:shd w:val="clear" w:color="auto" w:fill="15324B"/>
            <w:tcMar>
              <w:top w:w="80" w:type="dxa"/>
              <w:left w:w="100" w:type="dxa"/>
              <w:bottom w:w="80" w:type="dxa"/>
              <w:right w:w="100" w:type="dxa"/>
            </w:tcMar>
            <w:vAlign w:val="center"/>
          </w:tcPr>
          <w:p ns2:paraId="4B364377" ns2:textId="5F713126" w:rsidR="00FB3659" w:rsidRPr="00B7127D" w:rsidRDefault="00CE4ECA" w:rsidP="00B7127D">
            <w:pPr>
              <w:spacing w:before="20" w:after="20" w:line="240" w:lineRule="auto"/>
              <w:jc w:val="both"/>
              <w:rPr>
                <w:rFonts w:ascii="Times New Roman" w:hAnsi="Times New Roman" w:cs="Times New Roman"/>
                <w:sz w:val="24"/>
                <w:szCs w:val="24"/>
              </w:rPr>
            </w:pPr>
            <w:r>
              <w:rPr>
                <w:rFonts w:ascii="Times New Roman" w:hAnsi="Times New Roman" w:cs="Times New Roman"/>
                <w:b/>
                <w:color w:val="FFFFFF"/>
                <w:sz w:val="24"/>
                <w:szCs w:val="24"/>
              </w:rPr>
              <w:t>T</w:t>
            </w:r>
            <w:r w:rsidR="00F15A6F" w:rsidRPr="00B7127D">
              <w:rPr>
                <w:rFonts w:ascii="Times New Roman" w:hAnsi="Times New Roman" w:cs="Times New Roman"/>
                <w:b/>
                <w:color w:val="FFFFFF"/>
                <w:sz w:val="24"/>
                <w:szCs w:val="24"/>
              </w:rPr>
              <w:t>hiết kế phù hợp</w:t>
            </w:r>
          </w:p>
        </w:tc>
      </w:tr>
      <w:tr w:rsidR="00FB3659" w:rsidRPr="00B7127D" ns2:paraId="7A3917B3" ns2:textId="77777777" w:rsidTr="005A759F">
        <w:trPr>
          <w:cantSplit/>
        </w:trPr>
        <w:tc>
          <w:tcPr>
            <w:tcW w:w="0" w:type="auto"/>
            <w:tcMar>
              <w:top w:w="80" w:type="dxa"/>
              <w:left w:w="100" w:type="dxa"/>
              <w:bottom w:w="80" w:type="dxa"/>
              <w:right w:w="100" w:type="dxa"/>
            </w:tcMar>
            <w:vAlign w:val="center"/>
          </w:tcPr>
          <w:p ns2:paraId="1D23F382"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1. Khuyến mãi / voucher</w:t>
            </w:r>
          </w:p>
        </w:tc>
        <w:tc>
          <w:tcPr>
            <w:tcW w:w="0" w:type="auto"/>
            <w:tcMar>
              <w:top w:w="80" w:type="dxa"/>
              <w:left w:w="100" w:type="dxa"/>
              <w:bottom w:w="80" w:type="dxa"/>
              <w:right w:w="100" w:type="dxa"/>
            </w:tcMar>
            <w:vAlign w:val="center"/>
          </w:tcPr>
          <w:p ns2:paraId="0741781B"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Điều kiện áp dụng, thời hạn, giới hạn lượt dùng, cộng gộp ưu đãi, trường hợp không hợp lệ.</w:t>
            </w:r>
          </w:p>
        </w:tc>
        <w:tc>
          <w:tcPr>
            <w:tcW w:w="0" w:type="auto"/>
            <w:tcMar>
              <w:top w:w="80" w:type="dxa"/>
              <w:left w:w="100" w:type="dxa"/>
              <w:bottom w:w="80" w:type="dxa"/>
              <w:right w:w="100" w:type="dxa"/>
            </w:tcMar>
            <w:vAlign w:val="center"/>
          </w:tcPr>
          <w:p ns2:paraId="75A947EC"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Luồng áp dụng voucher + bảng quy tắc nghiệp vụ + wireframe khu vực thanh toán.</w:t>
            </w:r>
          </w:p>
        </w:tc>
      </w:tr>
      <w:tr w:rsidR="00FB3659" w:rsidRPr="00B7127D" ns2:paraId="7B8B65BA" ns2:textId="77777777" w:rsidTr="005A759F">
        <w:trPr>
          <w:cantSplit/>
        </w:trPr>
        <w:tc>
          <w:tcPr>
            <w:tcW w:w="0" w:type="auto"/>
            <w:shd w:val="clear" w:color="auto" w:fill="F4F7FA"/>
            <w:tcMar>
              <w:top w:w="80" w:type="dxa"/>
              <w:left w:w="100" w:type="dxa"/>
              <w:bottom w:w="80" w:type="dxa"/>
              <w:right w:w="100" w:type="dxa"/>
            </w:tcMar>
            <w:vAlign w:val="center"/>
          </w:tcPr>
          <w:p ns2:paraId="7B4F2EAD"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2. Hủy đơn / đổi trả / hoàn tiền</w:t>
            </w:r>
          </w:p>
        </w:tc>
        <w:tc>
          <w:tcPr>
            <w:tcW w:w="0" w:type="auto"/>
            <w:shd w:val="clear" w:color="auto" w:fill="F4F7FA"/>
            <w:tcMar>
              <w:top w:w="80" w:type="dxa"/>
              <w:left w:w="100" w:type="dxa"/>
              <w:bottom w:w="80" w:type="dxa"/>
              <w:right w:w="100" w:type="dxa"/>
            </w:tcMar>
            <w:vAlign w:val="center"/>
          </w:tcPr>
          <w:p ns2:paraId="27BE9E6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Trạng thái đơn, ai được yêu cầu, điều kiện theo từng trạng thái, bước xử lý và thông báo cho khách.</w:t>
            </w:r>
          </w:p>
        </w:tc>
        <w:tc>
          <w:tcPr>
            <w:tcW w:w="0" w:type="auto"/>
            <w:shd w:val="clear" w:color="auto" w:fill="F4F7FA"/>
            <w:tcMar>
              <w:top w:w="80" w:type="dxa"/>
              <w:left w:w="100" w:type="dxa"/>
              <w:bottom w:w="80" w:type="dxa"/>
              <w:right w:w="100" w:type="dxa"/>
            </w:tcMar>
            <w:vAlign w:val="center"/>
          </w:tcPr>
          <w:p ns2:paraId="56CFC37D"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Sơ đồ trạng thái/luồng nghiệp vụ + quy tắc xử lý + màn hình tra cứu trạng thái.</w:t>
            </w:r>
          </w:p>
        </w:tc>
      </w:tr>
      <w:tr w:rsidR="00FB3659" w:rsidRPr="00B7127D" ns2:paraId="6B52A7BC" ns2:textId="77777777" w:rsidTr="005A759F">
        <w:trPr>
          <w:cantSplit/>
          <w:trHeight w:val="802"/>
        </w:trPr>
        <w:tc>
          <w:tcPr>
            <w:tcW w:w="0" w:type="auto"/>
            <w:tcMar>
              <w:top w:w="80" w:type="dxa"/>
              <w:left w:w="100" w:type="dxa"/>
              <w:bottom w:w="80" w:type="dxa"/>
              <w:right w:w="100" w:type="dxa"/>
            </w:tcMar>
            <w:vAlign w:val="center"/>
          </w:tcPr>
          <w:p ns2:paraId="44D30892" ns2:textId="77777777" w:rsidR="00A359DA" w:rsidRDefault="00A359DA" w:rsidP="00A359DA">
            <w:pPr>
              <w:rPr>
                <w:rFonts w:ascii="Times New Roman" w:hAnsi="Times New Roman" w:cs="Times New Roman"/>
              </w:rPr>
            </w:pPr>
            <w:r w:rsidRPr="00B7127D">
              <w:rPr>
                <w:rFonts w:ascii="Times New Roman" w:hAnsi="Times New Roman" w:cs="Times New Roman"/>
                <w:sz w:val="24"/>
                <w:szCs w:val="24"/>
              </w:rPr>
              <w:lastRenderedPageBreak/>
              <w:t>3. Tồn kho và giao hàng</w:t>
            </w:r>
          </w:p>
          <w:p ns2:paraId="2DCA902D" ns2:textId="6F8EE968" w:rsidR="00FB3659" w:rsidRPr="00B7127D" w:rsidRDefault="00FB3659" w:rsidP="00B7127D">
            <w:pPr>
              <w:spacing w:before="20" w:after="20" w:line="240" w:lineRule="auto"/>
              <w:jc w:val="both"/>
              <w:rPr>
                <w:rFonts w:ascii="Times New Roman" w:hAnsi="Times New Roman" w:cs="Times New Roman"/>
                <w:sz w:val="24"/>
                <w:szCs w:val="24"/>
              </w:rPr>
            </w:pPr>
          </w:p>
        </w:tc>
        <w:tc>
          <w:tcPr>
            <w:tcW w:w="0" w:type="auto"/>
            <w:tcMar>
              <w:top w:w="80" w:type="dxa"/>
              <w:left w:w="100" w:type="dxa"/>
              <w:bottom w:w="80" w:type="dxa"/>
              <w:right w:w="100" w:type="dxa"/>
            </w:tcMar>
            <w:vAlign w:val="center"/>
          </w:tcPr>
          <w:p ns2:paraId="2A1C58DF" ns2:textId="77777777" w:rsidR="00632A14" w:rsidRPr="00632A14" w:rsidRDefault="00632A14" w:rsidP="00632A14">
            <w:pPr>
              <w:rPr>
                <w:rFonts w:ascii="Times New Roman" w:hAnsi="Times New Roman" w:cs="Times New Roman"/>
                <w:sz w:val="24"/>
                <w:szCs w:val="24"/>
              </w:rPr>
            </w:pPr>
          </w:p>
          <w:p ns2:paraId="3C82BE4E" ns2:textId="77777777" w:rsidR="005A759F" w:rsidRDefault="005A759F" w:rsidP="005B15B1">
            <w:pPr>
              <w:spacing w:before="20" w:after="20" w:line="240" w:lineRule="auto"/>
              <w:jc w:val="both"/>
              <w:rPr>
                <w:rFonts w:ascii="Times New Roman" w:hAnsi="Times New Roman" w:cs="Times New Roman"/>
                <w:sz w:val="24"/>
                <w:szCs w:val="24"/>
              </w:rPr>
            </w:pPr>
          </w:p>
          <w:p ns2:paraId="62867E98" ns2:textId="77777777" w:rsidR="005A759F" w:rsidRDefault="005A759F" w:rsidP="005B15B1">
            <w:pPr>
              <w:spacing w:before="20" w:after="20" w:line="240" w:lineRule="auto"/>
              <w:jc w:val="both"/>
              <w:rPr>
                <w:rFonts w:ascii="Times New Roman" w:hAnsi="Times New Roman" w:cs="Times New Roman"/>
                <w:sz w:val="24"/>
                <w:szCs w:val="24"/>
              </w:rPr>
            </w:pPr>
          </w:p>
          <w:p ns2:paraId="40FEA159" ns2:textId="5CB38614" w:rsidR="005B15B1" w:rsidRPr="00632A14" w:rsidRDefault="005B15B1" w:rsidP="005B15B1">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Giữ hàng khi đặt, xử lý hết hàng, cập nhật trạng thái giao nhận và đồng bộ thông tin.</w:t>
            </w:r>
          </w:p>
          <w:p ns2:paraId="7DCECE8E" ns2:textId="77777777" w:rsidR="00632A14" w:rsidRPr="00632A14" w:rsidRDefault="00632A14" w:rsidP="00632A14">
            <w:pPr>
              <w:rPr>
                <w:rFonts w:ascii="Times New Roman" w:hAnsi="Times New Roman" w:cs="Times New Roman"/>
                <w:sz w:val="24"/>
                <w:szCs w:val="24"/>
              </w:rPr>
            </w:pPr>
          </w:p>
          <w:p ns2:paraId="32FAF303" ns2:textId="77777777" w:rsidR="00632A14" w:rsidRPr="00632A14" w:rsidRDefault="00632A14" w:rsidP="00632A14">
            <w:pPr>
              <w:rPr>
                <w:rFonts w:ascii="Times New Roman" w:hAnsi="Times New Roman" w:cs="Times New Roman"/>
                <w:sz w:val="24"/>
                <w:szCs w:val="24"/>
              </w:rPr>
            </w:pPr>
          </w:p>
          <w:p ns2:paraId="00E563D7" ns2:textId="77777777" w:rsidR="00632A14" w:rsidRPr="00632A14" w:rsidRDefault="00632A14" w:rsidP="00632A14">
            <w:pPr>
              <w:rPr>
                <w:rFonts w:ascii="Times New Roman" w:hAnsi="Times New Roman" w:cs="Times New Roman"/>
                <w:sz w:val="24"/>
                <w:szCs w:val="24"/>
              </w:rPr>
            </w:pPr>
          </w:p>
          <w:p ns2:paraId="4F09CEB6" ns2:textId="77777777" w:rsidR="00632A14" w:rsidRPr="00632A14" w:rsidRDefault="00632A14" w:rsidP="00632A14">
            <w:pPr>
              <w:rPr>
                <w:rFonts w:ascii="Times New Roman" w:hAnsi="Times New Roman" w:cs="Times New Roman"/>
                <w:sz w:val="24"/>
                <w:szCs w:val="24"/>
              </w:rPr>
            </w:pPr>
          </w:p>
        </w:tc>
        <w:tc>
          <w:tcPr>
            <w:tcW w:w="0" w:type="auto"/>
            <w:tcMar>
              <w:top w:w="80" w:type="dxa"/>
              <w:left w:w="100" w:type="dxa"/>
              <w:bottom w:w="80" w:type="dxa"/>
              <w:right w:w="100" w:type="dxa"/>
            </w:tcMar>
            <w:vAlign w:val="center"/>
          </w:tcPr>
          <w:p ns2:paraId="464BF714" ns2:textId="6AD5F826" w:rsidR="00FB3659" w:rsidRPr="005127BD" w:rsidRDefault="00F80456" w:rsidP="005127BD">
            <w:r w:rsidRPr="00B7127D">
              <w:rPr>
                <w:rFonts w:ascii="Times New Roman" w:hAnsi="Times New Roman" w:cs="Times New Roman"/>
                <w:sz w:val="24"/>
                <w:szCs w:val="24"/>
              </w:rPr>
              <w:t>Luồng đặt hàng–giữ hàng–giao hàng + mô hình dữ liệu hoặc sơ đồ thành phần.</w:t>
            </w:r>
          </w:p>
        </w:tc>
      </w:tr>
      <w:tr w:rsidR="00FB3659" w:rsidRPr="00B7127D" ns2:paraId="59D28091" ns2:textId="77777777" w:rsidTr="005A759F">
        <w:trPr>
          <w:cantSplit/>
        </w:trPr>
        <w:tc>
          <w:tcPr>
            <w:tcW w:w="0" w:type="auto"/>
            <w:shd w:val="clear" w:color="auto" w:fill="F4F7FA"/>
            <w:tcMar>
              <w:top w:w="80" w:type="dxa"/>
              <w:left w:w="100" w:type="dxa"/>
              <w:bottom w:w="80" w:type="dxa"/>
              <w:right w:w="100" w:type="dxa"/>
            </w:tcMar>
            <w:vAlign w:val="center"/>
          </w:tcPr>
          <w:p ns2:paraId="5CF9BF9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4. Trợ lý AI / gợi ý sản phẩm</w:t>
            </w:r>
          </w:p>
        </w:tc>
        <w:tc>
          <w:tcPr>
            <w:tcW w:w="0" w:type="auto"/>
            <w:shd w:val="clear" w:color="auto" w:fill="F4F7FA"/>
            <w:tcMar>
              <w:top w:w="80" w:type="dxa"/>
              <w:left w:w="100" w:type="dxa"/>
              <w:bottom w:w="80" w:type="dxa"/>
              <w:right w:w="100" w:type="dxa"/>
            </w:tcMar>
            <w:vAlign w:val="center"/>
          </w:tcPr>
          <w:p ns2:paraId="7438246D" ns2:textId="6B582848" w:rsidR="00632A14" w:rsidRPr="00632A14" w:rsidRDefault="00F15A6F" w:rsidP="00BD026A">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Nguồn thông tin được phép dùng, cách gợi ý, trích dẫn dữ liệu, xử lý câu hỏi ngoài phạm vi và chuyển sang hỗ trợ viên.</w:t>
            </w:r>
          </w:p>
        </w:tc>
        <w:tc>
          <w:tcPr>
            <w:tcW w:w="0" w:type="auto"/>
            <w:shd w:val="clear" w:color="auto" w:fill="F4F7FA"/>
            <w:tcMar>
              <w:top w:w="80" w:type="dxa"/>
              <w:left w:w="100" w:type="dxa"/>
              <w:bottom w:w="80" w:type="dxa"/>
              <w:right w:w="100" w:type="dxa"/>
            </w:tcMar>
            <w:vAlign w:val="center"/>
          </w:tcPr>
          <w:p ns2:paraId="28DA4D41"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Luồng tương tác + quy tắc AI + sơ đồ dữ liệu/nguồn tri thức hoặc wireframe.</w:t>
            </w:r>
          </w:p>
        </w:tc>
      </w:tr>
      <w:tr w:rsidR="00FB3659" w:rsidRPr="00B7127D" ns2:paraId="58AB6F0B" ns2:textId="77777777" w:rsidTr="005A759F">
        <w:trPr>
          <w:cantSplit/>
        </w:trPr>
        <w:tc>
          <w:tcPr>
            <w:tcW w:w="0" w:type="auto"/>
            <w:tcMar>
              <w:top w:w="80" w:type="dxa"/>
              <w:left w:w="100" w:type="dxa"/>
              <w:bottom w:w="80" w:type="dxa"/>
              <w:right w:w="100" w:type="dxa"/>
            </w:tcMar>
            <w:vAlign w:val="center"/>
          </w:tcPr>
          <w:p ns2:paraId="7B9B1F3A"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5. Dashboard cho người bán/quản trị</w:t>
            </w:r>
          </w:p>
        </w:tc>
        <w:tc>
          <w:tcPr>
            <w:tcW w:w="0" w:type="auto"/>
            <w:tcMar>
              <w:top w:w="80" w:type="dxa"/>
              <w:left w:w="100" w:type="dxa"/>
              <w:bottom w:w="80" w:type="dxa"/>
              <w:right w:w="100" w:type="dxa"/>
            </w:tcMar>
            <w:vAlign w:val="center"/>
          </w:tcPr>
          <w:p ns2:paraId="467109CE" ns2:textId="0750B963" w:rsidR="00FB3659"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Chọn chỉ số có ý nghĩa, cách tính, bộ lọc và quyết định kinh doanh được hỗ trợ.</w:t>
            </w:r>
          </w:p>
          <w:p ns2:paraId="703C4D56" ns2:textId="77777777" w:rsidR="00632A14" w:rsidRDefault="00632A14" w:rsidP="00632A14">
            <w:pPr>
              <w:rPr>
                <w:rFonts w:ascii="Times New Roman" w:hAnsi="Times New Roman" w:cs="Times New Roman"/>
                <w:sz w:val="24"/>
                <w:szCs w:val="24"/>
              </w:rPr>
            </w:pPr>
          </w:p>
          <w:p ns2:paraId="0909EB23" ns2:textId="77777777" w:rsidR="00632A14" w:rsidRPr="00632A14" w:rsidRDefault="00632A14" w:rsidP="00632A14">
            <w:pPr>
              <w:rPr>
                <w:rFonts w:ascii="Times New Roman" w:hAnsi="Times New Roman" w:cs="Times New Roman"/>
                <w:sz w:val="24"/>
                <w:szCs w:val="24"/>
              </w:rPr>
            </w:pPr>
          </w:p>
        </w:tc>
        <w:tc>
          <w:tcPr>
            <w:tcW w:w="0" w:type="auto"/>
            <w:tcMar>
              <w:top w:w="80" w:type="dxa"/>
              <w:left w:w="100" w:type="dxa"/>
              <w:bottom w:w="80" w:type="dxa"/>
              <w:right w:w="100" w:type="dxa"/>
            </w:tcMar>
            <w:vAlign w:val="center"/>
          </w:tcPr>
          <w:p ns2:paraId="5C8E42F4"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Wireframe dashboard + định nghĩa 3–5 KPI + nguồn dữ liệu tương ứng.</w:t>
            </w:r>
          </w:p>
        </w:tc>
      </w:tr>
    </w:tbl>
    <w:p ns2:paraId="43CFE21F" ns2:textId="359AAF75" w:rsidR="00FB3659" w:rsidRPr="00B7127D" w:rsidRDefault="00F15A6F" w:rsidP="00B7127D">
      <w:pPr>
        <w:pStyle w:val="Heading2"/>
        <w:jc w:val="both"/>
        <w:rPr>
          <w:rFonts w:ascii="Times New Roman" w:hAnsi="Times New Roman" w:cs="Times New Roman"/>
          <w:sz w:val="24"/>
          <w:szCs w:val="24"/>
        </w:rPr>
      </w:pPr>
      <w:r w:rsidRPr="00B7127D">
        <w:rPr>
          <w:rFonts w:ascii="Times New Roman" w:hAnsi="Times New Roman" w:cs="Times New Roman"/>
          <w:sz w:val="24"/>
          <w:szCs w:val="24"/>
        </w:rPr>
        <w:t xml:space="preserve">Yêu cầu tối thiểu cho hướng </w:t>
      </w:r>
      <w:r w:rsidR="00791450">
        <w:rPr>
          <w:rFonts w:ascii="Times New Roman" w:hAnsi="Times New Roman" w:cs="Times New Roman"/>
          <w:sz w:val="24"/>
          <w:szCs w:val="24"/>
        </w:rPr>
        <w:t>1</w:t>
      </w:r>
    </w:p>
    <w:p ns2:paraId="19229309"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Mô tả người dùng hoặc vai trò sử dụng chức năng và nhu cầu cần giải quyết.</w:t>
      </w:r>
    </w:p>
    <w:p ns2:paraId="5E6F7697"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Thể hiện luồng nghiệp vụ từ điểm bắt đầu đến kết quả; dùng 5–8 bước nếu phù hợp.</w:t>
      </w:r>
    </w:p>
    <w:p ns2:paraId="75257324"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Nêu ít nhất 4 quy tắc nghiệp vụ hoặc quyết định thiết kế quan trọng, gồm cả điều kiện/ngoại lệ đáng chú ý.</w:t>
      </w:r>
    </w:p>
    <w:p ns2:paraId="38BF28AF"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Bổ sung ít nhất một hiện vật: sơ đồ luồng, wireframe, mô hình dữ liệu, sơ đồ thành phần hoặc đặc tả API ở mức khái niệm.</w:t>
      </w:r>
    </w:p>
    <w:p ns2:paraId="18889E1D"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Chỉ rõ chức năng liên kết với phần nào của hệ thống hiện tại: tài khoản, giỏ hàng, đơn hàng, kho, thanh toán, vận chuyển, quản trị hoặc hỗ trợ.</w:t>
      </w:r>
    </w:p>
    <w:tbl>
      <w:tblPr>
        <w:tblW w:w="0" w:type="auto"/>
        <w:jc w:val="center"/>
        <w:tblLayout w:type="fixed"/>
        <w:tblLook w:val="04A0" w:firstRow="1" w:lastRow="0" w:firstColumn="1" w:lastColumn="0" w:noHBand="0" w:noVBand="1"/>
      </w:tblPr>
      <w:tblGrid>
        <w:gridCol w:w="10166"/>
      </w:tblGrid>
      <w:tr w:rsidR="00FB3659" w:rsidRPr="00B7127D" ns2:paraId="7BD0B929" ns2:textId="77777777">
        <w:trPr>
          <w:cantSplit/>
          <w:jc w:val="center"/>
        </w:trPr>
        <w:tc>
          <w:tcPr>
            <w:tcW w:w="10166" w:type="dxa"/>
            <w:shd w:val="clear" w:color="auto" w:fill="FFF6E5"/>
            <w:tcMar>
              <w:top w:w="120" w:type="dxa"/>
              <w:left w:w="150" w:type="dxa"/>
              <w:bottom w:w="120" w:type="dxa"/>
              <w:right w:w="150" w:type="dxa"/>
            </w:tcMar>
          </w:tcPr>
          <w:p ns2:paraId="4C267E86" ns2:textId="77777777" w:rsidR="00FB3659" w:rsidRPr="00B7127D" w:rsidRDefault="00F15A6F" w:rsidP="00B7127D">
            <w:pPr>
              <w:spacing w:after="40"/>
              <w:jc w:val="both"/>
              <w:rPr>
                <w:rFonts w:ascii="Times New Roman" w:hAnsi="Times New Roman" w:cs="Times New Roman"/>
                <w:sz w:val="24"/>
                <w:szCs w:val="24"/>
              </w:rPr>
            </w:pPr>
            <w:r w:rsidRPr="00B7127D">
              <w:rPr>
                <w:rFonts w:ascii="Times New Roman" w:hAnsi="Times New Roman" w:cs="Times New Roman"/>
                <w:b/>
                <w:color w:val="087E8B"/>
                <w:sz w:val="24"/>
                <w:szCs w:val="24"/>
              </w:rPr>
              <w:t xml:space="preserve">VÍ DỤ THAM KHẢO  </w:t>
            </w:r>
            <w:r w:rsidRPr="00B7127D">
              <w:rPr>
                <w:rFonts w:ascii="Times New Roman" w:hAnsi="Times New Roman" w:cs="Times New Roman"/>
                <w:sz w:val="24"/>
                <w:szCs w:val="24"/>
              </w:rPr>
              <w:t>Với chức năng voucher, nhóm không chỉ vẽ nút “Nhập mã”. Cần mô tả điều kiện áp dụng, thời hạn, mức giảm, giới hạn người dùng, cách tính tổng tiền và thông báo khi mã không hợp lệ; sau đó chỉ ra dữ liệu và màn hình nào cần bổ sung.</w:t>
            </w:r>
          </w:p>
        </w:tc>
      </w:tr>
    </w:tbl>
    <w:p ns2:paraId="115C5BF9" ns2:textId="77777777" w:rsidR="00FB3659" w:rsidRPr="00B7127D" w:rsidRDefault="00F15A6F" w:rsidP="00B7127D">
      <w:pPr>
        <w:pStyle w:val="Heading2"/>
        <w:jc w:val="both"/>
        <w:rPr>
          <w:rFonts w:ascii="Times New Roman" w:hAnsi="Times New Roman" w:cs="Times New Roman"/>
          <w:sz w:val="24"/>
          <w:szCs w:val="24"/>
        </w:rPr>
      </w:pPr>
      <w:r w:rsidRPr="00B7127D">
        <w:rPr>
          <w:rFonts w:ascii="Times New Roman" w:hAnsi="Times New Roman" w:cs="Times New Roman"/>
          <w:sz w:val="24"/>
          <w:szCs w:val="24"/>
        </w:rPr>
        <w:t>Gợi ý để thiết kế có chiều sâu</w:t>
      </w:r>
    </w:p>
    <w:p ns2:paraId="1F411F86"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Quy tắc nghiệp vụ: điều kiện, ưu tiên xử lý, trạng thái, ngoại lệ và quyền của từng vai trò.</w:t>
      </w:r>
    </w:p>
    <w:p ns2:paraId="206316C6"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Dữ liệu: thực thể mới, thuộc tính quan trọng, quan hệ với dữ liệu hiện có và nguồn dữ liệu.</w:t>
      </w:r>
    </w:p>
    <w:p ns2:paraId="146D5B29"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Trải nghiệm: trạng thái thành công/đang xử lý/không đủ điều kiện; nội dung giải thích và hành động tiếp theo.</w:t>
      </w:r>
    </w:p>
    <w:p ns2:paraId="424EF455"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Khả năng mở rộng: khi số người dùng, đơn hàng hoặc dữ liệu tăng, thành phần nào có thể trở thành điểm nghẽn và nhóm dự kiến xử lý ra sao.</w:t>
      </w:r>
    </w:p>
    <w:p ns2:paraId="6A0042CF" ns2:textId="77777777" w:rsidR="00FB3659" w:rsidRPr="00B7127D" w:rsidRDefault="00F15A6F" w:rsidP="00B7127D">
      <w:pPr>
        <w:jc w:val="both"/>
        <w:rPr>
          <w:rFonts w:ascii="Times New Roman" w:hAnsi="Times New Roman" w:cs="Times New Roman"/>
          <w:sz w:val="24"/>
          <w:szCs w:val="24"/>
        </w:rPr>
      </w:pPr>
      <w:r w:rsidRPr="00B7127D">
        <w:rPr>
          <w:rFonts w:ascii="Times New Roman" w:hAnsi="Times New Roman" w:cs="Times New Roman"/>
          <w:sz w:val="24"/>
          <w:szCs w:val="24"/>
        </w:rPr>
        <w:br w:type="page"/>
      </w:r>
    </w:p>
    <w:p ns2:paraId="270FE88D" ns2:textId="1A177A43" w:rsidR="00FB3659" w:rsidRPr="00B7127D" w:rsidRDefault="00F15A6F" w:rsidP="00B7127D">
      <w:pPr>
        <w:pStyle w:val="Heading1"/>
        <w:jc w:val="both"/>
        <w:rPr>
          <w:rFonts w:ascii="Times New Roman" w:hAnsi="Times New Roman" w:cs="Times New Roman"/>
          <w:sz w:val="24"/>
          <w:szCs w:val="24"/>
        </w:rPr>
      </w:pPr>
      <w:r w:rsidRPr="00B7127D">
        <w:rPr>
          <w:rFonts w:ascii="Times New Roman" w:hAnsi="Times New Roman" w:cs="Times New Roman"/>
          <w:sz w:val="24"/>
          <w:szCs w:val="24"/>
        </w:rPr>
        <w:lastRenderedPageBreak/>
        <w:t xml:space="preserve">HƯỚNG </w:t>
      </w:r>
      <w:r w:rsidR="00B76F3E">
        <w:rPr>
          <w:rFonts w:ascii="Times New Roman" w:hAnsi="Times New Roman" w:cs="Times New Roman"/>
          <w:sz w:val="24"/>
          <w:szCs w:val="24"/>
        </w:rPr>
        <w:t>2</w:t>
      </w:r>
      <w:r w:rsidRPr="00B7127D">
        <w:rPr>
          <w:rFonts w:ascii="Times New Roman" w:hAnsi="Times New Roman" w:cs="Times New Roman"/>
          <w:sz w:val="24"/>
          <w:szCs w:val="24"/>
        </w:rPr>
        <w:t xml:space="preserve"> — THIẾT KẾ SẢN PHẨM IoT</w:t>
      </w:r>
    </w:p>
    <w:p ns2:paraId="28592B89" ns2:textId="77777777" w:rsidR="00FB3659" w:rsidRPr="00B7127D" w:rsidRDefault="00F15A6F" w:rsidP="00B7127D">
      <w:pPr>
        <w:jc w:val="both"/>
        <w:rPr>
          <w:rFonts w:ascii="Times New Roman" w:hAnsi="Times New Roman" w:cs="Times New Roman"/>
          <w:sz w:val="24"/>
          <w:szCs w:val="24"/>
        </w:rPr>
      </w:pPr>
      <w:r w:rsidRPr="00B7127D">
        <w:rPr>
          <w:rFonts w:ascii="Times New Roman" w:hAnsi="Times New Roman" w:cs="Times New Roman"/>
          <w:sz w:val="24"/>
          <w:szCs w:val="24"/>
        </w:rPr>
        <w:t>Nhiệm vụ: làm rõ một lớp thiết kế còn thiếu của sản phẩm IoT. Có thể sử dụng sơ đồ, công cụ mô phỏng, prototype phần mềm hoặc phần cứng sẵn có; không bắt buộc phải chế tạo thiết bị hoàn chỉnh.</w:t>
      </w:r>
    </w:p>
    <w:tbl>
      <w:tblPr>
        <w:tblW w:w="0" w:type="auto"/>
        <w:jc w:val="center"/>
        <w:tblLayout w:type="fixed"/>
        <w:tblLook w:val="04A0" w:firstRow="1" w:lastRow="0" w:firstColumn="1" w:lastColumn="0" w:noHBand="0" w:noVBand="1"/>
      </w:tblPr>
      <w:tblGrid>
        <w:gridCol w:w="1944"/>
        <w:gridCol w:w="4464"/>
        <w:gridCol w:w="3672"/>
      </w:tblGrid>
      <w:tr w:rsidR="00FB3659" w:rsidRPr="00B7127D" ns2:paraId="43EA34C5" ns2:textId="77777777">
        <w:trPr>
          <w:cantSplit/>
          <w:tblHeader/>
          <w:jc w:val="center"/>
        </w:trPr>
        <w:tc>
          <w:tcPr>
            <w:tcW w:w="1944" w:type="dxa"/>
            <w:shd w:val="clear" w:color="auto" w:fill="15324B"/>
            <w:tcMar>
              <w:top w:w="80" w:type="dxa"/>
              <w:left w:w="100" w:type="dxa"/>
              <w:bottom w:w="80" w:type="dxa"/>
              <w:right w:w="100" w:type="dxa"/>
            </w:tcMar>
            <w:vAlign w:val="center"/>
          </w:tcPr>
          <w:p ns2:paraId="7FE7F717"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Chủ đề gợi ý</w:t>
            </w:r>
          </w:p>
        </w:tc>
        <w:tc>
          <w:tcPr>
            <w:tcW w:w="4464" w:type="dxa"/>
            <w:shd w:val="clear" w:color="auto" w:fill="15324B"/>
            <w:tcMar>
              <w:top w:w="80" w:type="dxa"/>
              <w:left w:w="100" w:type="dxa"/>
              <w:bottom w:w="80" w:type="dxa"/>
              <w:right w:w="100" w:type="dxa"/>
            </w:tcMar>
            <w:vAlign w:val="center"/>
          </w:tcPr>
          <w:p ns2:paraId="00FF22C6"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FFFFFF"/>
                <w:sz w:val="24"/>
                <w:szCs w:val="24"/>
              </w:rPr>
              <w:t>Nhóm cần thiết kế bổ sung</w:t>
            </w:r>
          </w:p>
        </w:tc>
        <w:tc>
          <w:tcPr>
            <w:tcW w:w="3672" w:type="dxa"/>
            <w:shd w:val="clear" w:color="auto" w:fill="15324B"/>
            <w:tcMar>
              <w:top w:w="80" w:type="dxa"/>
              <w:left w:w="100" w:type="dxa"/>
              <w:bottom w:w="80" w:type="dxa"/>
              <w:right w:w="100" w:type="dxa"/>
            </w:tcMar>
            <w:vAlign w:val="center"/>
          </w:tcPr>
          <w:p ns2:paraId="56E5AB51" ns2:textId="62618BDC" w:rsidR="00FB3659" w:rsidRPr="00B7127D" w:rsidRDefault="000D1784" w:rsidP="00B7127D">
            <w:pPr>
              <w:spacing w:before="20" w:after="20" w:line="240" w:lineRule="auto"/>
              <w:jc w:val="both"/>
              <w:rPr>
                <w:rFonts w:ascii="Times New Roman" w:hAnsi="Times New Roman" w:cs="Times New Roman"/>
                <w:sz w:val="24"/>
                <w:szCs w:val="24"/>
              </w:rPr>
            </w:pPr>
            <w:r>
              <w:rPr>
                <w:rFonts w:ascii="Times New Roman" w:hAnsi="Times New Roman" w:cs="Times New Roman"/>
                <w:b/>
                <w:color w:val="FFFFFF"/>
                <w:sz w:val="24"/>
                <w:szCs w:val="24"/>
              </w:rPr>
              <w:t>T</w:t>
            </w:r>
            <w:r w:rsidR="00F15A6F" w:rsidRPr="00B7127D">
              <w:rPr>
                <w:rFonts w:ascii="Times New Roman" w:hAnsi="Times New Roman" w:cs="Times New Roman"/>
                <w:b/>
                <w:color w:val="FFFFFF"/>
                <w:sz w:val="24"/>
                <w:szCs w:val="24"/>
              </w:rPr>
              <w:t>hiết kế phù hợp</w:t>
            </w:r>
          </w:p>
        </w:tc>
      </w:tr>
      <w:tr w:rsidR="00FB3659" w:rsidRPr="00B7127D" ns2:paraId="3E63C6E6" ns2:textId="77777777">
        <w:trPr>
          <w:cantSplit/>
          <w:jc w:val="center"/>
        </w:trPr>
        <w:tc>
          <w:tcPr>
            <w:tcW w:w="1944" w:type="dxa"/>
            <w:tcMar>
              <w:top w:w="80" w:type="dxa"/>
              <w:left w:w="100" w:type="dxa"/>
              <w:bottom w:w="80" w:type="dxa"/>
              <w:right w:w="100" w:type="dxa"/>
            </w:tcMar>
            <w:vAlign w:val="center"/>
          </w:tcPr>
          <w:p ns2:paraId="0AF72F8E"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1. Kiến trúc đầu-cuối</w:t>
            </w:r>
          </w:p>
        </w:tc>
        <w:tc>
          <w:tcPr>
            <w:tcW w:w="4464" w:type="dxa"/>
            <w:tcMar>
              <w:top w:w="80" w:type="dxa"/>
              <w:left w:w="100" w:type="dxa"/>
              <w:bottom w:w="80" w:type="dxa"/>
              <w:right w:w="100" w:type="dxa"/>
            </w:tcMar>
            <w:vAlign w:val="center"/>
          </w:tcPr>
          <w:p ns2:paraId="47E800B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Cảm biến/thiết bị → vi điều khiển/edge → kết nối → nền tảng/dịch vụ → dữ liệu → ứng dụng người dùng.</w:t>
            </w:r>
          </w:p>
        </w:tc>
        <w:tc>
          <w:tcPr>
            <w:tcW w:w="3672" w:type="dxa"/>
            <w:tcMar>
              <w:top w:w="80" w:type="dxa"/>
              <w:left w:w="100" w:type="dxa"/>
              <w:bottom w:w="80" w:type="dxa"/>
              <w:right w:w="100" w:type="dxa"/>
            </w:tcMar>
            <w:vAlign w:val="center"/>
          </w:tcPr>
          <w:p ns2:paraId="2A70A482"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Sơ đồ kiến trúc có nhãn, nhiệm vụ từng thành phần và mũi tên luồng dữ liệu.</w:t>
            </w:r>
          </w:p>
        </w:tc>
      </w:tr>
      <w:tr w:rsidR="00FB3659" w:rsidRPr="00B7127D" ns2:paraId="36CBCC51" ns2:textId="77777777">
        <w:trPr>
          <w:cantSplit/>
          <w:jc w:val="center"/>
        </w:trPr>
        <w:tc>
          <w:tcPr>
            <w:tcW w:w="1944" w:type="dxa"/>
            <w:shd w:val="clear" w:color="auto" w:fill="F4F7FA"/>
            <w:tcMar>
              <w:top w:w="80" w:type="dxa"/>
              <w:left w:w="100" w:type="dxa"/>
              <w:bottom w:w="80" w:type="dxa"/>
              <w:right w:w="100" w:type="dxa"/>
            </w:tcMar>
            <w:vAlign w:val="center"/>
          </w:tcPr>
          <w:p ns2:paraId="14D23DD3"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2. Logic cảnh báo / tự động hóa</w:t>
            </w:r>
          </w:p>
        </w:tc>
        <w:tc>
          <w:tcPr>
            <w:tcW w:w="4464" w:type="dxa"/>
            <w:shd w:val="clear" w:color="auto" w:fill="F4F7FA"/>
            <w:tcMar>
              <w:top w:w="80" w:type="dxa"/>
              <w:left w:w="100" w:type="dxa"/>
              <w:bottom w:w="80" w:type="dxa"/>
              <w:right w:w="100" w:type="dxa"/>
            </w:tcMar>
            <w:vAlign w:val="center"/>
          </w:tcPr>
          <w:p ns2:paraId="609A7A14"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Điều kiện tạo sự kiện, ngưỡng, mức độ ưu tiên, người nhận thông báo, hành động tự động và cách xác nhận đã xử lý.</w:t>
            </w:r>
          </w:p>
        </w:tc>
        <w:tc>
          <w:tcPr>
            <w:tcW w:w="3672" w:type="dxa"/>
            <w:shd w:val="clear" w:color="auto" w:fill="F4F7FA"/>
            <w:tcMar>
              <w:top w:w="80" w:type="dxa"/>
              <w:left w:w="100" w:type="dxa"/>
              <w:bottom w:w="80" w:type="dxa"/>
              <w:right w:w="100" w:type="dxa"/>
            </w:tcMar>
            <w:vAlign w:val="center"/>
          </w:tcPr>
          <w:p ns2:paraId="214A347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Lưu đồ logic hoặc state diagram + ví dụ một kịch bản hoạt động.</w:t>
            </w:r>
          </w:p>
        </w:tc>
      </w:tr>
      <w:tr w:rsidR="00FB3659" w:rsidRPr="00B7127D" ns2:paraId="27F65C4F" ns2:textId="77777777">
        <w:trPr>
          <w:cantSplit/>
          <w:jc w:val="center"/>
        </w:trPr>
        <w:tc>
          <w:tcPr>
            <w:tcW w:w="1944" w:type="dxa"/>
            <w:tcMar>
              <w:top w:w="80" w:type="dxa"/>
              <w:left w:w="100" w:type="dxa"/>
              <w:bottom w:w="80" w:type="dxa"/>
              <w:right w:w="100" w:type="dxa"/>
            </w:tcMar>
            <w:vAlign w:val="center"/>
          </w:tcPr>
          <w:p ns2:paraId="436A086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3. Kết nối và vận hành khi mất mạng</w:t>
            </w:r>
          </w:p>
        </w:tc>
        <w:tc>
          <w:tcPr>
            <w:tcW w:w="4464" w:type="dxa"/>
            <w:tcMar>
              <w:top w:w="80" w:type="dxa"/>
              <w:left w:w="100" w:type="dxa"/>
              <w:bottom w:w="80" w:type="dxa"/>
              <w:right w:w="100" w:type="dxa"/>
            </w:tcMar>
            <w:vAlign w:val="center"/>
          </w:tcPr>
          <w:p ns2:paraId="55D1547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Chọn Wi-Fi/Bluetooth/LoRaWAN/cellular phù hợp; dữ liệu xử lý ở thiết bị hay cloud; thiết bị hoạt động khi mạng gián đoạn.</w:t>
            </w:r>
          </w:p>
        </w:tc>
        <w:tc>
          <w:tcPr>
            <w:tcW w:w="3672" w:type="dxa"/>
            <w:tcMar>
              <w:top w:w="80" w:type="dxa"/>
              <w:left w:w="100" w:type="dxa"/>
              <w:bottom w:w="80" w:type="dxa"/>
              <w:right w:w="100" w:type="dxa"/>
            </w:tcMar>
            <w:vAlign w:val="center"/>
          </w:tcPr>
          <w:p ns2:paraId="5AA285DD"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Bảng lựa chọn công nghệ + sơ đồ luồng khi có/không có kết nối.</w:t>
            </w:r>
          </w:p>
        </w:tc>
      </w:tr>
      <w:tr w:rsidR="00FB3659" w:rsidRPr="00B7127D" ns2:paraId="2CA9404A" ns2:textId="77777777">
        <w:trPr>
          <w:cantSplit/>
          <w:jc w:val="center"/>
        </w:trPr>
        <w:tc>
          <w:tcPr>
            <w:tcW w:w="1944" w:type="dxa"/>
            <w:shd w:val="clear" w:color="auto" w:fill="F4F7FA"/>
            <w:tcMar>
              <w:top w:w="80" w:type="dxa"/>
              <w:left w:w="100" w:type="dxa"/>
              <w:bottom w:w="80" w:type="dxa"/>
              <w:right w:w="100" w:type="dxa"/>
            </w:tcMar>
            <w:vAlign w:val="center"/>
          </w:tcPr>
          <w:p ns2:paraId="31400131"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4. Năng lượng và môi trường triển khai</w:t>
            </w:r>
          </w:p>
        </w:tc>
        <w:tc>
          <w:tcPr>
            <w:tcW w:w="4464" w:type="dxa"/>
            <w:shd w:val="clear" w:color="auto" w:fill="F4F7FA"/>
            <w:tcMar>
              <w:top w:w="80" w:type="dxa"/>
              <w:left w:w="100" w:type="dxa"/>
              <w:bottom w:w="80" w:type="dxa"/>
              <w:right w:w="100" w:type="dxa"/>
            </w:tcMar>
            <w:vAlign w:val="center"/>
          </w:tcPr>
          <w:p ns2:paraId="7F7A7B01"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Nguồn điện, thời lượng pin, chu kỳ đo, sleep/wake, nơi lắp đặt, nhiệt độ/độ ẩm hoặc điều kiện môi trường liên quan.</w:t>
            </w:r>
          </w:p>
        </w:tc>
        <w:tc>
          <w:tcPr>
            <w:tcW w:w="3672" w:type="dxa"/>
            <w:shd w:val="clear" w:color="auto" w:fill="F4F7FA"/>
            <w:tcMar>
              <w:top w:w="80" w:type="dxa"/>
              <w:left w:w="100" w:type="dxa"/>
              <w:bottom w:w="80" w:type="dxa"/>
              <w:right w:w="100" w:type="dxa"/>
            </w:tcMar>
            <w:vAlign w:val="center"/>
          </w:tcPr>
          <w:p ns2:paraId="18CDDD23"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Ước lượng ngân sách năng lượng ở mức đơn giản + chu kỳ hoạt động của thiết bị.</w:t>
            </w:r>
          </w:p>
        </w:tc>
      </w:tr>
      <w:tr w:rsidR="00FB3659" w:rsidRPr="00B7127D" ns2:paraId="06AA6DAB" ns2:textId="77777777">
        <w:trPr>
          <w:cantSplit/>
          <w:jc w:val="center"/>
        </w:trPr>
        <w:tc>
          <w:tcPr>
            <w:tcW w:w="1944" w:type="dxa"/>
            <w:tcMar>
              <w:top w:w="80" w:type="dxa"/>
              <w:left w:w="100" w:type="dxa"/>
              <w:bottom w:w="80" w:type="dxa"/>
              <w:right w:w="100" w:type="dxa"/>
            </w:tcMar>
            <w:vAlign w:val="center"/>
          </w:tcPr>
          <w:p ns2:paraId="74140FAD"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5. Dữ liệu, dashboard và bảo mật</w:t>
            </w:r>
          </w:p>
        </w:tc>
        <w:tc>
          <w:tcPr>
            <w:tcW w:w="4464" w:type="dxa"/>
            <w:tcMar>
              <w:top w:w="80" w:type="dxa"/>
              <w:left w:w="100" w:type="dxa"/>
              <w:bottom w:w="80" w:type="dxa"/>
              <w:right w:w="100" w:type="dxa"/>
            </w:tcMar>
            <w:vAlign w:val="center"/>
          </w:tcPr>
          <w:p ns2:paraId="40AA53E9"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Định dạng dữ liệu, thời điểm đo, đơn vị, danh tính thiết bị, quyền truy cập, dữ liệu cần bảo vệ và cập nhật thiết bị.</w:t>
            </w:r>
          </w:p>
        </w:tc>
        <w:tc>
          <w:tcPr>
            <w:tcW w:w="3672" w:type="dxa"/>
            <w:tcMar>
              <w:top w:w="80" w:type="dxa"/>
              <w:left w:w="100" w:type="dxa"/>
              <w:bottom w:w="80" w:type="dxa"/>
              <w:right w:w="100" w:type="dxa"/>
            </w:tcMar>
            <w:vAlign w:val="center"/>
          </w:tcPr>
          <w:p ns2:paraId="6161F96B"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sz w:val="24"/>
                <w:szCs w:val="24"/>
              </w:rPr>
              <w:t>Mẫu dữ liệu + wireframe dashboard + sơ đồ bảo vệ dữ liệu/thiết bị.</w:t>
            </w:r>
          </w:p>
        </w:tc>
      </w:tr>
    </w:tbl>
    <w:p ns2:paraId="533DECE5" ns2:textId="04611CED" w:rsidR="00FB3659" w:rsidRPr="00B7127D" w:rsidRDefault="00F15A6F" w:rsidP="00B7127D">
      <w:pPr>
        <w:pStyle w:val="Heading2"/>
        <w:jc w:val="both"/>
        <w:rPr>
          <w:rFonts w:ascii="Times New Roman" w:hAnsi="Times New Roman" w:cs="Times New Roman"/>
          <w:sz w:val="24"/>
          <w:szCs w:val="24"/>
        </w:rPr>
      </w:pPr>
      <w:r w:rsidRPr="00B7127D">
        <w:rPr>
          <w:rFonts w:ascii="Times New Roman" w:hAnsi="Times New Roman" w:cs="Times New Roman"/>
          <w:sz w:val="24"/>
          <w:szCs w:val="24"/>
        </w:rPr>
        <w:t xml:space="preserve">Yêu cầu tối thiểu cho hướng </w:t>
      </w:r>
      <w:r w:rsidR="000D1784">
        <w:rPr>
          <w:rFonts w:ascii="Times New Roman" w:hAnsi="Times New Roman" w:cs="Times New Roman"/>
          <w:sz w:val="24"/>
          <w:szCs w:val="24"/>
        </w:rPr>
        <w:t>2</w:t>
      </w:r>
    </w:p>
    <w:p ns2:paraId="09B5FABD"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Nêu bối cảnh sử dụng thực tế, người dùng và vấn đề sản phẩm IoT giải quyết.</w:t>
      </w:r>
    </w:p>
    <w:p ns2:paraId="2560ED91"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Vẽ sơ đồ thành phần và luồng dữ liệu; ghi rõ thành phần nào thu thập, xử lý, lưu trữ hoặc hiển thị dữ liệu.</w:t>
      </w:r>
    </w:p>
    <w:p ns2:paraId="1286A367"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Mô tả ít nhất 4 quyết định thiết kế, chẳng hạn lựa chọn cảm biến/kết nối, tần suất gửi dữ liệu, xử lý tại thiết bị hay máy chủ, hoặc cách phát cảnh báo.</w:t>
      </w:r>
    </w:p>
    <w:p ns2:paraId="52376415"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Thể hiện ít nhất một hiện vật bổ sung: sơ đồ kiến trúc, lưu đồ logic, mô hình dữ liệu, wireframe dashboard hoặc mô phỏng hoạt động.</w:t>
      </w:r>
    </w:p>
    <w:p ns2:paraId="32076647"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Giải thích cách phần bổ sung kết nối với prototype/mô phỏng hiện có và phần nào có thể được mô phỏng nếu chưa có phần cứng.</w:t>
      </w:r>
    </w:p>
    <w:tbl>
      <w:tblPr>
        <w:tblW w:w="0" w:type="auto"/>
        <w:jc w:val="center"/>
        <w:tblLayout w:type="fixed"/>
        <w:tblLook w:val="04A0" w:firstRow="1" w:lastRow="0" w:firstColumn="1" w:lastColumn="0" w:noHBand="0" w:noVBand="1"/>
      </w:tblPr>
      <w:tblGrid>
        <w:gridCol w:w="10166"/>
      </w:tblGrid>
      <w:tr w:rsidR="00FB3659" w:rsidRPr="00B7127D" ns2:paraId="43C680A6" ns2:textId="77777777">
        <w:trPr>
          <w:cantSplit/>
          <w:jc w:val="center"/>
        </w:trPr>
        <w:tc>
          <w:tcPr>
            <w:tcW w:w="10166" w:type="dxa"/>
            <w:shd w:val="clear" w:color="auto" w:fill="FFF6E5"/>
            <w:tcMar>
              <w:top w:w="120" w:type="dxa"/>
              <w:left w:w="150" w:type="dxa"/>
              <w:bottom w:w="120" w:type="dxa"/>
              <w:right w:w="150" w:type="dxa"/>
            </w:tcMar>
          </w:tcPr>
          <w:p ns2:paraId="60EB73CE" ns2:textId="77777777" w:rsidR="00FB3659" w:rsidRPr="00B7127D" w:rsidRDefault="00F15A6F" w:rsidP="00B7127D">
            <w:pPr>
              <w:spacing w:after="40"/>
              <w:jc w:val="both"/>
              <w:rPr>
                <w:rFonts w:ascii="Times New Roman" w:hAnsi="Times New Roman" w:cs="Times New Roman"/>
                <w:sz w:val="24"/>
                <w:szCs w:val="24"/>
              </w:rPr>
            </w:pPr>
            <w:r w:rsidRPr="00B7127D">
              <w:rPr>
                <w:rFonts w:ascii="Times New Roman" w:hAnsi="Times New Roman" w:cs="Times New Roman"/>
                <w:b/>
                <w:color w:val="087E8B"/>
                <w:sz w:val="24"/>
                <w:szCs w:val="24"/>
              </w:rPr>
              <w:t xml:space="preserve">VÍ DỤ THAM KHẢO  </w:t>
            </w:r>
            <w:r w:rsidRPr="00B7127D">
              <w:rPr>
                <w:rFonts w:ascii="Times New Roman" w:hAnsi="Times New Roman" w:cs="Times New Roman"/>
                <w:sz w:val="24"/>
                <w:szCs w:val="24"/>
              </w:rPr>
              <w:t>Với sản phẩm cảnh báo chỗ đỗ xe, nhóm có thể bổ sung luồng dữ liệu: cảm biến phát hiện có/không có xe → bộ điều khiển lọc dữ liệu → gửi trạng thái lên máy chủ → dashboard cập nhật chỗ trống. Nhóm cần giải thích lựa chọn kết nối, tần suất cập nhật, cách xử lý khi mất mạng và thông tin hiển thị cho người dùng.</w:t>
            </w:r>
          </w:p>
        </w:tc>
      </w:tr>
    </w:tbl>
    <w:p ns2:paraId="31423FD7" ns2:textId="77777777" w:rsidR="00FB3659" w:rsidRPr="00B7127D" w:rsidRDefault="00F15A6F" w:rsidP="00B7127D">
      <w:pPr>
        <w:pStyle w:val="Heading2"/>
        <w:jc w:val="both"/>
        <w:rPr>
          <w:rFonts w:ascii="Times New Roman" w:hAnsi="Times New Roman" w:cs="Times New Roman"/>
          <w:sz w:val="24"/>
          <w:szCs w:val="24"/>
        </w:rPr>
      </w:pPr>
      <w:r w:rsidRPr="00B7127D">
        <w:rPr>
          <w:rFonts w:ascii="Times New Roman" w:hAnsi="Times New Roman" w:cs="Times New Roman"/>
          <w:sz w:val="24"/>
          <w:szCs w:val="24"/>
        </w:rPr>
        <w:t>Gợi ý để thiết kế có chiều sâu</w:t>
      </w:r>
    </w:p>
    <w:p ns2:paraId="5597E549"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Ranh giới thiết bị–edge–cloud: phần nào cần phản hồi nhanh, phần nào cần lưu trữ hoặc phân tích dài hạn?</w:t>
      </w:r>
    </w:p>
    <w:p ns2:paraId="3F43F49E"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Dữ liệu: tên trường, kiểu dữ liệu, đơn vị đo, timestamp, mã thiết bị và tần suất phát sinh.</w:t>
      </w:r>
    </w:p>
    <w:p ns2:paraId="2D0C15BC"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t>Kết nối và năng lượng: vì sao lựa chọn giao thức phù hợp với khoảng cách, băng thông, pin và môi trường?</w:t>
      </w:r>
    </w:p>
    <w:p ns2:paraId="43AA99F3" ns2:textId="77777777" w:rsidR="00FB3659" w:rsidRPr="00B7127D" w:rsidRDefault="00F15A6F" w:rsidP="00B7127D">
      <w:pPr>
        <w:pStyle w:val="ListBullet"/>
        <w:spacing w:after="40"/>
        <w:ind w:left="259" w:hanging="173"/>
        <w:jc w:val="both"/>
        <w:rPr>
          <w:rFonts w:ascii="Times New Roman" w:hAnsi="Times New Roman" w:cs="Times New Roman"/>
          <w:sz w:val="24"/>
          <w:szCs w:val="24"/>
        </w:rPr>
      </w:pPr>
      <w:r w:rsidRPr="00B7127D">
        <w:rPr>
          <w:rFonts w:ascii="Times New Roman" w:hAnsi="Times New Roman" w:cs="Times New Roman"/>
          <w:sz w:val="24"/>
          <w:szCs w:val="24"/>
        </w:rPr>
        <w:lastRenderedPageBreak/>
        <w:t>Bảo mật và riêng tư: danh tính thiết bị, quyền gửi/đọc dữ liệu, dữ liệu cá nhân cần hạn chế và cập nhật phần mềm.</w:t>
      </w:r>
    </w:p>
    <w:p ns2:paraId="02E0D227" ns2:textId="1C9F562A" w:rsidR="00FB3659" w:rsidRPr="00B7127D" w:rsidRDefault="00FB3659" w:rsidP="00B7127D">
      <w:pPr>
        <w:jc w:val="both"/>
        <w:rPr>
          <w:rFonts w:ascii="Times New Roman" w:hAnsi="Times New Roman" w:cs="Times New Roman"/>
          <w:sz w:val="24"/>
          <w:szCs w:val="24"/>
        </w:rPr>
      </w:pPr>
    </w:p>
    <w:p ns2:paraId="05EAD19A" ns2:textId="77777777" w:rsidR="00FB3659" w:rsidRPr="00B7127D" w:rsidRDefault="00F15A6F" w:rsidP="00B7127D">
      <w:pPr>
        <w:pStyle w:val="Heading1"/>
        <w:jc w:val="both"/>
        <w:rPr>
          <w:rFonts w:ascii="Times New Roman" w:hAnsi="Times New Roman" w:cs="Times New Roman"/>
          <w:sz w:val="24"/>
          <w:szCs w:val="24"/>
        </w:rPr>
      </w:pPr>
      <w:r w:rsidRPr="00B7127D">
        <w:rPr>
          <w:rFonts w:ascii="Times New Roman" w:hAnsi="Times New Roman" w:cs="Times New Roman"/>
          <w:sz w:val="24"/>
          <w:szCs w:val="24"/>
        </w:rPr>
        <w:t>PHIẾU HOÀN THÀNH CỦA NHÓM</w:t>
      </w:r>
    </w:p>
    <w:p ns2:paraId="1C77B39A" ns2:textId="77777777" w:rsidR="00FB3659" w:rsidRPr="00B7127D" w:rsidRDefault="00F15A6F" w:rsidP="00B7127D">
      <w:pPr>
        <w:jc w:val="both"/>
        <w:rPr>
          <w:rFonts w:ascii="Times New Roman" w:hAnsi="Times New Roman" w:cs="Times New Roman"/>
          <w:sz w:val="24"/>
          <w:szCs w:val="24"/>
        </w:rPr>
      </w:pPr>
      <w:r w:rsidRPr="00B7127D">
        <w:rPr>
          <w:rFonts w:ascii="Times New Roman" w:hAnsi="Times New Roman" w:cs="Times New Roman"/>
          <w:sz w:val="24"/>
          <w:szCs w:val="24"/>
        </w:rPr>
        <w:t>Nhóm điền trực tiếp vào phiếu hoặc trình bày nội dung tương đương trong tài liệu đồ án. Không cần viết lại toàn bộ báo cáo; tập trung vào phần bổ sung trong buổi thực hành.</w:t>
      </w:r>
    </w:p>
    <w:tbl>
      <w:tblPr>
        <w:tblW w:w="0" w:type="auto"/>
        <w:jc w:val="center"/>
        <w:tblLook w:val="04A0" w:firstRow="1" w:lastRow="0" w:firstColumn="1" w:lastColumn="0" w:noHBand="0" w:noVBand="1"/>
      </w:tblPr>
      <w:tblGrid>
        <w:gridCol w:w="1933"/>
        <w:gridCol w:w="8433"/>
      </w:tblGrid>
      <w:tr w:rsidR="00FB3659" w:rsidRPr="00B7127D" ns2:paraId="3ADD3AA0" ns2:textId="77777777" w:rsidTr="00C92F69">
        <w:trPr>
          <w:cantSplit/>
          <w:jc w:val="center"/>
        </w:trPr>
        <w:tc>
          <w:tcPr>
            <w:tcW w:w="0" w:type="auto"/>
            <w:shd w:val="clear" w:color="auto" w:fill="F4F7FA"/>
            <w:tcMar>
              <w:top w:w="80" w:type="dxa"/>
              <w:left w:w="100" w:type="dxa"/>
              <w:bottom w:w="80" w:type="dxa"/>
              <w:right w:w="100" w:type="dxa"/>
            </w:tcMar>
            <w:vAlign w:val="center"/>
          </w:tcPr>
          <w:p ns2:paraId="3731DD53"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Tên đồ án / sản phẩm</w:t>
            </w:r>
          </w:p>
        </w:tc>
        <w:tc>
          <w:tcPr>
            <w:tcW w:w="0" w:type="auto"/>
            <w:shd w:val="clear" w:color="auto" w:fill="F4F7FA"/>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Thiết kế và mô phỏng hệ thống IoT giám sát mực nước và cảnh báo ngập cho bãi giữ xe qua website.</w:t>
            </w:r>
          </w:p>
        </w:tc>
      </w:tr>
      <w:tr w:rsidR="00FB3659" w:rsidRPr="00B7127D" ns2:paraId="01168BD5" ns2:textId="77777777" w:rsidTr="00C92F69">
        <w:trPr>
          <w:cantSplit/>
          <w:jc w:val="center"/>
        </w:trPr>
        <w:tc>
          <w:tcPr>
            <w:tcW w:w="0" w:type="auto"/>
            <w:shd w:val="clear" w:color="auto" w:fill="EAF3F6"/>
            <w:tcMar>
              <w:top w:w="80" w:type="dxa"/>
              <w:left w:w="100" w:type="dxa"/>
              <w:bottom w:w="80" w:type="dxa"/>
              <w:right w:w="100" w:type="dxa"/>
            </w:tcMar>
            <w:vAlign w:val="center"/>
          </w:tcPr>
          <w:p ns2:paraId="541ECF56"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Hướng đã chọn</w:t>
            </w:r>
          </w:p>
        </w:tc>
        <w:tc>
          <w:tcPr>
            <w:tcW w:w="0" w:type="auto"/>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 1 — Hệ thống thương mại điện tử     ☑ 2 — Sản phẩm IoT</w:t>
            </w:r>
          </w:p>
        </w:tc>
      </w:tr>
      <w:tr w:rsidR="00FB3659" w:rsidRPr="00B7127D" ns2:paraId="0B175C65" ns2:textId="77777777" w:rsidTr="00C92F69">
        <w:trPr>
          <w:cantSplit/>
          <w:jc w:val="center"/>
        </w:trPr>
        <w:tc>
          <w:tcPr>
            <w:tcW w:w="0" w:type="auto"/>
            <w:shd w:val="clear" w:color="auto" w:fill="F4F7FA"/>
            <w:tcMar>
              <w:top w:w="80" w:type="dxa"/>
              <w:left w:w="100" w:type="dxa"/>
              <w:bottom w:w="80" w:type="dxa"/>
              <w:right w:w="100" w:type="dxa"/>
            </w:tcMar>
            <w:vAlign w:val="center"/>
          </w:tcPr>
          <w:p ns2:paraId="58FF1430"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Thành phần thiết kế bổ sung</w:t>
            </w:r>
          </w:p>
        </w:tc>
        <w:tc>
          <w:tcPr>
            <w:tcW w:w="0" w:type="auto"/>
            <w:shd w:val="clear" w:color="auto" w:fill="F4F7FA"/>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Logic cảnh báo và vận hành khi dữ liệu gián đoạn.</w:t>
            </w:r>
          </w:p>
        </w:tc>
      </w:tr>
      <w:tr w:rsidR="00FB3659" w:rsidRPr="00B7127D" ns2:paraId="7E65A4D7" ns2:textId="77777777" w:rsidTr="00C92F69">
        <w:trPr>
          <w:cantSplit/>
          <w:jc w:val="center"/>
        </w:trPr>
        <w:tc>
          <w:tcPr>
            <w:tcW w:w="0" w:type="auto"/>
            <w:shd w:val="clear" w:color="auto" w:fill="EAF3F6"/>
            <w:tcMar>
              <w:top w:w="80" w:type="dxa"/>
              <w:left w:w="100" w:type="dxa"/>
              <w:bottom w:w="80" w:type="dxa"/>
              <w:right w:w="100" w:type="dxa"/>
            </w:tcMar>
            <w:vAlign w:val="center"/>
          </w:tcPr>
          <w:p ns2:paraId="1A404AF0"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Người dùng / bối cảnh sử dụng</w:t>
            </w:r>
          </w:p>
        </w:tc>
        <w:tc>
          <w:tcPr>
            <w:tcW w:w="0" w:type="auto"/>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Quản lý và nhân viên trực của một bãi xe; ba điểm đo giả lập. Theo dõi nước dâng, tiếp nhận cảnh báo khi Wi-Fi/số đo có thể gián đoạn.</w:t>
            </w:r>
          </w:p>
        </w:tc>
      </w:tr>
      <w:tr w:rsidR="00FB3659" w:rsidRPr="00B7127D" ns2:paraId="566A3EBD" ns2:textId="77777777" w:rsidTr="00C92F69">
        <w:trPr>
          <w:cantSplit/>
          <w:jc w:val="center"/>
        </w:trPr>
        <w:tc>
          <w:tcPr>
            <w:tcW w:w="0" w:type="auto"/>
            <w:shd w:val="clear" w:color="auto" w:fill="F4F7FA"/>
            <w:tcMar>
              <w:top w:w="80" w:type="dxa"/>
              <w:left w:w="100" w:type="dxa"/>
              <w:bottom w:w="80" w:type="dxa"/>
              <w:right w:w="100" w:type="dxa"/>
            </w:tcMar>
            <w:vAlign w:val="center"/>
          </w:tcPr>
          <w:p ns2:paraId="1C71C62B"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Vấn đề hiện tại và giá trị bổ sung</w:t>
            </w:r>
          </w:p>
        </w:tc>
        <w:tc>
          <w:tcPr>
            <w:tcW w:w="0" w:type="auto"/>
            <w:shd w:val="clear" w:color="auto" w:fill="F4F7FA"/>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Tránh cảnh báo lặp do dao động, mẫu cũ ghi đè hiện trạng và hiểu nhầm ack/mất mạng là đã an toàn. Bổ sung chuỗi ba mẫu, độ mới và xác nhận độc lập để xử lý nhất quán.</w:t>
            </w:r>
          </w:p>
        </w:tc>
      </w:tr>
      <w:tr w:rsidR="00FB3659" w:rsidRPr="00B7127D" ns2:paraId="07518730" ns2:textId="77777777" w:rsidTr="00C92F69">
        <w:trPr>
          <w:cantSplit/>
          <w:jc w:val="center"/>
        </w:trPr>
        <w:tc>
          <w:tcPr>
            <w:tcW w:w="0" w:type="auto"/>
            <w:shd w:val="clear" w:color="auto" w:fill="EAF3F6"/>
            <w:tcMar>
              <w:top w:w="80" w:type="dxa"/>
              <w:left w:w="100" w:type="dxa"/>
              <w:bottom w:w="80" w:type="dxa"/>
              <w:right w:w="100" w:type="dxa"/>
            </w:tcMar>
            <w:vAlign w:val="center"/>
          </w:tcPr>
          <w:p ns2:paraId="44F5AA68"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Hiện vật thiết kế đính kèm</w:t>
            </w:r>
          </w:p>
        </w:tc>
        <w:tc>
          <w:tcPr>
            <w:tcW w:w="0" w:type="auto"/>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 Mô hình dữ liệu  ☑ Sơ đồ kiến trúc  ☑ Lưu đồ logic  ☑ Khác: hai Sequence Diagram.</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Đính kèm figures/architecture, erd, state-alerts, sequence-telemetry, sequence-ack (SVG/PNG) và báo cáo Nhóm 10.</w:t>
            </w:r>
          </w:p>
        </w:tc>
      </w:tr>
      <w:tr w:rsidR="00FB3659" w:rsidRPr="00B7127D" ns2:paraId="6BC3FB9B" ns2:textId="77777777" w:rsidTr="00C92F69">
        <w:trPr>
          <w:cantSplit/>
          <w:jc w:val="center"/>
        </w:trPr>
        <w:tc>
          <w:tcPr>
            <w:tcW w:w="0" w:type="auto"/>
            <w:shd w:val="clear" w:color="auto" w:fill="F4F7FA"/>
            <w:tcMar>
              <w:top w:w="80" w:type="dxa"/>
              <w:left w:w="100" w:type="dxa"/>
              <w:bottom w:w="80" w:type="dxa"/>
              <w:right w:w="100" w:type="dxa"/>
            </w:tcMar>
            <w:vAlign w:val="center"/>
          </w:tcPr>
          <w:p ns2:paraId="5DBBE233"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Các quyết định thiết kế quan trọng (ít nhất 4)</w:t>
            </w:r>
          </w:p>
        </w:tc>
        <w:tc>
          <w:tcPr>
            <w:tcW w:w="0" w:type="auto"/>
            <w:shd w:val="clear" w:color="auto" w:fill="F4F7FA"/>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1. Ba mẫu tươi liên tiếp: ≥10 cm warning; ≥20 cm critical; &lt;7 cm kết thúc. Ưu tiên critical; ngưỡng demo cần hiệu chỉnh khi thử thật.</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2. Ack ghi người/thời điểm tiếp nhận, không resolve. Offline/stale/sensor_error không tự đổi cảnh báo về normal.</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3. Message_id unique chống retry; cùng ID khác payload trả 409. Cũ &gt;15 giây hoặc không mới hơn hiện trạng chỉ lưu history_only.</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4. Lỗi cảm biến có level_cm=null; gap &gt;30 giây reset đếm. Không nhận bản tin hợp lệ &gt;30 giây là offline; chỉ nhận dữ liệu cũ là stale.</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5. Simulator thay cảm biến/ESP32, gửi HTTP mỗi 5 giây; backend quyết định chung và lưu SQLite; web poll 5 giây/SSE. Manager đổi luật có version, reset đếm và audit.</w:t>
            </w:r>
          </w:p>
        </w:tc>
      </w:tr>
      <w:tr w:rsidR="00FB3659" w:rsidRPr="00B7127D" ns2:paraId="627DF4A1" ns2:textId="77777777" w:rsidTr="00C92F69">
        <w:trPr>
          <w:cantSplit/>
          <w:jc w:val="center"/>
        </w:trPr>
        <w:tc>
          <w:tcPr>
            <w:tcW w:w="0" w:type="auto"/>
            <w:shd w:val="clear" w:color="auto" w:fill="EAF3F6"/>
            <w:tcMar>
              <w:top w:w="80" w:type="dxa"/>
              <w:left w:w="100" w:type="dxa"/>
              <w:bottom w:w="80" w:type="dxa"/>
              <w:right w:w="100" w:type="dxa"/>
            </w:tcMar>
            <w:vAlign w:val="center"/>
          </w:tcPr>
          <w:p ns2:paraId="58986610"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Tích hợp với thiết kế hiện có</w:t>
            </w:r>
          </w:p>
        </w:tc>
        <w:tc>
          <w:tcPr>
            <w:tcW w:w="0" w:type="auto"/>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Thành phần thêm/sửa: logic telemetry dùng chung, version luật, độ mới dashboard, kịch bản simulator và test.</w:t>
            </w:r>
          </w:p>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Dữ liệu liên quan: devices, readings, alert_rules, alerts, audit_logs; API telemetry/tổng quan/lịch sử. Đầu đo, lỗi và ngắt mạng được mô phỏng, không bắt buộc chế tạo phần cứng.</w:t>
            </w:r>
          </w:p>
        </w:tc>
      </w:tr>
      <w:tr w:rsidR="00FB3659" w:rsidRPr="00B7127D" ns2:paraId="4E3CA8F4" ns2:textId="77777777" w:rsidTr="00C92F69">
        <w:trPr>
          <w:cantSplit/>
          <w:jc w:val="center"/>
        </w:trPr>
        <w:tc>
          <w:tcPr>
            <w:tcW w:w="0" w:type="auto"/>
            <w:shd w:val="clear" w:color="auto" w:fill="F4F7FA"/>
            <w:tcMar>
              <w:top w:w="80" w:type="dxa"/>
              <w:left w:w="100" w:type="dxa"/>
              <w:bottom w:w="80" w:type="dxa"/>
              <w:right w:w="100" w:type="dxa"/>
            </w:tcMar>
            <w:vAlign w:val="center"/>
          </w:tcPr>
          <w:p ns2:paraId="151EA3BA" ns2:textId="77777777" w:rsidR="00FB3659" w:rsidRPr="00B7127D" w:rsidRDefault="00F15A6F" w:rsidP="00B7127D">
            <w:pPr>
              <w:spacing w:before="20" w:after="20" w:line="240" w:lineRule="auto"/>
              <w:jc w:val="both"/>
              <w:rPr>
                <w:rFonts w:ascii="Times New Roman" w:hAnsi="Times New Roman" w:cs="Times New Roman"/>
                <w:sz w:val="24"/>
                <w:szCs w:val="24"/>
              </w:rPr>
            </w:pPr>
            <w:r w:rsidRPr="00B7127D">
              <w:rPr>
                <w:rFonts w:ascii="Times New Roman" w:hAnsi="Times New Roman" w:cs="Times New Roman"/>
                <w:b/>
                <w:color w:val="15324B"/>
                <w:sz w:val="24"/>
                <w:szCs w:val="24"/>
              </w:rPr>
              <w:t>Việc cần làm tiếp theo</w:t>
            </w:r>
          </w:p>
        </w:tc>
        <w:tc>
          <w:tcPr>
            <w:tcW w:w="0" w:type="auto"/>
            <w:shd w:val="clear" w:color="auto" w:fill="F4F7FA"/>
            <w:tcMar>
              <w:top w:w="80" w:type="dxa"/>
              <w:left w:w="100" w:type="dxa"/>
              <w:bottom w:w="80" w:type="dxa"/>
              <w:right w:w="100" w:type="dxa"/>
            </w:tcMar>
            <w:vAlign w:val="center"/>
          </w:tcPr>
          <w:p>
            <w:pPr>
              <w:spacing w:before="20" w:after="20" w:line="240" w:lineRule="auto"/>
              <w:jc w:val="both"/>
              <w:rPr>
                <w:rFonts w:ascii="Times New Roman" w:hAnsi="Times New Roman" w:cs="Times New Roman"/>
                <w:sz w:val="24"/>
                <w:szCs w:val="24"/>
              </w:rPr>
            </w:pPr>
            <w:r>
              <w:rPr>
                <w:rFonts w:ascii="Times New Roman" w:hAnsi="Times New Roman" w:cs="Times New Roman"/>
                <w:sz w:val="24"/>
                <w:szCs w:val="24"/>
              </w:rPr>
              <w:t>Đối chiếu log test/demo; nhóm xác nhận phân công; hiệu chỉnh vị trí/ngưỡng với người trực. Sau đó khảo sát khách hàng, xin báo giá và thử cảm biến/nguồn/Wi-Fi khi có phần cứng. Chưa có kết quả thực địa.</w:t>
            </w:r>
          </w:p>
        </w:tc>
      </w:tr>
    </w:tbl>
    <w:p ns2:paraId="5F1356D4" ns2:textId="77777777" w:rsidR="00F15A6F" w:rsidRPr="00B7127D" w:rsidRDefault="00F15A6F" w:rsidP="00B7127D">
      <w:pPr>
        <w:jc w:val="both"/>
        <w:rPr>
          <w:rFonts w:ascii="Times New Roman" w:hAnsi="Times New Roman" w:cs="Times New Roman"/>
          <w:sz w:val="24"/>
          <w:szCs w:val="24"/>
        </w:rPr>
      </w:pPr>
    </w:p>
    <w:sectPr w:rsidR="00F15A6F" w:rsidRPr="00B7127D" w:rsidSect="00034616">
      <w:headerReference w:type="default" ns3:id="rId8"/>
      <w:footerReference w:type="default" ns3: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D53E" w14:textId="77777777" w:rsidR="00CE5DF8" w:rsidRDefault="00CE5DF8">
      <w:pPr>
        <w:spacing w:after="0" w:line="240" w:lineRule="auto"/>
      </w:pPr>
      <w:r>
        <w:separator/>
      </w:r>
    </w:p>
  </w:endnote>
  <w:endnote w:type="continuationSeparator" w:id="0">
    <w:p w14:paraId="77C3C5B9" w14:textId="77777777" w:rsidR="00CE5DF8" w:rsidRDefault="00CE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986B" w14:textId="151F6F84" w:rsidR="00FB3659" w:rsidRDefault="00FB3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F750" w14:textId="77777777" w:rsidR="00CE5DF8" w:rsidRDefault="00CE5DF8">
      <w:pPr>
        <w:spacing w:after="0" w:line="240" w:lineRule="auto"/>
      </w:pPr>
      <w:r>
        <w:separator/>
      </w:r>
    </w:p>
  </w:footnote>
  <w:footnote w:type="continuationSeparator" w:id="0">
    <w:p w14:paraId="10702D34" w14:textId="77777777" w:rsidR="00CE5DF8" w:rsidRDefault="00CE5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5AAA" w14:textId="457F23BC" w:rsidR="00FB3659" w:rsidRDefault="00FB36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421901">
    <w:abstractNumId w:val="8"/>
  </w:num>
  <w:num w:numId="2" w16cid:durableId="1518233372">
    <w:abstractNumId w:val="6"/>
  </w:num>
  <w:num w:numId="3" w16cid:durableId="10422286">
    <w:abstractNumId w:val="5"/>
  </w:num>
  <w:num w:numId="4" w16cid:durableId="20131372">
    <w:abstractNumId w:val="4"/>
  </w:num>
  <w:num w:numId="5" w16cid:durableId="732580110">
    <w:abstractNumId w:val="7"/>
  </w:num>
  <w:num w:numId="6" w16cid:durableId="253975502">
    <w:abstractNumId w:val="3"/>
  </w:num>
  <w:num w:numId="7" w16cid:durableId="32313949">
    <w:abstractNumId w:val="2"/>
  </w:num>
  <w:num w:numId="8" w16cid:durableId="1747994266">
    <w:abstractNumId w:val="1"/>
  </w:num>
  <w:num w:numId="9" w16cid:durableId="28149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D7"/>
    <w:rsid w:val="000D1784"/>
    <w:rsid w:val="000D20F1"/>
    <w:rsid w:val="0015074B"/>
    <w:rsid w:val="002535D1"/>
    <w:rsid w:val="0029639D"/>
    <w:rsid w:val="00326F90"/>
    <w:rsid w:val="005127BD"/>
    <w:rsid w:val="00552FE5"/>
    <w:rsid w:val="005A759F"/>
    <w:rsid w:val="005B15B1"/>
    <w:rsid w:val="005E4874"/>
    <w:rsid w:val="00631B31"/>
    <w:rsid w:val="00632A14"/>
    <w:rsid w:val="006D2844"/>
    <w:rsid w:val="00791450"/>
    <w:rsid w:val="007A041D"/>
    <w:rsid w:val="007B451C"/>
    <w:rsid w:val="00817C1C"/>
    <w:rsid w:val="0086391F"/>
    <w:rsid w:val="00962F5C"/>
    <w:rsid w:val="00A359DA"/>
    <w:rsid w:val="00AA1D8D"/>
    <w:rsid w:val="00B47730"/>
    <w:rsid w:val="00B7127D"/>
    <w:rsid w:val="00B76F3E"/>
    <w:rsid w:val="00BD026A"/>
    <w:rsid w:val="00C92F69"/>
    <w:rsid w:val="00CB0664"/>
    <w:rsid w:val="00CB3660"/>
    <w:rsid w:val="00CE4ECA"/>
    <w:rsid w:val="00CE5DF8"/>
    <w:rsid w:val="00E44626"/>
    <w:rsid w:val="00E661F3"/>
    <w:rsid w:val="00F15A6F"/>
    <w:rsid w:val="00F51067"/>
    <w:rsid w:val="00F77489"/>
    <w:rsid w:val="00F80456"/>
    <w:rsid w:val="00F920E6"/>
    <w:rsid w:val="00FB36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B8E7CD-15BD-40D7-A1E5-94903242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olor w:val="243746"/>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5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9C9D5E5BCAFB64F9778B14737FF40BF" ma:contentTypeVersion="4" ma:contentTypeDescription="Create a new document." ma:contentTypeScope="" ma:versionID="540a95dd3759560a8708d94b4409262c">
  <xsd:schema xmlns:xsd="http://www.w3.org/2001/XMLSchema" xmlns:xs="http://www.w3.org/2001/XMLSchema" xmlns:p="http://schemas.microsoft.com/office/2006/metadata/properties" xmlns:ns2="fd2f86b1-2b01-4575-91e1-0693f9f9b269" targetNamespace="http://schemas.microsoft.com/office/2006/metadata/properties" ma:root="true" ma:fieldsID="5c071e067a4b53bf6b4900cc597213b8" ns2:_="">
    <xsd:import namespace="fd2f86b1-2b01-4575-91e1-0693f9f9b2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2f86b1-2b01-4575-91e1-0693f9f9b2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d2f86b1-2b01-4575-91e1-0693f9f9b26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3B37A1-8692-4F0F-A9B1-5422165D31CB}"/>
</file>

<file path=customXml/itemProps3.xml><?xml version="1.0" encoding="utf-8"?>
<ds:datastoreItem xmlns:ds="http://schemas.openxmlformats.org/officeDocument/2006/customXml" ds:itemID="{9C4B6D6A-754B-4CB0-8A43-067951B7F3EF}"/>
</file>

<file path=customXml/itemProps4.xml><?xml version="1.0" encoding="utf-8"?>
<ds:datastoreItem xmlns:ds="http://schemas.openxmlformats.org/officeDocument/2006/customXml" ds:itemID="{6166C70C-449B-4CA6-9B5E-9EC673068642}"/>
</file>

<file path=docProps/app.xml><?xml version="1.0" encoding="utf-8"?>
<Properties xmlns="http://schemas.openxmlformats.org/officeDocument/2006/extended-properties" xmlns:vt="http://schemas.openxmlformats.org/officeDocument/2006/docPropsVTypes">
  <Template>Normal.dotm</Template>
  <TotalTime>25</TotalTime>
  <Pages>4</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bổ sung thiết kế/kiến thức cho đồ án cuối kỳ TMĐT và IoT</dc:title>
  <dc:subject>Bài thực hành 90 phút dành cho sinh viên CNTT</dc:subject>
  <dc:creator/>
  <cp:keywords>TMĐT, IoT, thiết kế hệ thống, đồ án cuối kỳ</cp:keywords>
  <dc:description>generated by python-docx</dc:description>
  <cp:lastModifiedBy>ha chau hoang</cp:lastModifiedBy>
  <cp:revision>28</cp:revision>
  <dcterms:created xsi:type="dcterms:W3CDTF">2013-12-23T23:15:00Z</dcterms:created>
  <dcterms:modified xsi:type="dcterms:W3CDTF">2026-10-21T23:48:00Z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0x01010039C9D5E5BCAFB64F9778B14737FF40BF</vt:lpwstr>
  </property>
</Properties>
</file>