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7C" w:rsidRPr="00994CED" w:rsidRDefault="0016242D" w:rsidP="0095637C">
      <w:pPr>
        <w:pStyle w:val="Title-Centered"/>
      </w:pPr>
      <w:r>
        <w:t>EM4000 Software Architecture</w:t>
      </w:r>
    </w:p>
    <w:p w:rsidR="0095637C" w:rsidRPr="00994CED" w:rsidRDefault="0095637C" w:rsidP="0095637C">
      <w:pPr>
        <w:pStyle w:val="ParagraphSeperato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20"/>
        <w:gridCol w:w="5040"/>
      </w:tblGrid>
      <w:tr w:rsidR="0095637C" w:rsidRPr="00994CED" w:rsidTr="0095637C">
        <w:tc>
          <w:tcPr>
            <w:tcW w:w="10260" w:type="dxa"/>
            <w:gridSpan w:val="2"/>
            <w:shd w:val="clear" w:color="auto" w:fill="000000"/>
          </w:tcPr>
          <w:p w:rsidR="0095637C" w:rsidRPr="00994CED" w:rsidRDefault="0095637C" w:rsidP="0095637C">
            <w:pPr>
              <w:pStyle w:val="TableTitle-Centered"/>
            </w:pPr>
            <w:r w:rsidRPr="00994CED">
              <w:t>Core Team Review/Approval</w:t>
            </w:r>
          </w:p>
        </w:tc>
      </w:tr>
      <w:tr w:rsidR="0095637C" w:rsidRPr="00994CED" w:rsidTr="0095637C">
        <w:tc>
          <w:tcPr>
            <w:tcW w:w="522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Core Team Member</w:t>
            </w:r>
          </w:p>
        </w:tc>
        <w:tc>
          <w:tcPr>
            <w:tcW w:w="504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Name</w:t>
            </w: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</w:pPr>
            <w:r w:rsidRPr="00887B70">
              <w:t>Core Team Manager</w:t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  <w:r>
              <w:t>L. Lesenne</w:t>
            </w: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</w:pPr>
            <w:r w:rsidRPr="00887B70">
              <w:t>Development Engineering</w:t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</w:pPr>
            <w:r>
              <w:t>Software Project Leader</w:t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  <w:r>
              <w:t>F. Pasquier</w:t>
            </w: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</w:pPr>
            <w:r>
              <w:t>Hardware Project Leader</w:t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  <w:r>
              <w:t>C. Lejus</w:t>
            </w: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</w:pPr>
            <w:r>
              <w:t>Verification &amp; Validation Engineering</w:t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</w:p>
        </w:tc>
      </w:tr>
      <w:tr w:rsidR="0095637C" w:rsidRPr="00994CED" w:rsidTr="0095637C">
        <w:tc>
          <w:tcPr>
            <w:tcW w:w="5220" w:type="dxa"/>
          </w:tcPr>
          <w:p w:rsidR="0095637C" w:rsidRPr="00887B70" w:rsidRDefault="0095637C" w:rsidP="0095637C">
            <w:pPr>
              <w:pStyle w:val="TableText-Left"/>
              <w:tabs>
                <w:tab w:val="right" w:pos="5004"/>
              </w:tabs>
            </w:pPr>
            <w:r w:rsidRPr="00887B70">
              <w:t>Quality Management</w:t>
            </w:r>
            <w:r>
              <w:tab/>
            </w:r>
          </w:p>
        </w:tc>
        <w:tc>
          <w:tcPr>
            <w:tcW w:w="5040" w:type="dxa"/>
          </w:tcPr>
          <w:p w:rsidR="0095637C" w:rsidRPr="00887B70" w:rsidRDefault="0095637C" w:rsidP="0095637C">
            <w:pPr>
              <w:pStyle w:val="TableText-Left"/>
            </w:pPr>
          </w:p>
        </w:tc>
      </w:tr>
    </w:tbl>
    <w:p w:rsidR="006F70E1" w:rsidRPr="00E243B1" w:rsidRDefault="0095637C" w:rsidP="0095637C">
      <w:pPr>
        <w:pStyle w:val="Header-Left"/>
        <w:rPr>
          <w:rFonts w:cs="Arial"/>
        </w:rPr>
      </w:pPr>
      <w:r w:rsidRPr="00994CED">
        <w:br w:type="page"/>
      </w:r>
    </w:p>
    <w:tbl>
      <w:tblPr>
        <w:tblW w:w="0" w:type="auto"/>
        <w:jc w:val="center"/>
        <w:tblBorders>
          <w:lef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29"/>
      </w:tblGrid>
      <w:tr w:rsidR="006F70E1" w:rsidRPr="00BC581E">
        <w:trPr>
          <w:cantSplit/>
          <w:trHeight w:val="1701"/>
          <w:jc w:val="center"/>
        </w:trPr>
        <w:tc>
          <w:tcPr>
            <w:tcW w:w="8929" w:type="dxa"/>
          </w:tcPr>
          <w:p w:rsidR="0095637C" w:rsidRPr="00BC581E" w:rsidRDefault="0095637C" w:rsidP="0095637C">
            <w:pPr>
              <w:ind w:right="0"/>
              <w:jc w:val="left"/>
              <w:rPr>
                <w:lang w:val="en-GB"/>
              </w:rPr>
            </w:pPr>
          </w:p>
          <w:p w:rsidR="0095637C" w:rsidRPr="00BC581E" w:rsidRDefault="0095637C" w:rsidP="0095637C">
            <w:pPr>
              <w:ind w:right="0"/>
              <w:jc w:val="left"/>
              <w:rPr>
                <w:lang w:val="en-GB"/>
              </w:rPr>
            </w:pPr>
          </w:p>
          <w:p w:rsidR="0095637C" w:rsidRPr="00BC581E" w:rsidRDefault="007F0924" w:rsidP="0095637C">
            <w:pPr>
              <w:ind w:right="0"/>
              <w:jc w:val="left"/>
              <w:rPr>
                <w:b/>
                <w:lang w:val="en-GB"/>
              </w:rPr>
            </w:pPr>
            <w:r w:rsidRPr="00BC581E">
              <w:rPr>
                <w:lang w:val="en-GB"/>
              </w:rPr>
              <w:t xml:space="preserve">Subject : </w:t>
            </w:r>
            <w:r w:rsidR="0016242D">
              <w:rPr>
                <w:b/>
                <w:lang w:val="en-GB"/>
              </w:rPr>
              <w:t>EM4000</w:t>
            </w:r>
            <w:r w:rsidR="000405E8" w:rsidRPr="00BC581E">
              <w:rPr>
                <w:b/>
                <w:lang w:val="en-GB"/>
              </w:rPr>
              <w:t xml:space="preserve"> – Software Architecture</w:t>
            </w:r>
          </w:p>
          <w:p w:rsidR="007F0924" w:rsidRPr="00BC581E" w:rsidRDefault="007F0924" w:rsidP="007F0924">
            <w:pPr>
              <w:pStyle w:val="xpdgnormal"/>
              <w:rPr>
                <w:lang w:val="en-GB"/>
              </w:rPr>
            </w:pPr>
            <w:r w:rsidRPr="00BC581E">
              <w:rPr>
                <w:lang w:val="en-GB"/>
              </w:rPr>
              <w:t>This document</w:t>
            </w:r>
            <w:r w:rsidR="004431F0" w:rsidRPr="00BC581E">
              <w:rPr>
                <w:lang w:val="en-GB"/>
              </w:rPr>
              <w:t xml:space="preserve"> aims at </w:t>
            </w:r>
            <w:r w:rsidR="0095637C" w:rsidRPr="00BC581E">
              <w:rPr>
                <w:lang w:val="en-GB"/>
              </w:rPr>
              <w:t xml:space="preserve">describing the software architecture of </w:t>
            </w:r>
            <w:r w:rsidR="0016242D">
              <w:rPr>
                <w:lang w:val="en-GB"/>
              </w:rPr>
              <w:t>EM400x</w:t>
            </w:r>
            <w:r w:rsidR="000405E8" w:rsidRPr="00BC581E">
              <w:rPr>
                <w:lang w:val="en-GB"/>
              </w:rPr>
              <w:t xml:space="preserve"> </w:t>
            </w:r>
            <w:proofErr w:type="gramStart"/>
            <w:r w:rsidR="000405E8" w:rsidRPr="00BC581E">
              <w:rPr>
                <w:lang w:val="en-GB"/>
              </w:rPr>
              <w:t>HD  encoder</w:t>
            </w:r>
            <w:proofErr w:type="gramEnd"/>
            <w:r w:rsidRPr="00BC581E">
              <w:rPr>
                <w:lang w:val="en-GB"/>
              </w:rPr>
              <w:t>.</w:t>
            </w:r>
          </w:p>
          <w:p w:rsidR="006F70E1" w:rsidRPr="00BC581E" w:rsidRDefault="006F70E1" w:rsidP="00E6158B">
            <w:pPr>
              <w:pStyle w:val="xpdgnormal"/>
              <w:rPr>
                <w:lang w:val="en-GB"/>
              </w:rPr>
            </w:pPr>
          </w:p>
        </w:tc>
      </w:tr>
    </w:tbl>
    <w:p w:rsidR="006F70E1" w:rsidRPr="00BC581E" w:rsidRDefault="006F70E1" w:rsidP="006F70E1">
      <w:pPr>
        <w:pStyle w:val="xpdgt2"/>
        <w:spacing w:before="120" w:after="120"/>
        <w:ind w:left="570" w:hanging="3"/>
        <w:jc w:val="left"/>
        <w:rPr>
          <w:lang w:val="en-GB"/>
        </w:rPr>
      </w:pPr>
    </w:p>
    <w:p w:rsidR="006F70E1" w:rsidRPr="000A6C0B" w:rsidRDefault="006F70E1" w:rsidP="006F70E1">
      <w:pPr>
        <w:pStyle w:val="xpdgt2"/>
        <w:spacing w:before="120" w:after="120"/>
        <w:ind w:left="570" w:hanging="3"/>
        <w:jc w:val="left"/>
        <w:rPr>
          <w:lang w:val="en-US"/>
        </w:rPr>
      </w:pPr>
    </w:p>
    <w:p w:rsidR="006F70E1" w:rsidRPr="00BC581E" w:rsidRDefault="006F70E1" w:rsidP="006F70E1">
      <w:pPr>
        <w:pStyle w:val="xpdgt2"/>
        <w:spacing w:before="120" w:after="120"/>
        <w:ind w:left="570" w:hanging="3"/>
        <w:jc w:val="left"/>
        <w:rPr>
          <w:lang w:val="en-GB"/>
        </w:rPr>
      </w:pPr>
    </w:p>
    <w:p w:rsidR="006F70E1" w:rsidRPr="00BC581E" w:rsidRDefault="006F70E1" w:rsidP="006F70E1">
      <w:pPr>
        <w:pStyle w:val="xpdgt2"/>
        <w:spacing w:before="120" w:after="120"/>
        <w:ind w:left="570" w:hanging="3"/>
        <w:jc w:val="left"/>
        <w:rPr>
          <w:lang w:val="en-GB"/>
        </w:rPr>
      </w:pPr>
    </w:p>
    <w:p w:rsidR="0095637C" w:rsidRPr="000A6C0B" w:rsidRDefault="006F70E1" w:rsidP="0095637C">
      <w:pPr>
        <w:pStyle w:val="xpdgt1"/>
        <w:pBdr>
          <w:left w:val="single" w:sz="6" w:space="1" w:color="auto"/>
        </w:pBdr>
        <w:spacing w:before="120"/>
        <w:jc w:val="left"/>
        <w:outlineLvl w:val="0"/>
        <w:rPr>
          <w:sz w:val="20"/>
          <w:lang w:val="en-US"/>
        </w:rPr>
      </w:pPr>
      <w:r w:rsidRPr="00BC581E">
        <w:rPr>
          <w:lang w:val="en-GB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4860"/>
        <w:gridCol w:w="1260"/>
        <w:gridCol w:w="3240"/>
      </w:tblGrid>
      <w:tr w:rsidR="0095637C" w:rsidRPr="00994CED" w:rsidTr="0095637C">
        <w:tc>
          <w:tcPr>
            <w:tcW w:w="10260" w:type="dxa"/>
            <w:gridSpan w:val="4"/>
            <w:shd w:val="clear" w:color="auto" w:fill="000000"/>
          </w:tcPr>
          <w:p w:rsidR="0095637C" w:rsidRPr="00994CED" w:rsidRDefault="0095637C" w:rsidP="0095637C">
            <w:pPr>
              <w:pStyle w:val="TableTitle-Centered"/>
            </w:pPr>
            <w:r w:rsidRPr="00994CED">
              <w:lastRenderedPageBreak/>
              <w:t>REVISION HISTORY</w:t>
            </w:r>
          </w:p>
        </w:tc>
      </w:tr>
      <w:tr w:rsidR="0095637C" w:rsidRPr="00994CED" w:rsidTr="0095637C">
        <w:tc>
          <w:tcPr>
            <w:tcW w:w="90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Revision</w:t>
            </w:r>
          </w:p>
        </w:tc>
        <w:tc>
          <w:tcPr>
            <w:tcW w:w="486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Description</w:t>
            </w:r>
          </w:p>
        </w:tc>
        <w:tc>
          <w:tcPr>
            <w:tcW w:w="126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Date</w:t>
            </w:r>
          </w:p>
        </w:tc>
        <w:tc>
          <w:tcPr>
            <w:tcW w:w="3240" w:type="dxa"/>
          </w:tcPr>
          <w:p w:rsidR="0095637C" w:rsidRPr="00994CED" w:rsidRDefault="0095637C" w:rsidP="0095637C">
            <w:pPr>
              <w:pStyle w:val="TableHeading"/>
            </w:pPr>
            <w:r w:rsidRPr="00994CED">
              <w:t>Author(s)</w:t>
            </w:r>
          </w:p>
        </w:tc>
      </w:tr>
      <w:tr w:rsidR="0095637C" w:rsidRPr="00994CED" w:rsidTr="0095637C">
        <w:tc>
          <w:tcPr>
            <w:tcW w:w="900" w:type="dxa"/>
          </w:tcPr>
          <w:p w:rsidR="0095637C" w:rsidRPr="00994CED" w:rsidRDefault="0095637C" w:rsidP="0095637C">
            <w:pPr>
              <w:pStyle w:val="TableText-Left"/>
            </w:pPr>
            <w:r>
              <w:t xml:space="preserve"> 0.1</w:t>
            </w:r>
          </w:p>
        </w:tc>
        <w:tc>
          <w:tcPr>
            <w:tcW w:w="4860" w:type="dxa"/>
          </w:tcPr>
          <w:p w:rsidR="0095637C" w:rsidRPr="00994CED" w:rsidRDefault="0095637C" w:rsidP="0095637C">
            <w:pPr>
              <w:pStyle w:val="TableText-Left"/>
            </w:pPr>
            <w:r>
              <w:t xml:space="preserve"> 1st draft</w:t>
            </w:r>
          </w:p>
        </w:tc>
        <w:tc>
          <w:tcPr>
            <w:tcW w:w="1260" w:type="dxa"/>
          </w:tcPr>
          <w:p w:rsidR="0095637C" w:rsidRPr="00994CED" w:rsidRDefault="00593119" w:rsidP="0095637C">
            <w:pPr>
              <w:pStyle w:val="TableText-Left"/>
            </w:pPr>
            <w:r>
              <w:t>20/09</w:t>
            </w:r>
            <w:r w:rsidR="0095637C">
              <w:t>/2010</w:t>
            </w:r>
          </w:p>
        </w:tc>
        <w:tc>
          <w:tcPr>
            <w:tcW w:w="3240" w:type="dxa"/>
          </w:tcPr>
          <w:p w:rsidR="0095637C" w:rsidRPr="00BC581E" w:rsidRDefault="0095637C" w:rsidP="0095637C">
            <w:pPr>
              <w:pStyle w:val="TableText-Left"/>
              <w:rPr>
                <w:lang w:val="fr-FR"/>
              </w:rPr>
            </w:pPr>
            <w:r w:rsidRPr="00BC581E">
              <w:rPr>
                <w:lang w:val="fr-FR"/>
              </w:rPr>
              <w:t xml:space="preserve"> </w:t>
            </w:r>
            <w:bookmarkStart w:id="0" w:name="OLE_LINK5"/>
            <w:bookmarkStart w:id="1" w:name="OLE_LINK6"/>
            <w:r w:rsidRPr="00BC581E">
              <w:rPr>
                <w:lang w:val="fr-FR"/>
              </w:rPr>
              <w:t>J. BARDON</w:t>
            </w:r>
            <w:r w:rsidR="008364BB" w:rsidRPr="00BC581E">
              <w:rPr>
                <w:lang w:val="fr-FR"/>
              </w:rPr>
              <w:t xml:space="preserve"> – J.L. LEBLANC</w:t>
            </w:r>
            <w:bookmarkEnd w:id="0"/>
            <w:bookmarkEnd w:id="1"/>
          </w:p>
        </w:tc>
      </w:tr>
      <w:tr w:rsidR="00593119" w:rsidRPr="00994CED" w:rsidTr="0095637C">
        <w:tc>
          <w:tcPr>
            <w:tcW w:w="900" w:type="dxa"/>
          </w:tcPr>
          <w:p w:rsidR="00593119" w:rsidRDefault="00593119" w:rsidP="0095637C">
            <w:pPr>
              <w:pStyle w:val="TableText-Left"/>
            </w:pPr>
            <w:r>
              <w:t>0.2</w:t>
            </w:r>
          </w:p>
        </w:tc>
        <w:tc>
          <w:tcPr>
            <w:tcW w:w="4860" w:type="dxa"/>
          </w:tcPr>
          <w:p w:rsidR="00593119" w:rsidRDefault="00593119" w:rsidP="0095637C">
            <w:pPr>
              <w:pStyle w:val="TableText-Left"/>
            </w:pPr>
            <w:proofErr w:type="spellStart"/>
            <w:r>
              <w:t>Compléments</w:t>
            </w:r>
            <w:proofErr w:type="spellEnd"/>
            <w:r>
              <w:t xml:space="preserve"> (QAP express, ASI, IP IN)</w:t>
            </w:r>
          </w:p>
        </w:tc>
        <w:tc>
          <w:tcPr>
            <w:tcW w:w="1260" w:type="dxa"/>
          </w:tcPr>
          <w:p w:rsidR="00593119" w:rsidRDefault="00593119" w:rsidP="0095637C">
            <w:pPr>
              <w:pStyle w:val="TableText-Left"/>
            </w:pPr>
            <w:r>
              <w:t>27/09/2010</w:t>
            </w:r>
          </w:p>
        </w:tc>
        <w:tc>
          <w:tcPr>
            <w:tcW w:w="3240" w:type="dxa"/>
          </w:tcPr>
          <w:p w:rsidR="00593119" w:rsidRPr="00BC581E" w:rsidRDefault="00593119" w:rsidP="0095637C">
            <w:pPr>
              <w:pStyle w:val="TableText-Left"/>
              <w:rPr>
                <w:lang w:val="fr-FR"/>
              </w:rPr>
            </w:pPr>
            <w:r w:rsidRPr="00BC581E">
              <w:rPr>
                <w:lang w:val="fr-FR"/>
              </w:rPr>
              <w:t>J. BARDON – J.L. LEBLANC</w:t>
            </w:r>
          </w:p>
        </w:tc>
      </w:tr>
      <w:tr w:rsidR="002A3078" w:rsidRPr="00994CED" w:rsidTr="0095637C">
        <w:tc>
          <w:tcPr>
            <w:tcW w:w="900" w:type="dxa"/>
          </w:tcPr>
          <w:p w:rsidR="002A3078" w:rsidRDefault="002A3078" w:rsidP="0095637C">
            <w:pPr>
              <w:pStyle w:val="TableText-Left"/>
            </w:pPr>
            <w:r>
              <w:t>0.3</w:t>
            </w:r>
          </w:p>
        </w:tc>
        <w:tc>
          <w:tcPr>
            <w:tcW w:w="4860" w:type="dxa"/>
          </w:tcPr>
          <w:p w:rsidR="002A3078" w:rsidRDefault="002A3078" w:rsidP="0095637C">
            <w:pPr>
              <w:pStyle w:val="TableText-Left"/>
            </w:pPr>
            <w:proofErr w:type="spellStart"/>
            <w:r>
              <w:t>Transferts</w:t>
            </w:r>
            <w:proofErr w:type="spellEnd"/>
            <w:r>
              <w:t xml:space="preserve"> de flux</w:t>
            </w:r>
          </w:p>
        </w:tc>
        <w:tc>
          <w:tcPr>
            <w:tcW w:w="1260" w:type="dxa"/>
          </w:tcPr>
          <w:p w:rsidR="002A3078" w:rsidRDefault="002A3078" w:rsidP="0095637C">
            <w:pPr>
              <w:pStyle w:val="TableText-Left"/>
            </w:pPr>
            <w:r>
              <w:t>06/10/2010</w:t>
            </w:r>
          </w:p>
        </w:tc>
        <w:tc>
          <w:tcPr>
            <w:tcW w:w="3240" w:type="dxa"/>
          </w:tcPr>
          <w:p w:rsidR="002A3078" w:rsidRPr="00BC581E" w:rsidRDefault="002A3078" w:rsidP="0095637C">
            <w:pPr>
              <w:pStyle w:val="TableText-Left"/>
              <w:rPr>
                <w:lang w:val="fr-FR"/>
              </w:rPr>
            </w:pPr>
            <w:r w:rsidRPr="00BC581E">
              <w:rPr>
                <w:lang w:val="fr-FR"/>
              </w:rPr>
              <w:t>J. BARDON – J.L. LEBLANC</w:t>
            </w:r>
          </w:p>
        </w:tc>
      </w:tr>
      <w:tr w:rsidR="004C158C" w:rsidRPr="00994CED" w:rsidTr="0095637C">
        <w:tc>
          <w:tcPr>
            <w:tcW w:w="900" w:type="dxa"/>
          </w:tcPr>
          <w:p w:rsidR="004C158C" w:rsidRDefault="008322C7" w:rsidP="0095637C">
            <w:pPr>
              <w:pStyle w:val="TableText-Left"/>
            </w:pPr>
            <w:r>
              <w:t>1.0</w:t>
            </w:r>
          </w:p>
        </w:tc>
        <w:tc>
          <w:tcPr>
            <w:tcW w:w="4860" w:type="dxa"/>
          </w:tcPr>
          <w:p w:rsidR="004C158C" w:rsidRDefault="0016242D" w:rsidP="0095637C">
            <w:pPr>
              <w:pStyle w:val="TableText-Left"/>
            </w:pPr>
            <w:proofErr w:type="spellStart"/>
            <w:r>
              <w:t>Mise</w:t>
            </w:r>
            <w:proofErr w:type="spellEnd"/>
            <w:r>
              <w:t xml:space="preserve"> à jour</w:t>
            </w:r>
          </w:p>
        </w:tc>
        <w:tc>
          <w:tcPr>
            <w:tcW w:w="1260" w:type="dxa"/>
          </w:tcPr>
          <w:p w:rsidR="004C158C" w:rsidRDefault="004C158C" w:rsidP="0095637C">
            <w:pPr>
              <w:pStyle w:val="TableText-Left"/>
            </w:pPr>
            <w:r>
              <w:t>25/04/2012</w:t>
            </w:r>
          </w:p>
        </w:tc>
        <w:tc>
          <w:tcPr>
            <w:tcW w:w="3240" w:type="dxa"/>
          </w:tcPr>
          <w:p w:rsidR="004C158C" w:rsidRPr="00BC581E" w:rsidRDefault="004C158C" w:rsidP="0095637C">
            <w:pPr>
              <w:pStyle w:val="TableText-Left"/>
              <w:rPr>
                <w:lang w:val="fr-FR"/>
              </w:rPr>
            </w:pPr>
            <w:r>
              <w:rPr>
                <w:lang w:val="fr-FR"/>
              </w:rPr>
              <w:t>J.BARDON</w:t>
            </w:r>
          </w:p>
        </w:tc>
      </w:tr>
      <w:tr w:rsidR="008E280F" w:rsidRPr="00994CED" w:rsidTr="0095637C">
        <w:tc>
          <w:tcPr>
            <w:tcW w:w="900" w:type="dxa"/>
          </w:tcPr>
          <w:p w:rsidR="008E280F" w:rsidRDefault="008E280F" w:rsidP="0095637C">
            <w:pPr>
              <w:pStyle w:val="TableText-Left"/>
            </w:pPr>
            <w:r>
              <w:t>1.1</w:t>
            </w:r>
          </w:p>
        </w:tc>
        <w:tc>
          <w:tcPr>
            <w:tcW w:w="4860" w:type="dxa"/>
          </w:tcPr>
          <w:p w:rsidR="008E280F" w:rsidRDefault="008E280F" w:rsidP="0095637C">
            <w:pPr>
              <w:pStyle w:val="TableText-Left"/>
            </w:pPr>
            <w:proofErr w:type="spellStart"/>
            <w:r>
              <w:t>Mise</w:t>
            </w:r>
            <w:proofErr w:type="spellEnd"/>
            <w:r>
              <w:t xml:space="preserve"> à jour</w:t>
            </w:r>
          </w:p>
        </w:tc>
        <w:tc>
          <w:tcPr>
            <w:tcW w:w="1260" w:type="dxa"/>
          </w:tcPr>
          <w:p w:rsidR="008E280F" w:rsidRDefault="008E280F" w:rsidP="0095637C">
            <w:pPr>
              <w:pStyle w:val="TableText-Left"/>
            </w:pPr>
            <w:r>
              <w:t>26/06/2013</w:t>
            </w:r>
          </w:p>
        </w:tc>
        <w:tc>
          <w:tcPr>
            <w:tcW w:w="3240" w:type="dxa"/>
          </w:tcPr>
          <w:p w:rsidR="008E280F" w:rsidRDefault="008E280F" w:rsidP="0095637C">
            <w:pPr>
              <w:pStyle w:val="TableText-Left"/>
              <w:rPr>
                <w:lang w:val="fr-FR"/>
              </w:rPr>
            </w:pPr>
            <w:r>
              <w:rPr>
                <w:lang w:val="fr-FR"/>
              </w:rPr>
              <w:t>J. BARDON</w:t>
            </w:r>
          </w:p>
        </w:tc>
      </w:tr>
    </w:tbl>
    <w:p w:rsidR="006F70E1" w:rsidRPr="0095637C" w:rsidRDefault="006F70E1" w:rsidP="0095637C">
      <w:pPr>
        <w:pStyle w:val="xpdgt1"/>
        <w:pBdr>
          <w:left w:val="single" w:sz="6" w:space="1" w:color="auto"/>
        </w:pBdr>
        <w:spacing w:before="120"/>
        <w:jc w:val="left"/>
        <w:outlineLvl w:val="0"/>
        <w:rPr>
          <w:sz w:val="24"/>
        </w:rPr>
      </w:pPr>
      <w:r w:rsidRPr="00C37DDB">
        <w:rPr>
          <w:sz w:val="20"/>
        </w:rPr>
        <w:br w:type="page"/>
      </w:r>
    </w:p>
    <w:p w:rsidR="006F70E1" w:rsidRDefault="006F70E1" w:rsidP="003540BB">
      <w:pPr>
        <w:pStyle w:val="xpdgt1"/>
        <w:pBdr>
          <w:left w:val="single" w:sz="6" w:space="1" w:color="auto"/>
        </w:pBdr>
        <w:tabs>
          <w:tab w:val="left" w:pos="851"/>
        </w:tabs>
        <w:spacing w:before="120"/>
        <w:ind w:left="570" w:hanging="3"/>
        <w:jc w:val="left"/>
        <w:outlineLvl w:val="0"/>
        <w:rPr>
          <w:sz w:val="24"/>
        </w:rPr>
      </w:pPr>
      <w:bookmarkStart w:id="2" w:name="_Toc366294694"/>
      <w:bookmarkStart w:id="3" w:name="_Toc422126069"/>
      <w:bookmarkStart w:id="4" w:name="_Toc427634226"/>
      <w:r>
        <w:rPr>
          <w:sz w:val="24"/>
        </w:rPr>
        <w:lastRenderedPageBreak/>
        <w:t>Table of Contents</w:t>
      </w:r>
    </w:p>
    <w:p w:rsidR="00606792" w:rsidRDefault="004B4CA5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r w:rsidRPr="004B4CA5">
        <w:rPr>
          <w:rFonts w:cs="Arial"/>
          <w:sz w:val="22"/>
          <w:szCs w:val="22"/>
          <w:lang w:eastAsia="fr-FR"/>
        </w:rPr>
        <w:fldChar w:fldCharType="begin"/>
      </w:r>
      <w:r w:rsidR="006F70E1" w:rsidRPr="00E243B1">
        <w:rPr>
          <w:rFonts w:cs="Arial"/>
          <w:sz w:val="22"/>
          <w:szCs w:val="22"/>
          <w:lang w:val="en-US" w:eastAsia="fr-FR"/>
        </w:rPr>
        <w:instrText xml:space="preserve"> TOC \o "1-3" \h \z </w:instrText>
      </w:r>
      <w:r w:rsidRPr="004B4CA5">
        <w:rPr>
          <w:rFonts w:cs="Arial"/>
          <w:sz w:val="22"/>
          <w:szCs w:val="22"/>
          <w:lang w:eastAsia="fr-FR"/>
        </w:rPr>
        <w:fldChar w:fldCharType="separate"/>
      </w:r>
      <w:hyperlink w:anchor="_Toc360008452" w:history="1">
        <w:r w:rsidR="00606792" w:rsidRPr="00594127">
          <w:rPr>
            <w:rStyle w:val="Hyperlink"/>
          </w:rPr>
          <w:t>1</w:t>
        </w:r>
        <w:r w:rsidR="00606792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="00606792" w:rsidRPr="00594127">
          <w:rPr>
            <w:rStyle w:val="Hyperlink"/>
          </w:rPr>
          <w:t>Scope</w:t>
        </w:r>
        <w:r w:rsidR="00606792">
          <w:rPr>
            <w:webHidden/>
          </w:rPr>
          <w:tab/>
        </w:r>
        <w:r w:rsidR="00606792">
          <w:rPr>
            <w:webHidden/>
          </w:rPr>
          <w:fldChar w:fldCharType="begin"/>
        </w:r>
        <w:r w:rsidR="00606792">
          <w:rPr>
            <w:webHidden/>
          </w:rPr>
          <w:instrText xml:space="preserve"> PAGEREF _Toc360008452 \h </w:instrText>
        </w:r>
        <w:r w:rsidR="00606792">
          <w:rPr>
            <w:webHidden/>
          </w:rPr>
        </w:r>
        <w:r w:rsidR="00606792">
          <w:rPr>
            <w:webHidden/>
          </w:rPr>
          <w:fldChar w:fldCharType="separate"/>
        </w:r>
        <w:r w:rsidR="00606792">
          <w:rPr>
            <w:webHidden/>
          </w:rPr>
          <w:t>5</w:t>
        </w:r>
        <w:r w:rsidR="00606792"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53" w:history="1">
        <w:r w:rsidRPr="0059412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Subject and Identification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54" w:history="1">
        <w:r w:rsidRPr="0059412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Product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55" w:history="1">
        <w:r w:rsidRPr="0059412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Document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hyperlink w:anchor="_Toc360008456" w:history="1">
        <w:r w:rsidRPr="0059412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Referenced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hyperlink w:anchor="_Toc360008457" w:history="1">
        <w:r w:rsidRPr="0059412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Application software - framework EM4000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58" w:history="1">
        <w:r w:rsidRPr="00594127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Environnement de l’A.S.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59" w:history="1">
        <w:r w:rsidRPr="00594127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Architecture logicielle de l’A.S.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60" w:history="1">
        <w:r w:rsidRPr="00594127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Interfaces Externes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1" w:history="1">
        <w:r w:rsidRPr="00594127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2" w:history="1">
        <w:r w:rsidRPr="00594127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SNMP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3" w:history="1">
        <w:r w:rsidRPr="00594127">
          <w:rPr>
            <w:rStyle w:val="Hyperlink"/>
          </w:rPr>
          <w:t>3.3.3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NMS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4" w:history="1">
        <w:r w:rsidRPr="00594127">
          <w:rPr>
            <w:rStyle w:val="Hyperlink"/>
          </w:rPr>
          <w:t>3.3.4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LCD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5" w:history="1">
        <w:r w:rsidRPr="00594127">
          <w:rPr>
            <w:rStyle w:val="Hyperlink"/>
          </w:rPr>
          <w:t>3.3.5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Console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66" w:history="1">
        <w:r w:rsidRPr="00594127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Interfaces de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67" w:history="1">
        <w:r w:rsidRPr="00594127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Control &amp; Command Middleware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8" w:history="1">
        <w:r w:rsidRPr="00594127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Config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69" w:history="1">
        <w:r w:rsidRPr="00594127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Status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0" w:history="1">
        <w:r w:rsidRPr="00594127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Board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1" w:history="1">
        <w:r w:rsidRPr="00594127">
          <w:rPr>
            <w:rStyle w:val="Hyperlink"/>
          </w:rPr>
          <w:t>3.5.4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Ident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2" w:history="1">
        <w:r w:rsidRPr="00594127">
          <w:rPr>
            <w:rStyle w:val="Hyperlink"/>
          </w:rPr>
          <w:t>3.5.5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Monitor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3" w:history="1">
        <w:r w:rsidRPr="00594127">
          <w:rPr>
            <w:rStyle w:val="Hyperlink"/>
          </w:rPr>
          <w:t>3.5.6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ENCCTL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74" w:history="1">
        <w:r w:rsidRPr="00594127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75" w:history="1">
        <w:r w:rsidRPr="00594127">
          <w:rPr>
            <w:rStyle w:val="Hyperlink"/>
          </w:rPr>
          <w:t>3.7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Contrôle des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6" w:history="1">
        <w:r w:rsidRPr="00594127">
          <w:rPr>
            <w:rStyle w:val="Hyperlink"/>
          </w:rPr>
          <w:t>3.7.1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77" w:history="1">
        <w:r w:rsidRPr="00594127">
          <w:rPr>
            <w:rStyle w:val="Hyperlink"/>
          </w:rPr>
          <w:t>3.8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Contrôle des ressources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8" w:history="1">
        <w:r w:rsidRPr="00594127">
          <w:rPr>
            <w:rStyle w:val="Hyperlink"/>
          </w:rPr>
          <w:t>3.8.1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Process Resource 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79" w:history="1">
        <w:r w:rsidRPr="00594127">
          <w:rPr>
            <w:rStyle w:val="Hyperlink"/>
          </w:rPr>
          <w:t>3.8.2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Process IP 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80" w:history="1">
        <w:r w:rsidRPr="00594127">
          <w:rPr>
            <w:rStyle w:val="Hyperlink"/>
          </w:rPr>
          <w:t>3.8.3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Process orientés stream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81" w:history="1">
        <w:r w:rsidRPr="00594127">
          <w:rPr>
            <w:rStyle w:val="Hyperlink"/>
          </w:rPr>
          <w:t>3.9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Transferts de flux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82" w:history="1">
        <w:r w:rsidRPr="00594127">
          <w:rPr>
            <w:rStyle w:val="Hyperlink"/>
          </w:rPr>
          <w:t>3.9.1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Hardware -&gt;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83" w:history="1">
        <w:r w:rsidRPr="00594127">
          <w:rPr>
            <w:rStyle w:val="Hyperlink"/>
          </w:rPr>
          <w:t>3.9.2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Software -&gt;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2"/>
        <w:rPr>
          <w:rFonts w:asciiTheme="minorHAnsi" w:eastAsiaTheme="minorEastAsia" w:hAnsiTheme="minorHAnsi" w:cstheme="minorBidi"/>
          <w:b w:val="0"/>
          <w:smallCaps w:val="0"/>
          <w:snapToGrid/>
          <w:sz w:val="22"/>
          <w:szCs w:val="22"/>
          <w:lang w:val="en-GB" w:eastAsia="en-GB"/>
        </w:rPr>
      </w:pPr>
      <w:hyperlink w:anchor="_Toc360008484" w:history="1">
        <w:r w:rsidRPr="00594127">
          <w:rPr>
            <w:rStyle w:val="Hyperlink"/>
          </w:rPr>
          <w:t>3.10</w:t>
        </w:r>
        <w:r>
          <w:rPr>
            <w:rFonts w:asciiTheme="minorHAnsi" w:eastAsiaTheme="minorEastAsia" w:hAnsiTheme="minorHAnsi" w:cstheme="minorBidi"/>
            <w:b w:val="0"/>
            <w:small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Interfaces avec le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85" w:history="1">
        <w:r w:rsidRPr="00594127">
          <w:rPr>
            <w:rStyle w:val="Hyperlink"/>
          </w:rPr>
          <w:t>3.10.1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Pegasus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60008486" w:history="1">
        <w:r w:rsidRPr="00594127">
          <w:rPr>
            <w:rStyle w:val="Hyperlink"/>
          </w:rPr>
          <w:t>3.10.2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Interface carte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hyperlink w:anchor="_Toc360008487" w:history="1">
        <w:r w:rsidRPr="0059412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Fonctions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hyperlink w:anchor="_Toc360008488" w:history="1">
        <w:r w:rsidRPr="0059412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Distribution /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6792" w:rsidRDefault="00606792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val="en-GB" w:eastAsia="en-GB"/>
        </w:rPr>
      </w:pPr>
      <w:hyperlink w:anchor="_Toc360008489" w:history="1">
        <w:r w:rsidRPr="0059412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val="en-GB" w:eastAsia="en-GB"/>
          </w:rPr>
          <w:tab/>
        </w:r>
        <w:r w:rsidRPr="00594127">
          <w:rPr>
            <w:rStyle w:val="Hyperlink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_Toc360008489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11CE8" w:rsidRPr="00E243B1" w:rsidRDefault="004B4CA5" w:rsidP="005F10B2">
      <w:pPr>
        <w:ind w:left="0"/>
        <w:rPr>
          <w:rFonts w:cs="Arial"/>
          <w:sz w:val="22"/>
          <w:szCs w:val="22"/>
        </w:rPr>
      </w:pPr>
      <w:r w:rsidRPr="00E243B1">
        <w:rPr>
          <w:rFonts w:cs="Arial"/>
          <w:sz w:val="22"/>
          <w:szCs w:val="22"/>
          <w:lang w:eastAsia="fr-FR"/>
        </w:rPr>
        <w:fldChar w:fldCharType="end"/>
      </w:r>
      <w:r w:rsidR="0095085A" w:rsidRPr="00E243B1">
        <w:rPr>
          <w:rFonts w:cs="Arial"/>
          <w:sz w:val="22"/>
          <w:szCs w:val="22"/>
          <w:lang w:eastAsia="fr-FR"/>
        </w:rPr>
        <w:br w:type="page"/>
      </w:r>
    </w:p>
    <w:p w:rsidR="006F70E1" w:rsidRDefault="006F70E1" w:rsidP="003540BB">
      <w:pPr>
        <w:pStyle w:val="Heading1"/>
        <w:ind w:left="570" w:hanging="3"/>
      </w:pPr>
      <w:bookmarkStart w:id="5" w:name="_Ref104720546"/>
      <w:bookmarkStart w:id="6" w:name="_Toc360008452"/>
      <w:bookmarkEnd w:id="2"/>
      <w:bookmarkEnd w:id="3"/>
      <w:bookmarkEnd w:id="4"/>
      <w:r>
        <w:lastRenderedPageBreak/>
        <w:t>Scope</w:t>
      </w:r>
      <w:bookmarkEnd w:id="5"/>
      <w:bookmarkEnd w:id="6"/>
    </w:p>
    <w:p w:rsidR="006A552F" w:rsidRDefault="000C19DB" w:rsidP="003540BB">
      <w:pPr>
        <w:pStyle w:val="Heading2"/>
      </w:pPr>
      <w:bookmarkStart w:id="7" w:name="_Toc360008453"/>
      <w:proofErr w:type="spellStart"/>
      <w:r>
        <w:t>Subject</w:t>
      </w:r>
      <w:proofErr w:type="spellEnd"/>
      <w:r>
        <w:t xml:space="preserve"> and </w:t>
      </w:r>
      <w:r w:rsidR="006A552F">
        <w:t>Identification</w:t>
      </w:r>
      <w:bookmarkEnd w:id="7"/>
    </w:p>
    <w:p w:rsidR="000C19DB" w:rsidRPr="00E243B1" w:rsidRDefault="000C19DB" w:rsidP="000C19DB">
      <w:pPr>
        <w:rPr>
          <w:rFonts w:cs="Arial"/>
          <w:sz w:val="22"/>
          <w:szCs w:val="22"/>
        </w:rPr>
      </w:pPr>
    </w:p>
    <w:p w:rsidR="000C19DB" w:rsidRPr="00E243B1" w:rsidRDefault="000C19DB" w:rsidP="000C19DB">
      <w:pPr>
        <w:rPr>
          <w:rFonts w:cs="Arial"/>
          <w:sz w:val="22"/>
          <w:szCs w:val="22"/>
        </w:rPr>
      </w:pPr>
      <w:r w:rsidRPr="00E243B1">
        <w:rPr>
          <w:rFonts w:cs="Arial"/>
          <w:sz w:val="22"/>
          <w:szCs w:val="22"/>
        </w:rPr>
        <w:t xml:space="preserve">. </w:t>
      </w:r>
    </w:p>
    <w:p w:rsidR="00A163EB" w:rsidRPr="00E6726C" w:rsidRDefault="00A163EB" w:rsidP="00E243B1">
      <w:pPr>
        <w:rPr>
          <w:rFonts w:cs="Arial"/>
          <w:sz w:val="22"/>
          <w:szCs w:val="22"/>
          <w:lang w:val="en-US"/>
        </w:rPr>
      </w:pPr>
    </w:p>
    <w:p w:rsidR="006A552F" w:rsidRDefault="006A552F" w:rsidP="003540BB">
      <w:pPr>
        <w:pStyle w:val="Heading2"/>
      </w:pPr>
      <w:bookmarkStart w:id="8" w:name="_Toc360008454"/>
      <w:r>
        <w:t xml:space="preserve">Product </w:t>
      </w:r>
      <w:proofErr w:type="spellStart"/>
      <w:r>
        <w:t>overview</w:t>
      </w:r>
      <w:bookmarkEnd w:id="8"/>
      <w:proofErr w:type="spellEnd"/>
    </w:p>
    <w:p w:rsidR="00D24B75" w:rsidRPr="00E243B1" w:rsidRDefault="00362FFD" w:rsidP="00BF793E">
      <w:pPr>
        <w:rPr>
          <w:rFonts w:cs="Arial"/>
          <w:sz w:val="22"/>
          <w:szCs w:val="22"/>
        </w:rPr>
      </w:pPr>
      <w:proofErr w:type="spellStart"/>
      <w:r w:rsidRPr="00E243B1">
        <w:rPr>
          <w:rFonts w:cs="Arial"/>
          <w:sz w:val="22"/>
          <w:szCs w:val="22"/>
        </w:rPr>
        <w:t>See</w:t>
      </w:r>
      <w:proofErr w:type="spellEnd"/>
      <w:r w:rsidRPr="00E243B1">
        <w:rPr>
          <w:rFonts w:cs="Arial"/>
          <w:sz w:val="22"/>
          <w:szCs w:val="22"/>
        </w:rPr>
        <w:t xml:space="preserve"> </w:t>
      </w:r>
      <w:hyperlink w:anchor="_Referenced_Documents" w:history="1">
        <w:r w:rsidR="00F629DA">
          <w:rPr>
            <w:rStyle w:val="Hyperlink"/>
            <w:rFonts w:cs="Arial"/>
            <w:sz w:val="22"/>
            <w:szCs w:val="22"/>
          </w:rPr>
          <w:t>…</w:t>
        </w:r>
      </w:hyperlink>
    </w:p>
    <w:p w:rsidR="00C927FB" w:rsidRDefault="006A552F" w:rsidP="00E6158B">
      <w:pPr>
        <w:pStyle w:val="Heading2"/>
      </w:pPr>
      <w:bookmarkStart w:id="9" w:name="_Toc360008455"/>
      <w:r>
        <w:t xml:space="preserve">Document </w:t>
      </w:r>
      <w:proofErr w:type="spellStart"/>
      <w:r>
        <w:t>overview</w:t>
      </w:r>
      <w:bookmarkEnd w:id="9"/>
      <w:proofErr w:type="spellEnd"/>
    </w:p>
    <w:p w:rsidR="000C19DB" w:rsidRPr="00E243B1" w:rsidRDefault="000C19DB" w:rsidP="000C19DB">
      <w:pPr>
        <w:rPr>
          <w:rFonts w:cs="Arial"/>
          <w:sz w:val="22"/>
          <w:szCs w:val="22"/>
        </w:rPr>
      </w:pPr>
      <w:bookmarkStart w:id="10" w:name="_Toc427634230"/>
    </w:p>
    <w:bookmarkEnd w:id="10"/>
    <w:p w:rsidR="006F70E1" w:rsidRDefault="006F70E1" w:rsidP="006F70E1">
      <w:pPr>
        <w:pStyle w:val="BodyText"/>
        <w:jc w:val="both"/>
      </w:pPr>
    </w:p>
    <w:p w:rsidR="000828B2" w:rsidRDefault="000828B2" w:rsidP="000828B2">
      <w:pPr>
        <w:pStyle w:val="Heading1"/>
        <w:pageBreakBefore/>
        <w:widowControl/>
        <w:pBdr>
          <w:left w:val="none" w:sz="0" w:space="0" w:color="auto"/>
        </w:pBdr>
        <w:tabs>
          <w:tab w:val="clear" w:pos="1418"/>
          <w:tab w:val="num" w:pos="432"/>
        </w:tabs>
        <w:spacing w:before="120" w:after="480"/>
        <w:ind w:left="431" w:right="0" w:hanging="431"/>
      </w:pPr>
      <w:bookmarkStart w:id="11" w:name="_Referenced_Documents"/>
      <w:bookmarkStart w:id="12" w:name="_Toc160959843"/>
      <w:bookmarkStart w:id="13" w:name="_Toc404742220"/>
      <w:bookmarkStart w:id="14" w:name="_Toc409259610"/>
      <w:bookmarkStart w:id="15" w:name="_Toc409843484"/>
      <w:bookmarkStart w:id="16" w:name="_Toc410101423"/>
      <w:bookmarkStart w:id="17" w:name="_Toc410122688"/>
      <w:bookmarkStart w:id="18" w:name="_Toc412276134"/>
      <w:bookmarkStart w:id="19" w:name="_Toc412534642"/>
      <w:bookmarkStart w:id="20" w:name="_Toc412537787"/>
      <w:bookmarkStart w:id="21" w:name="_Toc412539887"/>
      <w:bookmarkStart w:id="22" w:name="_Toc425834687"/>
      <w:bookmarkStart w:id="23" w:name="_Toc425837954"/>
      <w:bookmarkStart w:id="24" w:name="_Toc482779353"/>
      <w:bookmarkStart w:id="25" w:name="_Toc40523583"/>
      <w:bookmarkStart w:id="26" w:name="_Toc75078560"/>
      <w:bookmarkStart w:id="27" w:name="_Toc360008456"/>
      <w:bookmarkEnd w:id="11"/>
      <w:proofErr w:type="spellStart"/>
      <w:r>
        <w:lastRenderedPageBreak/>
        <w:t>Referenced</w:t>
      </w:r>
      <w:proofErr w:type="spellEnd"/>
      <w:smartTag w:uri="urn:schemas-microsoft-com:office:smarttags" w:element="PersonName">
        <w:r>
          <w:t xml:space="preserve"> </w:t>
        </w:r>
      </w:smartTag>
      <w:r>
        <w:t>Documents</w:t>
      </w:r>
      <w:bookmarkEnd w:id="12"/>
      <w:bookmarkEnd w:id="27"/>
    </w:p>
    <w:tbl>
      <w:tblPr>
        <w:tblStyle w:val="TableGrid"/>
        <w:tblW w:w="10328" w:type="dxa"/>
        <w:tblLayout w:type="fixed"/>
        <w:tblLook w:val="01E0"/>
      </w:tblPr>
      <w:tblGrid>
        <w:gridCol w:w="1101"/>
        <w:gridCol w:w="2879"/>
        <w:gridCol w:w="2932"/>
        <w:gridCol w:w="1560"/>
        <w:gridCol w:w="1856"/>
      </w:tblGrid>
      <w:tr w:rsidR="000828B2" w:rsidRPr="002A3078" w:rsidTr="002A3078">
        <w:tc>
          <w:tcPr>
            <w:tcW w:w="1101" w:type="dxa"/>
            <w:tcBorders>
              <w:right w:val="single" w:sz="4" w:space="0" w:color="auto"/>
            </w:tcBorders>
            <w:shd w:val="clear" w:color="auto" w:fill="66CC99"/>
          </w:tcPr>
          <w:p w:rsidR="000828B2" w:rsidRPr="002A3078" w:rsidRDefault="000828B2" w:rsidP="002A3078">
            <w:pPr>
              <w:ind w:left="142" w:right="176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A3078">
              <w:rPr>
                <w:rFonts w:cs="Arial"/>
                <w:b/>
                <w:sz w:val="18"/>
                <w:szCs w:val="18"/>
              </w:rPr>
              <w:t>Ref</w:t>
            </w:r>
            <w:proofErr w:type="spellEnd"/>
            <w:r w:rsidRPr="002A3078">
              <w:rPr>
                <w:rFonts w:cs="Arial"/>
                <w:b/>
                <w:sz w:val="18"/>
                <w:szCs w:val="18"/>
              </w:rPr>
              <w:t>.</w:t>
            </w:r>
          </w:p>
        </w:tc>
        <w:tc>
          <w:tcPr>
            <w:tcW w:w="2879" w:type="dxa"/>
            <w:tcBorders>
              <w:left w:val="single" w:sz="4" w:space="0" w:color="auto"/>
              <w:right w:val="single" w:sz="4" w:space="0" w:color="auto"/>
            </w:tcBorders>
            <w:shd w:val="clear" w:color="auto" w:fill="66CC99"/>
          </w:tcPr>
          <w:p w:rsidR="000828B2" w:rsidRPr="002A3078" w:rsidRDefault="000828B2" w:rsidP="002A3078">
            <w:pPr>
              <w:ind w:left="77" w:right="34"/>
              <w:jc w:val="center"/>
              <w:rPr>
                <w:rFonts w:cs="Arial"/>
                <w:b/>
                <w:sz w:val="18"/>
                <w:szCs w:val="18"/>
              </w:rPr>
            </w:pPr>
            <w:r w:rsidRPr="002A3078">
              <w:rPr>
                <w:rFonts w:cs="Arial"/>
                <w:b/>
                <w:sz w:val="18"/>
                <w:szCs w:val="18"/>
              </w:rPr>
              <w:t>Identification</w:t>
            </w:r>
          </w:p>
        </w:tc>
        <w:tc>
          <w:tcPr>
            <w:tcW w:w="2932" w:type="dxa"/>
            <w:tcBorders>
              <w:left w:val="single" w:sz="4" w:space="0" w:color="auto"/>
              <w:right w:val="single" w:sz="4" w:space="0" w:color="auto"/>
            </w:tcBorders>
            <w:shd w:val="clear" w:color="auto" w:fill="66CC99"/>
          </w:tcPr>
          <w:p w:rsidR="000828B2" w:rsidRPr="002A3078" w:rsidRDefault="000828B2" w:rsidP="002A3078">
            <w:pPr>
              <w:tabs>
                <w:tab w:val="left" w:pos="1734"/>
              </w:tabs>
              <w:ind w:left="175" w:right="176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A3078">
              <w:rPr>
                <w:rFonts w:cs="Arial"/>
                <w:b/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66CC99"/>
          </w:tcPr>
          <w:p w:rsidR="000828B2" w:rsidRPr="002A3078" w:rsidRDefault="000828B2" w:rsidP="008322C7">
            <w:pPr>
              <w:ind w:left="176" w:right="176"/>
              <w:jc w:val="center"/>
              <w:rPr>
                <w:rFonts w:cs="Arial"/>
                <w:b/>
                <w:sz w:val="18"/>
                <w:szCs w:val="18"/>
              </w:rPr>
            </w:pPr>
            <w:r w:rsidRPr="002A3078">
              <w:rPr>
                <w:rFonts w:cs="Arial"/>
                <w:b/>
                <w:sz w:val="18"/>
                <w:szCs w:val="18"/>
              </w:rPr>
              <w:t>Issue Date</w:t>
            </w:r>
          </w:p>
        </w:tc>
        <w:tc>
          <w:tcPr>
            <w:tcW w:w="1856" w:type="dxa"/>
            <w:tcBorders>
              <w:left w:val="single" w:sz="4" w:space="0" w:color="auto"/>
            </w:tcBorders>
            <w:shd w:val="clear" w:color="auto" w:fill="66CC99"/>
          </w:tcPr>
          <w:p w:rsidR="000828B2" w:rsidRPr="002A3078" w:rsidRDefault="000828B2" w:rsidP="002A3078">
            <w:pPr>
              <w:ind w:left="175" w:right="189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A3078">
              <w:rPr>
                <w:rFonts w:cs="Arial"/>
                <w:b/>
                <w:sz w:val="18"/>
                <w:szCs w:val="18"/>
              </w:rPr>
              <w:t>Origin</w:t>
            </w:r>
            <w:proofErr w:type="spellEnd"/>
          </w:p>
        </w:tc>
      </w:tr>
      <w:tr w:rsidR="000828B2" w:rsidRPr="002A3078" w:rsidTr="002A3078">
        <w:tc>
          <w:tcPr>
            <w:tcW w:w="1101" w:type="dxa"/>
          </w:tcPr>
          <w:p w:rsidR="000828B2" w:rsidRPr="002A3078" w:rsidRDefault="000828B2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[01]</w:t>
            </w:r>
          </w:p>
        </w:tc>
        <w:tc>
          <w:tcPr>
            <w:tcW w:w="2879" w:type="dxa"/>
          </w:tcPr>
          <w:p w:rsidR="000828B2" w:rsidRPr="00BC581E" w:rsidRDefault="004B4CA5" w:rsidP="002A3078">
            <w:pPr>
              <w:pStyle w:val="Cell-Center"/>
              <w:ind w:left="77" w:right="34"/>
              <w:jc w:val="left"/>
              <w:rPr>
                <w:sz w:val="18"/>
                <w:szCs w:val="18"/>
                <w:lang w:val="fr-FR"/>
              </w:rPr>
            </w:pPr>
            <w:hyperlink r:id="rId11" w:history="1">
              <w:r w:rsidR="002A3078" w:rsidRPr="00BC581E">
                <w:rPr>
                  <w:rStyle w:val="Hyperlink"/>
                  <w:sz w:val="18"/>
                  <w:szCs w:val="18"/>
                  <w:lang w:val="fr-FR"/>
                </w:rPr>
                <w:t>http://thomson-networks.thomnet.com/km/HeadEnd/Engineering/Andromede/Project_documents/Forms/AllItems.aspx?DocumentID=245</w:t>
              </w:r>
            </w:hyperlink>
          </w:p>
        </w:tc>
        <w:tc>
          <w:tcPr>
            <w:tcW w:w="2932" w:type="dxa"/>
          </w:tcPr>
          <w:p w:rsidR="000828B2" w:rsidRPr="002A3078" w:rsidRDefault="002A3078" w:rsidP="002A3078">
            <w:pPr>
              <w:pStyle w:val="Cell"/>
              <w:tabs>
                <w:tab w:val="left" w:pos="1734"/>
              </w:tabs>
              <w:ind w:left="175"/>
              <w:rPr>
                <w:sz w:val="18"/>
                <w:szCs w:val="18"/>
              </w:rPr>
            </w:pPr>
            <w:r w:rsidRPr="002A3078">
              <w:rPr>
                <w:sz w:val="18"/>
                <w:szCs w:val="18"/>
              </w:rPr>
              <w:t>Hard real-time platform solution</w:t>
            </w:r>
          </w:p>
        </w:tc>
        <w:tc>
          <w:tcPr>
            <w:tcW w:w="1560" w:type="dxa"/>
          </w:tcPr>
          <w:p w:rsidR="000828B2" w:rsidRPr="002A3078" w:rsidRDefault="002A3078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20/08/2010</w:t>
            </w:r>
          </w:p>
        </w:tc>
        <w:tc>
          <w:tcPr>
            <w:tcW w:w="1856" w:type="dxa"/>
          </w:tcPr>
          <w:p w:rsidR="000828B2" w:rsidRPr="002A3078" w:rsidRDefault="002A3078" w:rsidP="002A3078">
            <w:pPr>
              <w:ind w:left="175" w:right="189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J. DANIEL</w:t>
            </w:r>
          </w:p>
        </w:tc>
      </w:tr>
      <w:tr w:rsidR="000828B2" w:rsidRPr="002A3078" w:rsidTr="002A3078">
        <w:tc>
          <w:tcPr>
            <w:tcW w:w="1101" w:type="dxa"/>
          </w:tcPr>
          <w:p w:rsidR="000828B2" w:rsidRPr="002A3078" w:rsidRDefault="000828B2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[02]</w:t>
            </w:r>
          </w:p>
        </w:tc>
        <w:tc>
          <w:tcPr>
            <w:tcW w:w="2879" w:type="dxa"/>
          </w:tcPr>
          <w:p w:rsidR="000828B2" w:rsidRPr="00BC581E" w:rsidRDefault="004B4CA5" w:rsidP="002A3078">
            <w:pPr>
              <w:pStyle w:val="Cell-Center"/>
              <w:ind w:left="77" w:right="34"/>
              <w:jc w:val="left"/>
              <w:rPr>
                <w:sz w:val="18"/>
                <w:szCs w:val="18"/>
                <w:lang w:val="fr-FR"/>
              </w:rPr>
            </w:pPr>
            <w:hyperlink r:id="rId12" w:history="1">
              <w:r w:rsidR="002A3078" w:rsidRPr="00BC581E">
                <w:rPr>
                  <w:rStyle w:val="Hyperlink"/>
                  <w:sz w:val="18"/>
                  <w:szCs w:val="18"/>
                  <w:lang w:val="fr-FR"/>
                </w:rPr>
                <w:t>http://thomson-networks.thomnet.com/km/HeadEnd/Engineering/Andromede/Project_documents/Forms/AllItems.aspx?DocumentID=279</w:t>
              </w:r>
            </w:hyperlink>
          </w:p>
        </w:tc>
        <w:tc>
          <w:tcPr>
            <w:tcW w:w="2932" w:type="dxa"/>
          </w:tcPr>
          <w:p w:rsidR="000828B2" w:rsidRPr="002A3078" w:rsidRDefault="002A3078" w:rsidP="002A3078">
            <w:pPr>
              <w:pStyle w:val="Cell"/>
              <w:tabs>
                <w:tab w:val="left" w:pos="1734"/>
              </w:tabs>
              <w:ind w:left="17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Spécifications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Promain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4.1</w:t>
            </w:r>
          </w:p>
        </w:tc>
        <w:tc>
          <w:tcPr>
            <w:tcW w:w="1560" w:type="dxa"/>
          </w:tcPr>
          <w:p w:rsidR="000828B2" w:rsidRPr="002A3078" w:rsidRDefault="002A3078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21/05/2001</w:t>
            </w:r>
          </w:p>
        </w:tc>
        <w:tc>
          <w:tcPr>
            <w:tcW w:w="1856" w:type="dxa"/>
          </w:tcPr>
          <w:p w:rsidR="000828B2" w:rsidRPr="002A3078" w:rsidRDefault="002A3078" w:rsidP="002A3078">
            <w:pPr>
              <w:ind w:left="175" w:right="18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P. GRAVOILLE – B. LE VERN</w:t>
            </w:r>
          </w:p>
        </w:tc>
      </w:tr>
      <w:tr w:rsidR="000828B2" w:rsidRPr="002A3078" w:rsidTr="002A3078">
        <w:tc>
          <w:tcPr>
            <w:tcW w:w="1101" w:type="dxa"/>
          </w:tcPr>
          <w:p w:rsidR="000828B2" w:rsidRPr="002A3078" w:rsidRDefault="000828B2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[03]</w:t>
            </w:r>
          </w:p>
        </w:tc>
        <w:tc>
          <w:tcPr>
            <w:tcW w:w="2879" w:type="dxa"/>
          </w:tcPr>
          <w:p w:rsidR="000828B2" w:rsidRPr="002A3078" w:rsidRDefault="004B4CA5" w:rsidP="008322C7">
            <w:pPr>
              <w:pStyle w:val="Cell-Center"/>
              <w:ind w:left="77" w:right="34"/>
              <w:jc w:val="left"/>
              <w:rPr>
                <w:sz w:val="18"/>
                <w:szCs w:val="18"/>
              </w:rPr>
            </w:pPr>
            <w:hyperlink r:id="rId13" w:history="1">
              <w:r w:rsidR="008322C7" w:rsidRPr="008322C7">
                <w:rPr>
                  <w:rStyle w:val="Hyperlink"/>
                  <w:sz w:val="18"/>
                  <w:szCs w:val="18"/>
                </w:rPr>
                <w:t>http://thomson-networks.thomnet.com/km/headend/Engineering/Andromede/Project_documents/Forms/AllItems.aspx?DocumentID=2230</w:t>
              </w:r>
            </w:hyperlink>
          </w:p>
        </w:tc>
        <w:tc>
          <w:tcPr>
            <w:tcW w:w="2932" w:type="dxa"/>
          </w:tcPr>
          <w:p w:rsidR="000828B2" w:rsidRPr="002A3078" w:rsidRDefault="008322C7" w:rsidP="002A3078">
            <w:pPr>
              <w:tabs>
                <w:tab w:val="left" w:pos="1734"/>
              </w:tabs>
              <w:ind w:left="175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Andromede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Filesystems</w:t>
            </w:r>
            <w:proofErr w:type="spellEnd"/>
          </w:p>
        </w:tc>
        <w:tc>
          <w:tcPr>
            <w:tcW w:w="1560" w:type="dxa"/>
          </w:tcPr>
          <w:p w:rsidR="008322C7" w:rsidRDefault="008322C7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</w:p>
          <w:p w:rsidR="000828B2" w:rsidRPr="008322C7" w:rsidRDefault="008322C7" w:rsidP="008322C7">
            <w:pPr>
              <w:ind w:left="176" w:right="17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07/06/2011</w:t>
            </w:r>
          </w:p>
        </w:tc>
        <w:tc>
          <w:tcPr>
            <w:tcW w:w="1856" w:type="dxa"/>
          </w:tcPr>
          <w:p w:rsidR="000828B2" w:rsidRPr="002A3078" w:rsidRDefault="008322C7" w:rsidP="002A3078">
            <w:pPr>
              <w:ind w:left="175" w:right="18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J. BARDON</w:t>
            </w:r>
          </w:p>
        </w:tc>
      </w:tr>
      <w:tr w:rsidR="000828B2" w:rsidRPr="002A3078" w:rsidTr="002A3078">
        <w:tc>
          <w:tcPr>
            <w:tcW w:w="1101" w:type="dxa"/>
          </w:tcPr>
          <w:p w:rsidR="000828B2" w:rsidRPr="002A3078" w:rsidRDefault="000828B2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[04]</w:t>
            </w:r>
          </w:p>
        </w:tc>
        <w:tc>
          <w:tcPr>
            <w:tcW w:w="2879" w:type="dxa"/>
          </w:tcPr>
          <w:p w:rsidR="000828B2" w:rsidRPr="002A3078" w:rsidRDefault="004B4CA5" w:rsidP="002A3078">
            <w:pPr>
              <w:ind w:left="77" w:right="34"/>
              <w:rPr>
                <w:rFonts w:cs="Arial"/>
                <w:sz w:val="18"/>
                <w:szCs w:val="18"/>
              </w:rPr>
            </w:pPr>
            <w:hyperlink r:id="rId14" w:history="1">
              <w:r w:rsidR="008322C7" w:rsidRPr="008322C7">
                <w:rPr>
                  <w:rStyle w:val="Hyperlink"/>
                  <w:rFonts w:cs="Arial"/>
                  <w:sz w:val="18"/>
                  <w:szCs w:val="18"/>
                </w:rPr>
                <w:t>http://thomson-networks.thomnet.com/km/headend/Engineering/Andromede/Project_documents/Forms/AllItems.aspx?DocumentID=2157</w:t>
              </w:r>
            </w:hyperlink>
          </w:p>
        </w:tc>
        <w:tc>
          <w:tcPr>
            <w:tcW w:w="2932" w:type="dxa"/>
          </w:tcPr>
          <w:p w:rsidR="000828B2" w:rsidRPr="002A3078" w:rsidRDefault="008322C7" w:rsidP="002A3078">
            <w:pPr>
              <w:tabs>
                <w:tab w:val="left" w:pos="1734"/>
              </w:tabs>
              <w:ind w:left="17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SDD </w:t>
            </w:r>
            <w:proofErr w:type="spellStart"/>
            <w:r>
              <w:rPr>
                <w:rFonts w:cs="Arial"/>
                <w:sz w:val="18"/>
                <w:szCs w:val="18"/>
              </w:rPr>
              <w:t>Bellerophon</w:t>
            </w:r>
            <w:proofErr w:type="spellEnd"/>
          </w:p>
        </w:tc>
        <w:tc>
          <w:tcPr>
            <w:tcW w:w="1560" w:type="dxa"/>
          </w:tcPr>
          <w:p w:rsidR="000828B2" w:rsidRPr="002A3078" w:rsidRDefault="008322C7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19/05/2011</w:t>
            </w:r>
          </w:p>
        </w:tc>
        <w:tc>
          <w:tcPr>
            <w:tcW w:w="1856" w:type="dxa"/>
          </w:tcPr>
          <w:p w:rsidR="000828B2" w:rsidRPr="002A3078" w:rsidRDefault="008322C7" w:rsidP="002A3078">
            <w:pPr>
              <w:ind w:left="175" w:right="189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B. GUERIN</w:t>
            </w:r>
          </w:p>
        </w:tc>
      </w:tr>
      <w:tr w:rsidR="000828B2" w:rsidRPr="002A3078" w:rsidTr="002A3078">
        <w:tc>
          <w:tcPr>
            <w:tcW w:w="1101" w:type="dxa"/>
          </w:tcPr>
          <w:p w:rsidR="000828B2" w:rsidRPr="002A3078" w:rsidRDefault="002E0D3D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r w:rsidRPr="002A3078">
              <w:rPr>
                <w:rFonts w:cs="Arial"/>
                <w:sz w:val="18"/>
                <w:szCs w:val="18"/>
              </w:rPr>
              <w:t>[05]</w:t>
            </w:r>
          </w:p>
        </w:tc>
        <w:tc>
          <w:tcPr>
            <w:tcW w:w="2879" w:type="dxa"/>
          </w:tcPr>
          <w:p w:rsidR="000828B2" w:rsidRPr="002A3078" w:rsidRDefault="000828B2" w:rsidP="002A3078">
            <w:pPr>
              <w:ind w:left="77" w:righ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932" w:type="dxa"/>
          </w:tcPr>
          <w:p w:rsidR="000828B2" w:rsidRPr="002A3078" w:rsidRDefault="000828B2" w:rsidP="002A3078">
            <w:pPr>
              <w:tabs>
                <w:tab w:val="left" w:pos="1734"/>
              </w:tabs>
              <w:ind w:left="175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:rsidR="000828B2" w:rsidRPr="002A3078" w:rsidRDefault="000828B2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0828B2" w:rsidRPr="002A3078" w:rsidRDefault="000828B2" w:rsidP="002A3078">
            <w:pPr>
              <w:ind w:left="175" w:right="189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0026C4" w:rsidRPr="002A3078" w:rsidTr="002A3078">
        <w:tc>
          <w:tcPr>
            <w:tcW w:w="1101" w:type="dxa"/>
          </w:tcPr>
          <w:p w:rsidR="000026C4" w:rsidRPr="002A3078" w:rsidRDefault="000026C4" w:rsidP="002A3078">
            <w:pPr>
              <w:ind w:left="142" w:right="176"/>
              <w:jc w:val="center"/>
              <w:rPr>
                <w:rFonts w:cs="Arial"/>
                <w:sz w:val="18"/>
                <w:szCs w:val="18"/>
              </w:rPr>
            </w:pPr>
            <w:bookmarkStart w:id="28" w:name="doc06"/>
            <w:r w:rsidRPr="002A3078">
              <w:rPr>
                <w:rFonts w:cs="Arial"/>
                <w:sz w:val="18"/>
                <w:szCs w:val="18"/>
              </w:rPr>
              <w:t>[06]</w:t>
            </w:r>
            <w:bookmarkEnd w:id="28"/>
          </w:p>
        </w:tc>
        <w:tc>
          <w:tcPr>
            <w:tcW w:w="2879" w:type="dxa"/>
          </w:tcPr>
          <w:p w:rsidR="000026C4" w:rsidRPr="002A3078" w:rsidRDefault="000026C4" w:rsidP="002A3078">
            <w:pPr>
              <w:ind w:left="77" w:right="34"/>
              <w:rPr>
                <w:rFonts w:cs="Arial"/>
                <w:sz w:val="18"/>
                <w:szCs w:val="18"/>
              </w:rPr>
            </w:pPr>
          </w:p>
        </w:tc>
        <w:tc>
          <w:tcPr>
            <w:tcW w:w="2932" w:type="dxa"/>
          </w:tcPr>
          <w:p w:rsidR="000026C4" w:rsidRPr="002A3078" w:rsidRDefault="000026C4" w:rsidP="002A3078">
            <w:pPr>
              <w:tabs>
                <w:tab w:val="left" w:pos="1734"/>
              </w:tabs>
              <w:ind w:left="175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:rsidR="000026C4" w:rsidRPr="002A3078" w:rsidRDefault="000026C4" w:rsidP="008322C7">
            <w:pPr>
              <w:ind w:left="176" w:right="176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0026C4" w:rsidRPr="002A3078" w:rsidRDefault="000026C4" w:rsidP="002A3078">
            <w:pPr>
              <w:ind w:left="175" w:right="189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6A552F" w:rsidRPr="00E243B1" w:rsidRDefault="006A552F" w:rsidP="001C4657">
      <w:pPr>
        <w:jc w:val="left"/>
        <w:rPr>
          <w:rFonts w:cs="Arial"/>
          <w:sz w:val="22"/>
          <w:szCs w:val="22"/>
        </w:rPr>
      </w:pPr>
      <w:r w:rsidRPr="00E243B1">
        <w:rPr>
          <w:rFonts w:cs="Arial"/>
          <w:sz w:val="22"/>
          <w:szCs w:val="22"/>
        </w:rPr>
        <w:br w:type="page"/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B56A19" w:rsidRDefault="00B56A19" w:rsidP="00577845">
      <w:pPr>
        <w:ind w:left="0" w:right="11"/>
      </w:pPr>
    </w:p>
    <w:p w:rsidR="00B56A19" w:rsidRDefault="00074C6D" w:rsidP="004C1FEE">
      <w:pPr>
        <w:pStyle w:val="Heading1"/>
      </w:pPr>
      <w:bookmarkStart w:id="29" w:name="_Toc360008457"/>
      <w:r>
        <w:t>Ap</w:t>
      </w:r>
      <w:r w:rsidR="0016242D">
        <w:t>p</w:t>
      </w:r>
      <w:r>
        <w:t xml:space="preserve">lication software - </w:t>
      </w:r>
      <w:proofErr w:type="spellStart"/>
      <w:r>
        <w:t>f</w:t>
      </w:r>
      <w:r w:rsidR="004C1FEE">
        <w:t>ramework</w:t>
      </w:r>
      <w:proofErr w:type="spellEnd"/>
      <w:r w:rsidR="004C1FEE">
        <w:t xml:space="preserve"> </w:t>
      </w:r>
      <w:r w:rsidR="0016242D">
        <w:t>EM4000</w:t>
      </w:r>
      <w:bookmarkEnd w:id="29"/>
    </w:p>
    <w:p w:rsidR="004C1FEE" w:rsidRDefault="00F8586D" w:rsidP="004C1FEE">
      <w:pPr>
        <w:pStyle w:val="Heading2"/>
      </w:pPr>
      <w:bookmarkStart w:id="30" w:name="_Toc360008458"/>
      <w:r>
        <w:t>Environ</w:t>
      </w:r>
      <w:r w:rsidR="003C4416">
        <w:t>n</w:t>
      </w:r>
      <w:r>
        <w:t xml:space="preserve">ement de </w:t>
      </w:r>
      <w:r w:rsidR="00074C6D">
        <w:t>l’A.S.</w:t>
      </w:r>
      <w:bookmarkEnd w:id="30"/>
    </w:p>
    <w:p w:rsidR="004C1FEE" w:rsidRDefault="004C1FEE" w:rsidP="004C1FEE"/>
    <w:p w:rsidR="004C2FA4" w:rsidRDefault="00074C6D" w:rsidP="004C1FEE">
      <w:r>
        <w:t>Le schéma suivant présente l’environ</w:t>
      </w:r>
      <w:r w:rsidR="003C4416">
        <w:t>n</w:t>
      </w:r>
      <w:r w:rsidR="004C158C">
        <w:t>e</w:t>
      </w:r>
      <w:r>
        <w:t xml:space="preserve">ment du </w:t>
      </w:r>
      <w:proofErr w:type="spellStart"/>
      <w:r>
        <w:t>framework</w:t>
      </w:r>
      <w:proofErr w:type="spellEnd"/>
      <w:r>
        <w:t xml:space="preserve"> métier / application software et les protocoles supportés sur les interfaces externes :</w:t>
      </w:r>
    </w:p>
    <w:p w:rsidR="004C2FA4" w:rsidRDefault="004C158C" w:rsidP="00EB2A8E">
      <w:pPr>
        <w:ind w:left="1418"/>
      </w:pPr>
      <w:r>
        <w:object w:dxaOrig="7307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276.75pt" o:ole="">
            <v:imagedata r:id="rId15" o:title=""/>
          </v:shape>
          <o:OLEObject Type="Embed" ProgID="Visio.Drawing.11" ShapeID="_x0000_i1025" DrawAspect="Content" ObjectID="_1433750308" r:id="rId16"/>
        </w:object>
      </w:r>
    </w:p>
    <w:p w:rsidR="004C2FA4" w:rsidRDefault="004C2FA4" w:rsidP="004C1FEE"/>
    <w:p w:rsidR="00074C6D" w:rsidRDefault="00855DFE" w:rsidP="00074C6D">
      <w:pPr>
        <w:pStyle w:val="Heading2"/>
      </w:pPr>
      <w:bookmarkStart w:id="31" w:name="_Toc360008459"/>
      <w:r>
        <w:t>Architecture logicielle</w:t>
      </w:r>
      <w:r w:rsidR="00074C6D">
        <w:t xml:space="preserve"> de l’A.S.</w:t>
      </w:r>
      <w:bookmarkEnd w:id="31"/>
    </w:p>
    <w:p w:rsidR="00074C6D" w:rsidRDefault="00074C6D" w:rsidP="004C1FEE"/>
    <w:p w:rsidR="00855DFE" w:rsidRDefault="00855DFE" w:rsidP="00855DFE">
      <w:pPr>
        <w:pStyle w:val="Paragraphe"/>
      </w:pPr>
      <w:r>
        <w:t xml:space="preserve">Cette architecture est basée sur le </w:t>
      </w:r>
      <w:proofErr w:type="spellStart"/>
      <w:r>
        <w:t>framework</w:t>
      </w:r>
      <w:proofErr w:type="spellEnd"/>
      <w:r>
        <w:t xml:space="preserve"> des équipements </w:t>
      </w:r>
      <w:proofErr w:type="spellStart"/>
      <w:r>
        <w:t>ViBE</w:t>
      </w:r>
      <w:proofErr w:type="spellEnd"/>
      <w:r>
        <w:t xml:space="preserve"> et plus particulièrement de la plateforme Phoenix (encoder SD).</w:t>
      </w:r>
    </w:p>
    <w:p w:rsidR="00855DFE" w:rsidRDefault="00855DFE" w:rsidP="00855DFE">
      <w:pPr>
        <w:pStyle w:val="Paragraphe"/>
      </w:pPr>
    </w:p>
    <w:p w:rsidR="00855DFE" w:rsidRDefault="00855DFE" w:rsidP="00855DFE">
      <w:pPr>
        <w:pStyle w:val="Paragraphe"/>
      </w:pPr>
      <w:r>
        <w:t>Cette architecture en découpée en 3 couches logicielles :</w:t>
      </w:r>
    </w:p>
    <w:p w:rsidR="00855DFE" w:rsidRDefault="00855DFE" w:rsidP="00855DFE">
      <w:pPr>
        <w:pStyle w:val="Paragraphe"/>
        <w:numPr>
          <w:ilvl w:val="0"/>
          <w:numId w:val="39"/>
        </w:numPr>
      </w:pPr>
      <w:r>
        <w:t xml:space="preserve">Les </w:t>
      </w:r>
      <w:proofErr w:type="spellStart"/>
      <w:r>
        <w:t>process</w:t>
      </w:r>
      <w:proofErr w:type="spellEnd"/>
      <w:r>
        <w:t xml:space="preserve"> de la couche d’interface externe permettent d’adapter le protocole des interfaces externe dans le protocole interne NCCP et inversement (sauf MUXSTAT).</w:t>
      </w:r>
    </w:p>
    <w:p w:rsidR="00855DFE" w:rsidRDefault="00855DFE" w:rsidP="00855DFE">
      <w:pPr>
        <w:pStyle w:val="Paragraphe"/>
        <w:numPr>
          <w:ilvl w:val="0"/>
          <w:numId w:val="39"/>
        </w:numPr>
      </w:pPr>
      <w:r>
        <w:t xml:space="preserve">Les </w:t>
      </w:r>
      <w:proofErr w:type="spellStart"/>
      <w:r>
        <w:t>process</w:t>
      </w:r>
      <w:proofErr w:type="spellEnd"/>
      <w:r>
        <w:t xml:space="preserve"> de la couche middleware permettent le management de l’équipement dans les différentes aires fonctionnelles (identification, configuration, performances) et la gestion des services MPEG générés et incidents</w:t>
      </w:r>
    </w:p>
    <w:p w:rsidR="00855DFE" w:rsidRDefault="00855DFE" w:rsidP="00855DFE">
      <w:pPr>
        <w:pStyle w:val="Paragraphe"/>
        <w:numPr>
          <w:ilvl w:val="0"/>
          <w:numId w:val="39"/>
        </w:numPr>
      </w:pPr>
      <w:r>
        <w:t xml:space="preserve">Les </w:t>
      </w:r>
      <w:proofErr w:type="spellStart"/>
      <w:r>
        <w:t>process</w:t>
      </w:r>
      <w:proofErr w:type="spellEnd"/>
      <w:r>
        <w:t xml:space="preserve">  de la couche </w:t>
      </w:r>
      <w:proofErr w:type="spellStart"/>
      <w:r>
        <w:t>resource</w:t>
      </w:r>
      <w:proofErr w:type="spellEnd"/>
      <w:r>
        <w:t xml:space="preserve"> Management permettent la gestion des interfaces matérielles via le </w:t>
      </w:r>
      <w:proofErr w:type="spellStart"/>
      <w:r>
        <w:t>kernel</w:t>
      </w:r>
      <w:proofErr w:type="spellEnd"/>
      <w:r>
        <w:t xml:space="preserve"> ou le </w:t>
      </w:r>
      <w:proofErr w:type="spellStart"/>
      <w:r>
        <w:t>co</w:t>
      </w:r>
      <w:proofErr w:type="spellEnd"/>
      <w:r>
        <w:t>-</w:t>
      </w:r>
      <w:proofErr w:type="spellStart"/>
      <w:r>
        <w:t>kernel</w:t>
      </w:r>
      <w:proofErr w:type="spellEnd"/>
      <w:r>
        <w:t>.</w:t>
      </w:r>
    </w:p>
    <w:p w:rsidR="00855DFE" w:rsidRDefault="00855DFE" w:rsidP="00855DFE">
      <w:pPr>
        <w:pStyle w:val="Paragraphe"/>
      </w:pPr>
    </w:p>
    <w:p w:rsidR="00855DFE" w:rsidRDefault="00855DFE" w:rsidP="00855DFE">
      <w:pPr>
        <w:pStyle w:val="Paragraphe"/>
      </w:pPr>
      <w:r>
        <w:t xml:space="preserve">Voir </w:t>
      </w:r>
      <w:r w:rsidR="004B4CA5">
        <w:fldChar w:fldCharType="begin"/>
      </w:r>
      <w:r>
        <w:instrText xml:space="preserve"> REF PROMAIN \h </w:instrText>
      </w:r>
      <w:r w:rsidR="004B4CA5">
        <w:fldChar w:fldCharType="separate"/>
      </w:r>
      <w:r w:rsidR="00E83F57" w:rsidRPr="00855DFE">
        <w:rPr>
          <w:b/>
          <w:bCs/>
        </w:rPr>
        <w:t>PROMAIN</w:t>
      </w:r>
      <w:r w:rsidR="004B4CA5">
        <w:fldChar w:fldCharType="end"/>
      </w:r>
      <w:r>
        <w:t xml:space="preserve">. Voir </w:t>
      </w:r>
      <w:r w:rsidR="004B4CA5">
        <w:fldChar w:fldCharType="begin"/>
      </w:r>
      <w:r w:rsidR="008C7746">
        <w:instrText xml:space="preserve"> REF NCCP \h </w:instrText>
      </w:r>
      <w:r w:rsidR="004B4CA5">
        <w:fldChar w:fldCharType="separate"/>
      </w:r>
      <w:r w:rsidR="00E83F57" w:rsidRPr="00855DFE">
        <w:rPr>
          <w:b/>
          <w:bCs/>
        </w:rPr>
        <w:t>NCCP</w:t>
      </w:r>
      <w:r w:rsidR="004B4CA5">
        <w:fldChar w:fldCharType="end"/>
      </w:r>
      <w:r w:rsidR="008C7746">
        <w:t>.</w:t>
      </w:r>
    </w:p>
    <w:p w:rsidR="00D3029A" w:rsidRDefault="004B4CA5" w:rsidP="004C1FEE">
      <w:r>
        <w:fldChar w:fldCharType="begin"/>
      </w:r>
      <w:r w:rsidR="00855DFE">
        <w:instrText xml:space="preserve"> REF PROMAIN \h </w:instrText>
      </w:r>
      <w:r>
        <w:fldChar w:fldCharType="separate"/>
      </w:r>
      <w:r w:rsidR="00E83F57" w:rsidRPr="00855DFE">
        <w:rPr>
          <w:b/>
          <w:bCs/>
        </w:rPr>
        <w:t>PROMAIN</w:t>
      </w:r>
      <w:r>
        <w:fldChar w:fldCharType="end"/>
      </w:r>
      <w:r>
        <w:fldChar w:fldCharType="begin"/>
      </w:r>
      <w:r w:rsidR="00855DFE">
        <w:instrText xml:space="preserve"> REF PROMAIN \h </w:instrText>
      </w:r>
      <w:r>
        <w:fldChar w:fldCharType="separate"/>
      </w:r>
      <w:r w:rsidR="00E83F57" w:rsidRPr="00855DFE">
        <w:rPr>
          <w:b/>
          <w:bCs/>
        </w:rPr>
        <w:t>PROMAIN</w:t>
      </w:r>
      <w:r>
        <w:fldChar w:fldCharType="end"/>
      </w:r>
    </w:p>
    <w:p w:rsidR="00074C6D" w:rsidRDefault="00074C6D" w:rsidP="004C1FEE"/>
    <w:p w:rsidR="00855DFE" w:rsidRDefault="003C797D" w:rsidP="004C1FEE">
      <w:pPr>
        <w:ind w:left="142"/>
      </w:pPr>
      <w:r>
        <w:object w:dxaOrig="19784" w:dyaOrig="15820">
          <v:shape id="_x0000_i1026" type="#_x0000_t75" style="width:503.35pt;height:402.55pt" o:ole="">
            <v:imagedata r:id="rId17" o:title=""/>
          </v:shape>
          <o:OLEObject Type="Embed" ProgID="Visio.Drawing.11" ShapeID="_x0000_i1026" DrawAspect="Content" ObjectID="_1433750309" r:id="rId18"/>
        </w:object>
      </w:r>
    </w:p>
    <w:p w:rsidR="001A5B4E" w:rsidRDefault="001A5B4E" w:rsidP="004C1FEE">
      <w:pPr>
        <w:ind w:left="142"/>
      </w:pPr>
    </w:p>
    <w:p w:rsidR="00D63FEA" w:rsidRDefault="00D63FEA" w:rsidP="00D63FEA">
      <w:pPr>
        <w:pStyle w:val="Heading2"/>
      </w:pPr>
      <w:bookmarkStart w:id="32" w:name="_Toc360008460"/>
      <w:r>
        <w:t>Interfaces Externes</w:t>
      </w:r>
      <w:bookmarkEnd w:id="32"/>
    </w:p>
    <w:p w:rsidR="00D63FEA" w:rsidRDefault="00D63FEA" w:rsidP="00D63FEA">
      <w:pPr>
        <w:pStyle w:val="Heading3"/>
      </w:pPr>
      <w:bookmarkStart w:id="33" w:name="_Toc360008461"/>
      <w:r>
        <w:t>Interface http</w:t>
      </w:r>
      <w:bookmarkEnd w:id="33"/>
    </w:p>
    <w:p w:rsidR="00D63FEA" w:rsidRDefault="00EB49E0" w:rsidP="00D63FEA">
      <w:r>
        <w:t xml:space="preserve">Fournie un </w:t>
      </w:r>
      <w:r w:rsidR="00D463FD">
        <w:t>service WEB avec serveur http minimal basé sur EHS.</w:t>
      </w:r>
    </w:p>
    <w:p w:rsidR="00D63FEA" w:rsidRDefault="00D63FEA" w:rsidP="00D63FEA"/>
    <w:p w:rsidR="00D463FD" w:rsidRDefault="00D463FD" w:rsidP="00D63FEA">
      <w:r>
        <w:t>Fonctions :</w:t>
      </w:r>
    </w:p>
    <w:p w:rsidR="00D463FD" w:rsidRDefault="00D463FD" w:rsidP="00D463FD">
      <w:pPr>
        <w:pStyle w:val="ListParagraph"/>
        <w:numPr>
          <w:ilvl w:val="0"/>
          <w:numId w:val="22"/>
        </w:numPr>
      </w:pPr>
      <w:r>
        <w:t>Authentification des utilisateurs.</w:t>
      </w:r>
    </w:p>
    <w:p w:rsidR="00D463FD" w:rsidRDefault="003F0BC9" w:rsidP="00D463FD">
      <w:pPr>
        <w:pStyle w:val="ListParagraph"/>
        <w:numPr>
          <w:ilvl w:val="0"/>
          <w:numId w:val="22"/>
        </w:numPr>
      </w:pPr>
      <w:r>
        <w:t xml:space="preserve">Configuration de l’équipement (hors </w:t>
      </w:r>
      <w:proofErr w:type="spellStart"/>
      <w:r>
        <w:t>Flextream</w:t>
      </w:r>
      <w:proofErr w:type="spellEnd"/>
      <w:r>
        <w:t>).</w:t>
      </w:r>
    </w:p>
    <w:p w:rsidR="003F0BC9" w:rsidRDefault="003F0BC9" w:rsidP="00D463FD">
      <w:pPr>
        <w:pStyle w:val="ListParagraph"/>
        <w:numPr>
          <w:ilvl w:val="0"/>
          <w:numId w:val="22"/>
        </w:numPr>
      </w:pPr>
      <w:r>
        <w:t>Sauvegarde et rappel de configurations.</w:t>
      </w:r>
    </w:p>
    <w:p w:rsidR="003F0BC9" w:rsidRDefault="003F0BC9" w:rsidP="00D463FD">
      <w:pPr>
        <w:pStyle w:val="ListParagraph"/>
        <w:numPr>
          <w:ilvl w:val="0"/>
          <w:numId w:val="22"/>
        </w:numPr>
      </w:pPr>
      <w:r>
        <w:t>Téléchargement et sauvegarde de configurations externes.</w:t>
      </w:r>
    </w:p>
    <w:p w:rsidR="003F0BC9" w:rsidRDefault="003F0BC9" w:rsidP="00D463FD">
      <w:pPr>
        <w:pStyle w:val="ListParagraph"/>
        <w:numPr>
          <w:ilvl w:val="0"/>
          <w:numId w:val="22"/>
        </w:numPr>
      </w:pPr>
      <w:r>
        <w:t>Affichage des alarmes.</w:t>
      </w:r>
    </w:p>
    <w:p w:rsidR="003F0BC9" w:rsidRDefault="003F0BC9" w:rsidP="00D463FD">
      <w:pPr>
        <w:pStyle w:val="ListParagraph"/>
        <w:numPr>
          <w:ilvl w:val="0"/>
          <w:numId w:val="22"/>
        </w:numPr>
      </w:pPr>
      <w:r>
        <w:t>Monitoring des débits.</w:t>
      </w:r>
    </w:p>
    <w:p w:rsidR="00D25FA1" w:rsidRDefault="00D25FA1" w:rsidP="00D25FA1">
      <w:pPr>
        <w:pStyle w:val="ListParagraph"/>
        <w:numPr>
          <w:ilvl w:val="0"/>
          <w:numId w:val="22"/>
        </w:numPr>
      </w:pPr>
      <w:r>
        <w:t>Rebooter l’équipement.</w:t>
      </w:r>
    </w:p>
    <w:p w:rsidR="003F0BC9" w:rsidRDefault="003F0BC9" w:rsidP="003F0BC9">
      <w:pPr>
        <w:pStyle w:val="ListParagraph"/>
        <w:numPr>
          <w:ilvl w:val="0"/>
          <w:numId w:val="22"/>
        </w:numPr>
      </w:pPr>
      <w:bookmarkStart w:id="34" w:name="OLE_LINK3"/>
      <w:bookmarkStart w:id="35" w:name="OLE_LINK4"/>
      <w:r>
        <w:t>Informations hardware/software</w:t>
      </w:r>
      <w:bookmarkEnd w:id="34"/>
      <w:bookmarkEnd w:id="35"/>
      <w:r>
        <w:t>.</w:t>
      </w:r>
    </w:p>
    <w:p w:rsidR="00D463FD" w:rsidRDefault="00D463FD" w:rsidP="00D63FEA"/>
    <w:p w:rsidR="003F0BC9" w:rsidRDefault="003F0BC9" w:rsidP="00D63FEA">
      <w:r>
        <w:t xml:space="preserve">Le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3F0BC9">
        <w:rPr>
          <w:b/>
        </w:rPr>
        <w:t>Webapp</w:t>
      </w:r>
      <w:proofErr w:type="spellEnd"/>
      <w:r>
        <w:t xml:space="preserve"> est chargé du support du http.</w:t>
      </w:r>
    </w:p>
    <w:p w:rsidR="00D63FEA" w:rsidRDefault="00D63FEA" w:rsidP="00D63FEA">
      <w:pPr>
        <w:pStyle w:val="Heading3"/>
      </w:pPr>
      <w:bookmarkStart w:id="36" w:name="_Toc360008462"/>
      <w:r>
        <w:t>Interface SNMP</w:t>
      </w:r>
      <w:bookmarkEnd w:id="36"/>
    </w:p>
    <w:p w:rsidR="00D63FEA" w:rsidRDefault="00EB49E0" w:rsidP="00D63FEA">
      <w:r>
        <w:t>L’agent SNMP supporte le protocole SNMP v2.C.</w:t>
      </w:r>
    </w:p>
    <w:p w:rsidR="00EB49E0" w:rsidRDefault="00EB49E0" w:rsidP="00D63FEA">
      <w:r>
        <w:t xml:space="preserve">Il utilise les services de la librairie </w:t>
      </w:r>
      <w:proofErr w:type="spellStart"/>
      <w:r>
        <w:t>Netsnmp</w:t>
      </w:r>
      <w:proofErr w:type="spellEnd"/>
      <w:r>
        <w:t>.</w:t>
      </w:r>
    </w:p>
    <w:p w:rsidR="00EB49E0" w:rsidRDefault="00EB49E0" w:rsidP="00D63FEA"/>
    <w:p w:rsidR="00EB49E0" w:rsidRPr="00EB49E0" w:rsidRDefault="00EB49E0" w:rsidP="00D63FEA">
      <w:r>
        <w:t xml:space="preserve">MIB basée sur celle de </w:t>
      </w:r>
      <w:proofErr w:type="spellStart"/>
      <w:r>
        <w:t>ViBE</w:t>
      </w:r>
      <w:proofErr w:type="spellEnd"/>
      <w:r>
        <w:t>/SD/HD.</w:t>
      </w:r>
    </w:p>
    <w:p w:rsidR="00EB49E0" w:rsidRDefault="00EB49E0" w:rsidP="00D63FEA"/>
    <w:p w:rsidR="00EB49E0" w:rsidRDefault="00EB49E0" w:rsidP="00D63FEA">
      <w:r>
        <w:t>Fonctions :</w:t>
      </w:r>
    </w:p>
    <w:p w:rsidR="00EB49E0" w:rsidRDefault="00EB49E0" w:rsidP="00EB49E0">
      <w:pPr>
        <w:pStyle w:val="ListParagraph"/>
        <w:numPr>
          <w:ilvl w:val="0"/>
          <w:numId w:val="21"/>
        </w:numPr>
      </w:pPr>
      <w:r>
        <w:t>Informations hardware/software.</w:t>
      </w:r>
    </w:p>
    <w:p w:rsidR="00D25FA1" w:rsidRDefault="00D25FA1" w:rsidP="00D25FA1">
      <w:pPr>
        <w:pStyle w:val="ListParagraph"/>
        <w:numPr>
          <w:ilvl w:val="0"/>
          <w:numId w:val="21"/>
        </w:numPr>
      </w:pPr>
      <w:r>
        <w:t>Rebooter l’équipement.</w:t>
      </w:r>
    </w:p>
    <w:p w:rsidR="00EB49E0" w:rsidRDefault="00EB49E0" w:rsidP="00EB49E0">
      <w:pPr>
        <w:pStyle w:val="ListParagraph"/>
        <w:numPr>
          <w:ilvl w:val="0"/>
          <w:numId w:val="21"/>
        </w:numPr>
      </w:pPr>
      <w:r>
        <w:t>Alarmes et évènements (</w:t>
      </w:r>
      <w:proofErr w:type="spellStart"/>
      <w:r>
        <w:t>traps</w:t>
      </w:r>
      <w:proofErr w:type="spellEnd"/>
      <w:r>
        <w:t>).</w:t>
      </w:r>
    </w:p>
    <w:p w:rsidR="00EB49E0" w:rsidRDefault="00EB49E0" w:rsidP="00EB49E0">
      <w:pPr>
        <w:pStyle w:val="ListParagraph"/>
        <w:numPr>
          <w:ilvl w:val="0"/>
          <w:numId w:val="21"/>
        </w:numPr>
      </w:pPr>
      <w:r>
        <w:t xml:space="preserve">Gestion des destinataires de </w:t>
      </w:r>
      <w:proofErr w:type="spellStart"/>
      <w:r>
        <w:t>traps</w:t>
      </w:r>
      <w:proofErr w:type="spellEnd"/>
      <w:r>
        <w:t>.</w:t>
      </w:r>
    </w:p>
    <w:p w:rsidR="00EB49E0" w:rsidRDefault="00EB49E0" w:rsidP="00EB49E0">
      <w:pPr>
        <w:pStyle w:val="ListParagraph"/>
        <w:numPr>
          <w:ilvl w:val="0"/>
          <w:numId w:val="21"/>
        </w:numPr>
      </w:pPr>
      <w:r>
        <w:t>Rappel des configurations prédéfinies.</w:t>
      </w:r>
    </w:p>
    <w:p w:rsidR="003F0BC9" w:rsidRDefault="003F0BC9" w:rsidP="003F0BC9"/>
    <w:p w:rsidR="003F0BC9" w:rsidRPr="003F0BC9" w:rsidRDefault="003F0BC9" w:rsidP="003F0BC9">
      <w:r>
        <w:t xml:space="preserve">Le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3F0BC9">
        <w:rPr>
          <w:b/>
        </w:rPr>
        <w:t>Snmpapp</w:t>
      </w:r>
      <w:proofErr w:type="spellEnd"/>
      <w:r>
        <w:rPr>
          <w:b/>
        </w:rPr>
        <w:t xml:space="preserve"> </w:t>
      </w:r>
      <w:r w:rsidR="00D25FA1">
        <w:t>implémente l’agent SNMP.</w:t>
      </w:r>
    </w:p>
    <w:p w:rsidR="003F0BC9" w:rsidRDefault="003F0BC9" w:rsidP="003F0BC9"/>
    <w:p w:rsidR="00D63FEA" w:rsidRDefault="00D63FEA" w:rsidP="00D63FEA">
      <w:pPr>
        <w:pStyle w:val="Heading3"/>
      </w:pPr>
      <w:bookmarkStart w:id="37" w:name="_Toc360008463"/>
      <w:r>
        <w:t xml:space="preserve">Interface </w:t>
      </w:r>
      <w:r w:rsidR="00D25FA1">
        <w:t>NMS</w:t>
      </w:r>
      <w:bookmarkEnd w:id="37"/>
    </w:p>
    <w:p w:rsidR="00D63FEA" w:rsidRDefault="003F0BC9" w:rsidP="003F0BC9">
      <w:r>
        <w:t>Supporte le protocole de configuration MUXCONFIG depuis un XMS/XMU.</w:t>
      </w:r>
    </w:p>
    <w:p w:rsidR="003F0BC9" w:rsidRDefault="003F0BC9" w:rsidP="003F0BC9"/>
    <w:p w:rsidR="003F0BC9" w:rsidRDefault="003F0BC9" w:rsidP="003F0BC9">
      <w:r>
        <w:t>Fonctions</w:t>
      </w:r>
      <w:r w:rsidR="00D25FA1">
        <w:t> </w:t>
      </w:r>
      <w:r>
        <w:t>:</w:t>
      </w:r>
    </w:p>
    <w:p w:rsidR="003F0BC9" w:rsidRDefault="003F0BC9" w:rsidP="003F0BC9">
      <w:pPr>
        <w:pStyle w:val="ListParagraph"/>
        <w:numPr>
          <w:ilvl w:val="0"/>
          <w:numId w:val="23"/>
        </w:numPr>
      </w:pPr>
      <w:r>
        <w:t>Configuration complète de l’équipement (plan de service).</w:t>
      </w:r>
    </w:p>
    <w:p w:rsidR="003F0BC9" w:rsidRDefault="003F0BC9" w:rsidP="003F0BC9">
      <w:pPr>
        <w:pStyle w:val="ListParagraph"/>
        <w:numPr>
          <w:ilvl w:val="0"/>
          <w:numId w:val="23"/>
        </w:numPr>
      </w:pPr>
      <w:r>
        <w:t>Configuration de fonctions système (</w:t>
      </w:r>
      <w:proofErr w:type="spellStart"/>
      <w:r>
        <w:t>Flextream</w:t>
      </w:r>
      <w:proofErr w:type="spellEnd"/>
      <w:r>
        <w:t>).</w:t>
      </w:r>
    </w:p>
    <w:p w:rsidR="003F0BC9" w:rsidRDefault="003F0BC9" w:rsidP="003F0BC9">
      <w:pPr>
        <w:pStyle w:val="ListParagraph"/>
        <w:numPr>
          <w:ilvl w:val="0"/>
          <w:numId w:val="23"/>
        </w:numPr>
      </w:pPr>
      <w:r>
        <w:t>Récupération de la configuration.</w:t>
      </w:r>
    </w:p>
    <w:p w:rsidR="00D25FA1" w:rsidRDefault="00D25FA1" w:rsidP="00D25FA1"/>
    <w:p w:rsidR="00D25FA1" w:rsidRDefault="00D25FA1" w:rsidP="00D25FA1">
      <w:r>
        <w:t xml:space="preserve">L’agent </w:t>
      </w:r>
      <w:proofErr w:type="spellStart"/>
      <w:r>
        <w:t>Muxconfig</w:t>
      </w:r>
      <w:proofErr w:type="spellEnd"/>
      <w:r>
        <w:t xml:space="preserve"> est implémenté par le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D25FA1">
        <w:rPr>
          <w:b/>
        </w:rPr>
        <w:t>Muxconfig</w:t>
      </w:r>
      <w:proofErr w:type="spellEnd"/>
      <w:r>
        <w:t>.</w:t>
      </w:r>
    </w:p>
    <w:p w:rsidR="00D63FEA" w:rsidRDefault="00D63FEA" w:rsidP="00D63FEA">
      <w:pPr>
        <w:pStyle w:val="Heading3"/>
      </w:pPr>
      <w:bookmarkStart w:id="38" w:name="_Toc360008464"/>
      <w:r>
        <w:t>Interface LCD</w:t>
      </w:r>
      <w:bookmarkEnd w:id="38"/>
    </w:p>
    <w:p w:rsidR="00D63FEA" w:rsidRDefault="00D25FA1" w:rsidP="00D25FA1">
      <w:r>
        <w:t xml:space="preserve">L’interface LCD regroupe un module hardware composé d’un écran et d’un clavier et un module software sous la forme d’un </w:t>
      </w:r>
      <w:proofErr w:type="spellStart"/>
      <w:r>
        <w:t>process</w:t>
      </w:r>
      <w:proofErr w:type="spellEnd"/>
      <w:r>
        <w:t xml:space="preserve"> de contrôle </w:t>
      </w:r>
      <w:r w:rsidRPr="00D25FA1">
        <w:rPr>
          <w:b/>
        </w:rPr>
        <w:t>L</w:t>
      </w:r>
      <w:r>
        <w:rPr>
          <w:b/>
        </w:rPr>
        <w:t>cdctrl</w:t>
      </w:r>
      <w:r>
        <w:t>.</w:t>
      </w:r>
    </w:p>
    <w:p w:rsidR="00D25FA1" w:rsidRDefault="00D25FA1" w:rsidP="00D25FA1"/>
    <w:p w:rsidR="00D25FA1" w:rsidRDefault="00D25FA1" w:rsidP="00D25FA1">
      <w:r>
        <w:t>Permet de :</w:t>
      </w:r>
    </w:p>
    <w:p w:rsidR="00D25FA1" w:rsidRDefault="00D25FA1" w:rsidP="00D25FA1">
      <w:pPr>
        <w:pStyle w:val="ListParagraph"/>
        <w:numPr>
          <w:ilvl w:val="0"/>
          <w:numId w:val="24"/>
        </w:numPr>
      </w:pPr>
      <w:r>
        <w:t>Définir les adresses IP de l’équipement.</w:t>
      </w:r>
    </w:p>
    <w:p w:rsidR="00D25FA1" w:rsidRDefault="00D25FA1" w:rsidP="00D25FA1">
      <w:pPr>
        <w:pStyle w:val="ListParagraph"/>
        <w:numPr>
          <w:ilvl w:val="0"/>
          <w:numId w:val="24"/>
        </w:numPr>
      </w:pPr>
      <w:r>
        <w:t>Rebooter l’équipement.</w:t>
      </w:r>
    </w:p>
    <w:p w:rsidR="00D25FA1" w:rsidRDefault="00D25FA1" w:rsidP="00D25FA1">
      <w:pPr>
        <w:pStyle w:val="ListParagraph"/>
        <w:numPr>
          <w:ilvl w:val="0"/>
          <w:numId w:val="24"/>
        </w:numPr>
      </w:pPr>
      <w:r>
        <w:t>Visualiser les alarmes.</w:t>
      </w:r>
    </w:p>
    <w:p w:rsidR="00D25FA1" w:rsidRDefault="00D25FA1" w:rsidP="00D25FA1">
      <w:pPr>
        <w:pStyle w:val="ListParagraph"/>
        <w:numPr>
          <w:ilvl w:val="0"/>
          <w:numId w:val="24"/>
        </w:numPr>
      </w:pPr>
      <w:r>
        <w:t>Informations hardware/software.</w:t>
      </w:r>
    </w:p>
    <w:p w:rsidR="00D25FA1" w:rsidRDefault="00D25FA1" w:rsidP="00D25FA1">
      <w:pPr>
        <w:pStyle w:val="ListParagraph"/>
        <w:numPr>
          <w:ilvl w:val="0"/>
          <w:numId w:val="24"/>
        </w:numPr>
      </w:pPr>
      <w:r>
        <w:t>Rappeler des configurations sauvegardées.</w:t>
      </w:r>
    </w:p>
    <w:p w:rsidR="00D25FA1" w:rsidRDefault="00D25FA1" w:rsidP="00D25FA1"/>
    <w:p w:rsidR="00D25FA1" w:rsidRDefault="00D25FA1" w:rsidP="00D25FA1">
      <w:pPr>
        <w:pStyle w:val="Heading3"/>
      </w:pPr>
      <w:bookmarkStart w:id="39" w:name="_Toc360008465"/>
      <w:r>
        <w:t>Interface Console</w:t>
      </w:r>
      <w:bookmarkEnd w:id="39"/>
    </w:p>
    <w:p w:rsidR="004C2FA4" w:rsidRDefault="004C2FA4" w:rsidP="00001DFD">
      <w:r>
        <w:t>Connexion possible en SS</w:t>
      </w:r>
      <w:r w:rsidR="00001DFD">
        <w:t>H v2.</w:t>
      </w:r>
    </w:p>
    <w:p w:rsidR="00001DFD" w:rsidRDefault="00001DFD" w:rsidP="00001DFD"/>
    <w:p w:rsidR="004C2FA4" w:rsidRDefault="004C2FA4" w:rsidP="004C2FA4">
      <w:pPr>
        <w:pStyle w:val="Heading2"/>
      </w:pPr>
      <w:bookmarkStart w:id="40" w:name="_Toc360008466"/>
      <w:r>
        <w:t>Interfaces de test</w:t>
      </w:r>
      <w:bookmarkEnd w:id="40"/>
    </w:p>
    <w:p w:rsidR="005C5109" w:rsidRDefault="005C5109" w:rsidP="0076534B">
      <w:pPr>
        <w:pStyle w:val="Paragraphe"/>
      </w:pPr>
    </w:p>
    <w:p w:rsidR="0076534B" w:rsidRDefault="0076534B" w:rsidP="0076534B">
      <w:pPr>
        <w:pStyle w:val="Paragraphe"/>
      </w:pPr>
      <w:proofErr w:type="spellStart"/>
      <w:r>
        <w:t>Digitest</w:t>
      </w:r>
      <w:proofErr w:type="spellEnd"/>
      <w:r>
        <w:t xml:space="preserve"> </w:t>
      </w:r>
      <w:r>
        <w:sym w:font="Wingdings" w:char="F0E0"/>
      </w:r>
      <w:r>
        <w:t xml:space="preserve"> NCCP.</w:t>
      </w:r>
    </w:p>
    <w:p w:rsidR="0076534B" w:rsidRPr="005C5109" w:rsidRDefault="0076534B" w:rsidP="0076534B">
      <w:pPr>
        <w:pStyle w:val="Paragraphe"/>
      </w:pPr>
      <w:r>
        <w:t xml:space="preserve">Console </w:t>
      </w:r>
      <w:r>
        <w:sym w:font="Wingdings" w:char="F0E0"/>
      </w:r>
      <w:r>
        <w:t xml:space="preserve"> </w:t>
      </w:r>
      <w:proofErr w:type="spellStart"/>
      <w:r>
        <w:t>ssh</w:t>
      </w:r>
      <w:proofErr w:type="spellEnd"/>
      <w:r>
        <w:t>.</w:t>
      </w:r>
    </w:p>
    <w:p w:rsidR="00D63FEA" w:rsidRDefault="00D63FEA" w:rsidP="00D63FEA">
      <w:pPr>
        <w:pStyle w:val="Heading2"/>
      </w:pPr>
      <w:bookmarkStart w:id="41" w:name="_Toc360008467"/>
      <w:r>
        <w:t>Control &amp; Command Middleware</w:t>
      </w:r>
      <w:bookmarkEnd w:id="41"/>
    </w:p>
    <w:p w:rsidR="009D717C" w:rsidRDefault="009D717C" w:rsidP="009D717C">
      <w:pPr>
        <w:pStyle w:val="Heading3"/>
      </w:pPr>
      <w:bookmarkStart w:id="42" w:name="_Toc360008468"/>
      <w:r>
        <w:t>Config Manager</w:t>
      </w:r>
      <w:bookmarkEnd w:id="42"/>
    </w:p>
    <w:p w:rsidR="009D717C" w:rsidRDefault="009D717C" w:rsidP="001B1B4B">
      <w:r>
        <w:t xml:space="preserve">Supporte la configuration de l’équipement en provenance des interfaces externes. Route des éléments de configuration vers les bons </w:t>
      </w:r>
      <w:proofErr w:type="spellStart"/>
      <w:r>
        <w:t>process</w:t>
      </w:r>
      <w:proofErr w:type="spellEnd"/>
      <w:r>
        <w:t>.</w:t>
      </w:r>
    </w:p>
    <w:p w:rsidR="004F6DA6" w:rsidRPr="004F6DA6" w:rsidRDefault="004F6DA6" w:rsidP="001B1B4B">
      <w:r w:rsidRPr="004F6DA6">
        <w:t xml:space="preserve">Ce </w:t>
      </w:r>
      <w:proofErr w:type="spellStart"/>
      <w:r w:rsidRPr="004F6DA6">
        <w:t>process</w:t>
      </w:r>
      <w:proofErr w:type="spellEnd"/>
      <w:r w:rsidRPr="004F6DA6">
        <w:t xml:space="preserve"> est en charge du routage de la configuration (au format NCCP) vers les </w:t>
      </w:r>
      <w:proofErr w:type="spellStart"/>
      <w:r w:rsidRPr="004F6DA6">
        <w:t>process</w:t>
      </w:r>
      <w:proofErr w:type="spellEnd"/>
      <w:r w:rsidRPr="004F6DA6">
        <w:t xml:space="preserve"> destinataires</w:t>
      </w:r>
      <w:r>
        <w:t>.</w:t>
      </w:r>
    </w:p>
    <w:p w:rsidR="004F6DA6" w:rsidRPr="004F6DA6" w:rsidRDefault="004F6DA6" w:rsidP="001B1B4B">
      <w:r w:rsidRPr="004F6DA6">
        <w:t xml:space="preserve">Ce </w:t>
      </w:r>
      <w:proofErr w:type="spellStart"/>
      <w:r w:rsidRPr="004F6DA6">
        <w:t>process</w:t>
      </w:r>
      <w:proofErr w:type="spellEnd"/>
      <w:r w:rsidRPr="004F6DA6">
        <w:t xml:space="preserve"> administre </w:t>
      </w:r>
      <w:r>
        <w:t>la confi</w:t>
      </w:r>
      <w:r w:rsidR="0035607A">
        <w:t>guration</w:t>
      </w:r>
      <w:r>
        <w:t xml:space="preserve"> courante, les</w:t>
      </w:r>
      <w:r w:rsidRPr="004F6DA6">
        <w:t xml:space="preserve"> configurations prédéfinies et les sauvegardées</w:t>
      </w:r>
      <w:r>
        <w:t>.</w:t>
      </w:r>
    </w:p>
    <w:p w:rsidR="004F6DA6" w:rsidRDefault="004F6DA6" w:rsidP="004F6DA6">
      <w:pPr>
        <w:rPr>
          <w:rFonts w:cs="Arial"/>
        </w:rPr>
      </w:pPr>
    </w:p>
    <w:p w:rsidR="004F6DA6" w:rsidRPr="004F6DA6" w:rsidRDefault="004F6DA6" w:rsidP="004F6DA6">
      <w:pPr>
        <w:rPr>
          <w:rFonts w:cs="Arial"/>
          <w:i/>
        </w:rPr>
      </w:pPr>
      <w:r w:rsidRPr="004F6DA6">
        <w:rPr>
          <w:rFonts w:cs="Arial"/>
          <w:i/>
        </w:rPr>
        <w:lastRenderedPageBreak/>
        <w:t>Interlocuteurs :</w:t>
      </w:r>
    </w:p>
    <w:p w:rsidR="004F6DA6" w:rsidRPr="004F6DA6" w:rsidRDefault="004F6DA6" w:rsidP="0076534B">
      <w:pPr>
        <w:pStyle w:val="Paragraphe"/>
      </w:pPr>
      <w:r w:rsidRPr="004F6DA6">
        <w:rPr>
          <w:b/>
        </w:rPr>
        <w:t>Entrée :</w:t>
      </w:r>
      <w:r w:rsidRPr="004F6DA6">
        <w:t xml:space="preserve"> Tous les adaptateurs d’interfaces</w:t>
      </w:r>
    </w:p>
    <w:p w:rsidR="004F6DA6" w:rsidRDefault="004F6DA6" w:rsidP="0076534B">
      <w:pPr>
        <w:pStyle w:val="Paragraphe"/>
      </w:pPr>
      <w:r w:rsidRPr="004F6DA6">
        <w:rPr>
          <w:b/>
        </w:rPr>
        <w:t>Sortie :</w:t>
      </w:r>
      <w:r w:rsidRPr="004F6DA6">
        <w:t xml:space="preserve"> Tous les </w:t>
      </w:r>
      <w:proofErr w:type="spellStart"/>
      <w:r w:rsidRPr="004F6DA6">
        <w:t>process</w:t>
      </w:r>
      <w:proofErr w:type="spellEnd"/>
      <w:r>
        <w:t xml:space="preserve"> </w:t>
      </w:r>
    </w:p>
    <w:p w:rsidR="004F6DA6" w:rsidRDefault="004F6DA6" w:rsidP="009D717C"/>
    <w:p w:rsidR="009D717C" w:rsidRDefault="009D717C" w:rsidP="009D717C">
      <w:pPr>
        <w:pStyle w:val="Heading3"/>
      </w:pPr>
      <w:bookmarkStart w:id="43" w:name="_Toc360008469"/>
      <w:proofErr w:type="spellStart"/>
      <w:r>
        <w:t>Status</w:t>
      </w:r>
      <w:proofErr w:type="spellEnd"/>
      <w:r>
        <w:t xml:space="preserve"> Manager</w:t>
      </w:r>
      <w:bookmarkEnd w:id="43"/>
    </w:p>
    <w:p w:rsidR="004F6DA6" w:rsidRPr="004F6DA6" w:rsidRDefault="004F6DA6" w:rsidP="004F6DA6">
      <w:pPr>
        <w:rPr>
          <w:rFonts w:cs="Arial"/>
        </w:rPr>
      </w:pPr>
      <w:r w:rsidRPr="004F6DA6">
        <w:rPr>
          <w:rFonts w:cs="Arial"/>
        </w:rPr>
        <w:t xml:space="preserve">Ce </w:t>
      </w:r>
      <w:proofErr w:type="spellStart"/>
      <w:r w:rsidRPr="004F6DA6">
        <w:rPr>
          <w:rFonts w:cs="Arial"/>
        </w:rPr>
        <w:t>process</w:t>
      </w:r>
      <w:proofErr w:type="spellEnd"/>
      <w:r w:rsidRPr="004F6DA6">
        <w:rPr>
          <w:rFonts w:cs="Arial"/>
        </w:rPr>
        <w:t xml:space="preserve"> est en charge du management des alarmes et des </w:t>
      </w:r>
      <w:proofErr w:type="spellStart"/>
      <w:r w:rsidRPr="004F6DA6">
        <w:rPr>
          <w:rFonts w:cs="Arial"/>
        </w:rPr>
        <w:t>events</w:t>
      </w:r>
      <w:proofErr w:type="spellEnd"/>
      <w:r w:rsidRPr="004F6DA6">
        <w:rPr>
          <w:rFonts w:cs="Arial"/>
        </w:rPr>
        <w:t xml:space="preserve"> log de l’équipement dans une </w:t>
      </w:r>
      <w:proofErr w:type="spellStart"/>
      <w:r w:rsidRPr="004F6DA6">
        <w:rPr>
          <w:rFonts w:cs="Arial"/>
        </w:rPr>
        <w:t>database</w:t>
      </w:r>
      <w:proofErr w:type="spellEnd"/>
      <w:r>
        <w:rPr>
          <w:rFonts w:cs="Arial"/>
        </w:rPr>
        <w:t>.</w:t>
      </w:r>
    </w:p>
    <w:p w:rsidR="004F6DA6" w:rsidRDefault="004F6DA6" w:rsidP="004F6DA6">
      <w:pPr>
        <w:rPr>
          <w:rFonts w:cs="Arial"/>
        </w:rPr>
      </w:pPr>
    </w:p>
    <w:p w:rsidR="004F6DA6" w:rsidRPr="004F6DA6" w:rsidRDefault="004F6DA6" w:rsidP="004F6DA6">
      <w:pPr>
        <w:rPr>
          <w:rFonts w:cs="Arial"/>
          <w:i/>
        </w:rPr>
      </w:pPr>
      <w:r w:rsidRPr="004F6DA6">
        <w:rPr>
          <w:rFonts w:cs="Arial"/>
          <w:i/>
        </w:rPr>
        <w:t>Interlocuteurs :</w:t>
      </w:r>
    </w:p>
    <w:p w:rsidR="004F6DA6" w:rsidRPr="004F6DA6" w:rsidRDefault="004F6DA6" w:rsidP="0076534B">
      <w:pPr>
        <w:pStyle w:val="Paragraphe"/>
      </w:pPr>
      <w:r w:rsidRPr="004F6DA6">
        <w:rPr>
          <w:b/>
        </w:rPr>
        <w:t>Entrée :</w:t>
      </w:r>
      <w:r w:rsidRPr="004F6DA6">
        <w:t xml:space="preserve"> Tous les </w:t>
      </w:r>
      <w:proofErr w:type="spellStart"/>
      <w:r w:rsidRPr="004F6DA6">
        <w:t>process</w:t>
      </w:r>
      <w:proofErr w:type="spellEnd"/>
    </w:p>
    <w:p w:rsidR="004F6DA6" w:rsidRPr="004F6DA6" w:rsidRDefault="004F6DA6" w:rsidP="0076534B">
      <w:pPr>
        <w:pStyle w:val="Paragraphe"/>
      </w:pPr>
      <w:r w:rsidRPr="004F6DA6">
        <w:rPr>
          <w:b/>
        </w:rPr>
        <w:t>Sortie :</w:t>
      </w:r>
      <w:r w:rsidRPr="004F6DA6">
        <w:t xml:space="preserve"> Tous les </w:t>
      </w:r>
      <w:proofErr w:type="gramStart"/>
      <w:r w:rsidRPr="004F6DA6">
        <w:t>agent</w:t>
      </w:r>
      <w:proofErr w:type="gramEnd"/>
      <w:r w:rsidRPr="004F6DA6">
        <w:t xml:space="preserve"> d’interface externe </w:t>
      </w:r>
    </w:p>
    <w:p w:rsidR="009D717C" w:rsidRPr="004F6DA6" w:rsidRDefault="009D717C" w:rsidP="004F6DA6">
      <w:pPr>
        <w:rPr>
          <w:rFonts w:cs="Arial"/>
        </w:rPr>
      </w:pPr>
    </w:p>
    <w:p w:rsidR="009D717C" w:rsidRDefault="009D717C" w:rsidP="009D717C">
      <w:pPr>
        <w:pStyle w:val="Heading3"/>
      </w:pPr>
      <w:bookmarkStart w:id="44" w:name="_Toc360008470"/>
      <w:proofErr w:type="spellStart"/>
      <w:r>
        <w:t>Board</w:t>
      </w:r>
      <w:proofErr w:type="spellEnd"/>
      <w:r>
        <w:t xml:space="preserve"> Manager</w:t>
      </w:r>
      <w:bookmarkEnd w:id="44"/>
    </w:p>
    <w:p w:rsidR="004F6DA6" w:rsidRPr="004F6DA6" w:rsidRDefault="004F6DA6" w:rsidP="0076534B">
      <w:pPr>
        <w:pStyle w:val="Paragraphe"/>
      </w:pPr>
      <w:r w:rsidRPr="004F6DA6">
        <w:t xml:space="preserve">Ce </w:t>
      </w:r>
      <w:proofErr w:type="spellStart"/>
      <w:r w:rsidRPr="004F6DA6">
        <w:t>process</w:t>
      </w:r>
      <w:proofErr w:type="spellEnd"/>
      <w:r w:rsidRPr="004F6DA6">
        <w:t xml:space="preserve"> est charge de la gestion de la topologie interne du codeur.</w:t>
      </w:r>
    </w:p>
    <w:p w:rsidR="004F6DA6" w:rsidRDefault="004F6DA6" w:rsidP="0076534B">
      <w:pPr>
        <w:pStyle w:val="Paragraphe"/>
      </w:pPr>
    </w:p>
    <w:p w:rsidR="004F6DA6" w:rsidRPr="004F6DA6" w:rsidRDefault="004F6DA6" w:rsidP="0076534B">
      <w:pPr>
        <w:pStyle w:val="Paragraphe"/>
        <w:rPr>
          <w:i/>
        </w:rPr>
      </w:pPr>
      <w:r w:rsidRPr="004F6DA6">
        <w:rPr>
          <w:i/>
        </w:rPr>
        <w:t>Interlocuteurs :</w:t>
      </w:r>
    </w:p>
    <w:p w:rsidR="004F6DA6" w:rsidRPr="004F6DA6" w:rsidRDefault="004F6DA6" w:rsidP="0076534B">
      <w:pPr>
        <w:pStyle w:val="Paragraphe"/>
      </w:pPr>
      <w:r w:rsidRPr="004F6DA6">
        <w:rPr>
          <w:b/>
        </w:rPr>
        <w:t>Entrée :</w:t>
      </w:r>
      <w:r w:rsidRPr="004F6DA6">
        <w:t xml:space="preserve"> Tous les </w:t>
      </w:r>
      <w:proofErr w:type="spellStart"/>
      <w:r w:rsidRPr="004F6DA6">
        <w:t>process</w:t>
      </w:r>
      <w:proofErr w:type="spellEnd"/>
    </w:p>
    <w:p w:rsidR="004F6DA6" w:rsidRPr="004F6DA6" w:rsidRDefault="004F6DA6" w:rsidP="0076534B">
      <w:pPr>
        <w:pStyle w:val="Paragraphe"/>
      </w:pPr>
      <w:r w:rsidRPr="004F6DA6">
        <w:rPr>
          <w:b/>
        </w:rPr>
        <w:t>Sortie :</w:t>
      </w:r>
      <w:r w:rsidRPr="004F6DA6">
        <w:t xml:space="preserve"> Tou</w:t>
      </w:r>
      <w:r w:rsidR="00BF2D07">
        <w:t>s les agents d’interfaces externes.</w:t>
      </w:r>
    </w:p>
    <w:p w:rsidR="009D717C" w:rsidRDefault="009D717C" w:rsidP="0076534B">
      <w:pPr>
        <w:pStyle w:val="Paragraphe"/>
      </w:pPr>
    </w:p>
    <w:p w:rsidR="009D717C" w:rsidRDefault="009D717C" w:rsidP="009D717C">
      <w:pPr>
        <w:pStyle w:val="Heading3"/>
      </w:pPr>
      <w:bookmarkStart w:id="45" w:name="_Toc360008471"/>
      <w:proofErr w:type="spellStart"/>
      <w:r>
        <w:t>Ident</w:t>
      </w:r>
      <w:proofErr w:type="spellEnd"/>
      <w:r>
        <w:t xml:space="preserve"> Manager</w:t>
      </w:r>
      <w:bookmarkEnd w:id="45"/>
    </w:p>
    <w:p w:rsidR="004F6DA6" w:rsidRPr="004F6DA6" w:rsidRDefault="004F6DA6" w:rsidP="0035607A">
      <w:pPr>
        <w:pStyle w:val="Paragraphe"/>
      </w:pPr>
      <w:r w:rsidRPr="004F6DA6">
        <w:t xml:space="preserve">Ce </w:t>
      </w:r>
      <w:proofErr w:type="spellStart"/>
      <w:r w:rsidRPr="004F6DA6">
        <w:t>process</w:t>
      </w:r>
      <w:proofErr w:type="spellEnd"/>
      <w:r w:rsidRPr="004F6DA6">
        <w:t xml:space="preserve"> est en charge de l’inventaire des ressources HW/SW, package</w:t>
      </w:r>
      <w:r w:rsidR="0035607A">
        <w:t>s</w:t>
      </w:r>
      <w:r w:rsidRPr="004F6DA6">
        <w:t xml:space="preserve"> logiciel de l’équipement.</w:t>
      </w:r>
    </w:p>
    <w:p w:rsidR="0035607A" w:rsidRDefault="0035607A" w:rsidP="0035607A">
      <w:pPr>
        <w:pStyle w:val="Paragraphe"/>
      </w:pPr>
    </w:p>
    <w:p w:rsidR="0035607A" w:rsidRPr="004F6DA6" w:rsidRDefault="0035607A" w:rsidP="0035607A">
      <w:pPr>
        <w:rPr>
          <w:rFonts w:cs="Arial"/>
          <w:i/>
        </w:rPr>
      </w:pPr>
      <w:r w:rsidRPr="004F6DA6">
        <w:rPr>
          <w:rFonts w:cs="Arial"/>
          <w:i/>
        </w:rPr>
        <w:t>Interlocuteurs :</w:t>
      </w:r>
    </w:p>
    <w:p w:rsidR="004F6DA6" w:rsidRPr="004F6DA6" w:rsidRDefault="004F6DA6" w:rsidP="0035607A">
      <w:pPr>
        <w:pStyle w:val="Paragraphe"/>
      </w:pPr>
      <w:r w:rsidRPr="0035607A">
        <w:rPr>
          <w:b/>
        </w:rPr>
        <w:t>Entrée :</w:t>
      </w:r>
      <w:r w:rsidRPr="004F6DA6">
        <w:t xml:space="preserve"> Tous les adaptateurs d’interfaces</w:t>
      </w:r>
      <w:r w:rsidR="0035607A">
        <w:t>.</w:t>
      </w:r>
    </w:p>
    <w:p w:rsidR="004F6DA6" w:rsidRPr="004F6DA6" w:rsidRDefault="004F6DA6" w:rsidP="0035607A">
      <w:pPr>
        <w:pStyle w:val="Paragraphe"/>
      </w:pPr>
      <w:r w:rsidRPr="0035607A">
        <w:rPr>
          <w:b/>
        </w:rPr>
        <w:t>Sortie :</w:t>
      </w:r>
      <w:r w:rsidRPr="004F6DA6">
        <w:t xml:space="preserve"> Tous les </w:t>
      </w:r>
      <w:proofErr w:type="spellStart"/>
      <w:proofErr w:type="gramStart"/>
      <w:r w:rsidRPr="004F6DA6">
        <w:t>process</w:t>
      </w:r>
      <w:proofErr w:type="spellEnd"/>
      <w:r w:rsidRPr="004F6DA6">
        <w:t xml:space="preserve"> </w:t>
      </w:r>
      <w:r w:rsidR="0035607A">
        <w:t>.</w:t>
      </w:r>
      <w:proofErr w:type="gramEnd"/>
    </w:p>
    <w:p w:rsidR="009D717C" w:rsidRDefault="009D717C" w:rsidP="009D717C"/>
    <w:p w:rsidR="009D717C" w:rsidRDefault="009D717C" w:rsidP="009D717C">
      <w:pPr>
        <w:pStyle w:val="Heading3"/>
      </w:pPr>
      <w:bookmarkStart w:id="46" w:name="_Toc360008472"/>
      <w:r>
        <w:t>Monitor</w:t>
      </w:r>
      <w:bookmarkEnd w:id="46"/>
    </w:p>
    <w:p w:rsidR="00BF2D07" w:rsidRPr="004F6DA6" w:rsidRDefault="00BF2D07" w:rsidP="00BF2D07">
      <w:pPr>
        <w:pStyle w:val="Paragraphe"/>
      </w:pPr>
      <w:r w:rsidRPr="004F6DA6">
        <w:t xml:space="preserve">Ce </w:t>
      </w:r>
      <w:proofErr w:type="spellStart"/>
      <w:r w:rsidRPr="004F6DA6">
        <w:t>process</w:t>
      </w:r>
      <w:proofErr w:type="spellEnd"/>
      <w:r w:rsidRPr="004F6DA6">
        <w:t xml:space="preserve"> est en charge de </w:t>
      </w:r>
      <w:r>
        <w:t>maintenir une base de données des informations relatives aux débits (TS, services, composantes) des flux TS générés et incidents</w:t>
      </w:r>
      <w:r w:rsidRPr="004F6DA6">
        <w:t>.</w:t>
      </w:r>
    </w:p>
    <w:p w:rsidR="00AA0489" w:rsidRDefault="00AA0489" w:rsidP="00AA0489">
      <w:pPr>
        <w:rPr>
          <w:rFonts w:cs="Arial"/>
          <w:i/>
        </w:rPr>
      </w:pPr>
    </w:p>
    <w:p w:rsidR="00AA0489" w:rsidRPr="004F6DA6" w:rsidRDefault="00AA0489" w:rsidP="00AA0489">
      <w:pPr>
        <w:rPr>
          <w:rFonts w:cs="Arial"/>
          <w:i/>
        </w:rPr>
      </w:pPr>
      <w:r w:rsidRPr="004F6DA6">
        <w:rPr>
          <w:rFonts w:cs="Arial"/>
          <w:i/>
        </w:rPr>
        <w:t>Interlocuteurs :</w:t>
      </w:r>
    </w:p>
    <w:p w:rsidR="00AA0489" w:rsidRPr="004F6DA6" w:rsidRDefault="00AA0489" w:rsidP="00AA0489">
      <w:pPr>
        <w:pStyle w:val="Paragraphe"/>
      </w:pPr>
      <w:r w:rsidRPr="0035607A">
        <w:rPr>
          <w:b/>
        </w:rPr>
        <w:t>Entrée :</w:t>
      </w:r>
      <w:r w:rsidRPr="004F6DA6">
        <w:t xml:space="preserve"> </w:t>
      </w:r>
      <w:r w:rsidR="00BF2D07">
        <w:t>ENCCTL</w:t>
      </w:r>
      <w:r>
        <w:t>.</w:t>
      </w:r>
    </w:p>
    <w:p w:rsidR="00AA0489" w:rsidRPr="004F6DA6" w:rsidRDefault="00AA0489" w:rsidP="00AA0489">
      <w:pPr>
        <w:pStyle w:val="Paragraphe"/>
      </w:pPr>
      <w:r w:rsidRPr="0035607A">
        <w:rPr>
          <w:b/>
        </w:rPr>
        <w:t>Sortie </w:t>
      </w:r>
      <w:proofErr w:type="gramStart"/>
      <w:r w:rsidRPr="0035607A">
        <w:rPr>
          <w:b/>
        </w:rPr>
        <w:t>:</w:t>
      </w:r>
      <w:r w:rsidR="00BF2D07">
        <w:t xml:space="preserve"> </w:t>
      </w:r>
      <w:r w:rsidRPr="004F6DA6">
        <w:t xml:space="preserve"> </w:t>
      </w:r>
      <w:r w:rsidR="00BF2D07" w:rsidRPr="004F6DA6">
        <w:t>Tou</w:t>
      </w:r>
      <w:r w:rsidR="00BF2D07">
        <w:t>s</w:t>
      </w:r>
      <w:proofErr w:type="gramEnd"/>
      <w:r w:rsidR="00BF2D07">
        <w:t xml:space="preserve"> les agents d’interfaces externes</w:t>
      </w:r>
      <w:r>
        <w:t>.</w:t>
      </w:r>
    </w:p>
    <w:p w:rsidR="009D717C" w:rsidRDefault="009D717C" w:rsidP="009D717C">
      <w:pPr>
        <w:pStyle w:val="Heading3"/>
      </w:pPr>
      <w:bookmarkStart w:id="47" w:name="_Toc360008473"/>
      <w:r>
        <w:t>ENC</w:t>
      </w:r>
      <w:r w:rsidR="000B53A5">
        <w:t>C</w:t>
      </w:r>
      <w:r>
        <w:t>TL</w:t>
      </w:r>
      <w:bookmarkEnd w:id="47"/>
    </w:p>
    <w:p w:rsidR="004F6DA6" w:rsidRPr="004F6DA6" w:rsidRDefault="004F6DA6" w:rsidP="001B1B4B">
      <w:r w:rsidRPr="004F6DA6">
        <w:t xml:space="preserve">Chargé de l’application de la configuration du service plan (contrôle de la cohérence des paramètres, unicité des </w:t>
      </w:r>
      <w:proofErr w:type="spellStart"/>
      <w:r w:rsidRPr="004F6DA6">
        <w:t>PIDs</w:t>
      </w:r>
      <w:proofErr w:type="spellEnd"/>
      <w:r w:rsidRPr="004F6DA6">
        <w:t>, vérification des débits des multiplex …)</w:t>
      </w:r>
    </w:p>
    <w:p w:rsidR="004F6DA6" w:rsidRPr="004F6DA6" w:rsidRDefault="004F6DA6" w:rsidP="001B1B4B">
      <w:r w:rsidRPr="004F6DA6">
        <w:t>Création des tables de signalisation à partir de la configuration appliquée (signalisation ISO (PAT, CAT, TSDT, PMT</w:t>
      </w:r>
      <w:proofErr w:type="gramStart"/>
      <w:r w:rsidRPr="004F6DA6">
        <w:t>)+</w:t>
      </w:r>
      <w:proofErr w:type="gramEnd"/>
      <w:r w:rsidRPr="004F6DA6">
        <w:t xml:space="preserve"> signalisation DVB : </w:t>
      </w:r>
      <w:proofErr w:type="spellStart"/>
      <w:r w:rsidRPr="004F6DA6">
        <w:t>SDTactual</w:t>
      </w:r>
      <w:proofErr w:type="spellEnd"/>
      <w:r w:rsidRPr="004F6DA6">
        <w:t xml:space="preserve">, </w:t>
      </w:r>
      <w:proofErr w:type="spellStart"/>
      <w:r w:rsidRPr="004F6DA6">
        <w:t>EITp</w:t>
      </w:r>
      <w:proofErr w:type="spellEnd"/>
      <w:r w:rsidRPr="004F6DA6">
        <w:t>/f)</w:t>
      </w:r>
    </w:p>
    <w:p w:rsidR="004F6DA6" w:rsidRPr="004F6DA6" w:rsidRDefault="004F6DA6" w:rsidP="001B1B4B">
      <w:r w:rsidRPr="004F6DA6">
        <w:t>Configuration de</w:t>
      </w:r>
      <w:r>
        <w:t>s codeurs, configuration du MUX.</w:t>
      </w:r>
    </w:p>
    <w:p w:rsidR="004F6DA6" w:rsidRPr="004F6DA6" w:rsidRDefault="004F6DA6" w:rsidP="001B1B4B">
      <w:r w:rsidRPr="004F6DA6">
        <w:t>Gestion du monitoring (représentation en TS/</w:t>
      </w:r>
      <w:proofErr w:type="spellStart"/>
      <w:r w:rsidRPr="004F6DA6">
        <w:t>src</w:t>
      </w:r>
      <w:proofErr w:type="spellEnd"/>
      <w:r w:rsidRPr="004F6DA6">
        <w:t>/</w:t>
      </w:r>
      <w:proofErr w:type="spellStart"/>
      <w:r w:rsidRPr="004F6DA6">
        <w:t>cmp</w:t>
      </w:r>
      <w:proofErr w:type="spellEnd"/>
      <w:r w:rsidRPr="004F6DA6">
        <w:t xml:space="preserve"> avec débits associés aux composantes)</w:t>
      </w:r>
      <w:r>
        <w:t>.</w:t>
      </w:r>
    </w:p>
    <w:p w:rsidR="004F6DA6" w:rsidRDefault="004F6DA6" w:rsidP="004F6DA6">
      <w:pPr>
        <w:rPr>
          <w:rFonts w:cs="Arial"/>
        </w:rPr>
      </w:pPr>
    </w:p>
    <w:p w:rsidR="004F6DA6" w:rsidRPr="004F6DA6" w:rsidRDefault="004F6DA6" w:rsidP="004F6DA6">
      <w:pPr>
        <w:rPr>
          <w:rFonts w:cs="Arial"/>
          <w:i/>
        </w:rPr>
      </w:pPr>
      <w:r w:rsidRPr="004F6DA6">
        <w:rPr>
          <w:rFonts w:cs="Arial"/>
          <w:i/>
        </w:rPr>
        <w:t>Interlocuteurs :</w:t>
      </w:r>
    </w:p>
    <w:p w:rsidR="004F6DA6" w:rsidRPr="004F6DA6" w:rsidRDefault="004F6DA6" w:rsidP="0076534B">
      <w:pPr>
        <w:pStyle w:val="Paragraphe"/>
      </w:pPr>
      <w:r w:rsidRPr="004F6DA6">
        <w:rPr>
          <w:b/>
        </w:rPr>
        <w:t>Entrée :</w:t>
      </w:r>
      <w:r w:rsidRPr="004F6DA6">
        <w:t xml:space="preserve"> CONFIMNG</w:t>
      </w:r>
    </w:p>
    <w:p w:rsidR="004F6DA6" w:rsidRPr="004F6DA6" w:rsidRDefault="004F6DA6" w:rsidP="0076534B">
      <w:pPr>
        <w:pStyle w:val="Paragraphe"/>
      </w:pPr>
      <w:r w:rsidRPr="004F6DA6">
        <w:rPr>
          <w:b/>
        </w:rPr>
        <w:t>Sortie :</w:t>
      </w:r>
      <w:r w:rsidRPr="004F6DA6">
        <w:t xml:space="preserve"> RCTL, MONITOR, STATUSMNG</w:t>
      </w:r>
    </w:p>
    <w:p w:rsidR="009D717C" w:rsidRDefault="009D717C" w:rsidP="009D717C"/>
    <w:p w:rsidR="00D63FEA" w:rsidRDefault="00D63FEA" w:rsidP="00001DFD">
      <w:r>
        <w:t>I</w:t>
      </w:r>
    </w:p>
    <w:p w:rsidR="00D63FEA" w:rsidRDefault="00D63FEA" w:rsidP="00D63FEA">
      <w:pPr>
        <w:pStyle w:val="Heading2"/>
      </w:pPr>
      <w:bookmarkStart w:id="48" w:name="_Toc360008474"/>
      <w:r>
        <w:t>Installation</w:t>
      </w:r>
      <w:bookmarkEnd w:id="48"/>
    </w:p>
    <w:p w:rsidR="009D717C" w:rsidRDefault="009D717C" w:rsidP="00FD0A47"/>
    <w:p w:rsidR="009D717C" w:rsidRDefault="009D717C" w:rsidP="00FD0A47">
      <w:r>
        <w:lastRenderedPageBreak/>
        <w:t xml:space="preserve">Le </w:t>
      </w:r>
      <w:proofErr w:type="spellStart"/>
      <w:r>
        <w:t>process</w:t>
      </w:r>
      <w:proofErr w:type="spellEnd"/>
      <w:r>
        <w:t xml:space="preserve"> </w:t>
      </w:r>
      <w:r w:rsidRPr="009D717C">
        <w:rPr>
          <w:b/>
        </w:rPr>
        <w:t xml:space="preserve">Loader </w:t>
      </w:r>
      <w:r>
        <w:t>est chargé de la :</w:t>
      </w:r>
    </w:p>
    <w:p w:rsidR="009D717C" w:rsidRDefault="009D717C" w:rsidP="009D717C">
      <w:pPr>
        <w:pStyle w:val="ListParagraph"/>
        <w:numPr>
          <w:ilvl w:val="0"/>
          <w:numId w:val="27"/>
        </w:numPr>
      </w:pPr>
      <w:r>
        <w:t>Gestion des logiciels.</w:t>
      </w:r>
    </w:p>
    <w:p w:rsidR="009D717C" w:rsidRDefault="009D717C" w:rsidP="009D717C">
      <w:pPr>
        <w:pStyle w:val="ListParagraph"/>
        <w:numPr>
          <w:ilvl w:val="0"/>
          <w:numId w:val="27"/>
        </w:numPr>
      </w:pPr>
      <w:r>
        <w:t>Gestion des N banques/versions.</w:t>
      </w:r>
    </w:p>
    <w:p w:rsidR="009D717C" w:rsidRDefault="009D717C" w:rsidP="00FD0A47"/>
    <w:p w:rsidR="009D717C" w:rsidRDefault="009D717C" w:rsidP="00FD0A47">
      <w:r>
        <w:t xml:space="preserve">Le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9D717C">
        <w:rPr>
          <w:b/>
        </w:rPr>
        <w:t>Vtbox</w:t>
      </w:r>
      <w:proofErr w:type="spellEnd"/>
      <w:r w:rsidRPr="009D717C">
        <w:rPr>
          <w:b/>
        </w:rPr>
        <w:t xml:space="preserve"> </w:t>
      </w:r>
      <w:r>
        <w:t xml:space="preserve">gère les options et </w:t>
      </w:r>
      <w:proofErr w:type="gramStart"/>
      <w:r>
        <w:t>certaines</w:t>
      </w:r>
      <w:proofErr w:type="gramEnd"/>
      <w:r>
        <w:t xml:space="preserve"> </w:t>
      </w:r>
      <w:proofErr w:type="spellStart"/>
      <w:r>
        <w:t>com</w:t>
      </w:r>
      <w:proofErr w:type="spellEnd"/>
      <w:r>
        <w:t xml:space="preserve"> NCCP inter-</w:t>
      </w:r>
      <w:proofErr w:type="spellStart"/>
      <w:r>
        <w:t>process</w:t>
      </w:r>
      <w:proofErr w:type="spellEnd"/>
      <w:r>
        <w:t>.</w:t>
      </w:r>
    </w:p>
    <w:p w:rsidR="00D63FEA" w:rsidRDefault="00D63FEA" w:rsidP="00D63FEA">
      <w:pPr>
        <w:pStyle w:val="Heading2"/>
      </w:pPr>
      <w:bookmarkStart w:id="49" w:name="_Toc360008475"/>
      <w:r>
        <w:t xml:space="preserve">Contrôle des </w:t>
      </w:r>
      <w:proofErr w:type="spellStart"/>
      <w:r>
        <w:t>process</w:t>
      </w:r>
      <w:bookmarkEnd w:id="49"/>
      <w:proofErr w:type="spellEnd"/>
    </w:p>
    <w:p w:rsidR="00D63FEA" w:rsidRDefault="00D63FEA" w:rsidP="00D63FEA">
      <w:pPr>
        <w:pStyle w:val="Heading3"/>
      </w:pPr>
      <w:bookmarkStart w:id="50" w:name="_Toc360008476"/>
      <w:r>
        <w:t>Boot</w:t>
      </w:r>
      <w:bookmarkEnd w:id="50"/>
    </w:p>
    <w:p w:rsidR="00D63FEA" w:rsidRDefault="00FD0A47" w:rsidP="001B1B4B">
      <w:r>
        <w:t xml:space="preserve">Boot est le lanceur </w:t>
      </w:r>
      <w:proofErr w:type="spellStart"/>
      <w:r>
        <w:t>Promain</w:t>
      </w:r>
      <w:proofErr w:type="spellEnd"/>
      <w:r>
        <w:t xml:space="preserve"> qui </w:t>
      </w:r>
      <w:proofErr w:type="spellStart"/>
      <w:r>
        <w:t>forke</w:t>
      </w:r>
      <w:proofErr w:type="spellEnd"/>
      <w:r>
        <w:t xml:space="preserve"> tous les </w:t>
      </w:r>
      <w:proofErr w:type="spellStart"/>
      <w:r>
        <w:t>process</w:t>
      </w:r>
      <w:proofErr w:type="spellEnd"/>
      <w:r>
        <w:t xml:space="preserve">. </w:t>
      </w:r>
      <w:r w:rsidR="005C5109">
        <w:t xml:space="preserve">Les </w:t>
      </w:r>
      <w:proofErr w:type="spellStart"/>
      <w:r w:rsidR="005C5109">
        <w:t>process</w:t>
      </w:r>
      <w:proofErr w:type="spellEnd"/>
      <w:r w:rsidR="005C5109">
        <w:t xml:space="preserve"> possèdent 2 étapes d’initialisation avec point de synchro assuré par Boot. Toutes les allocations de mémoire doivent être faites dans la première phase d’initialisation (user </w:t>
      </w:r>
      <w:proofErr w:type="spellStart"/>
      <w:r w:rsidR="005C5109">
        <w:t>init</w:t>
      </w:r>
      <w:proofErr w:type="spellEnd"/>
      <w:r w:rsidR="005C5109">
        <w:t xml:space="preserve"> 1).</w:t>
      </w:r>
    </w:p>
    <w:p w:rsidR="001A5B4E" w:rsidRDefault="001A5B4E" w:rsidP="001A5B4E">
      <w:pPr>
        <w:pStyle w:val="Heading2"/>
      </w:pPr>
      <w:bookmarkStart w:id="51" w:name="_Toc360008477"/>
      <w:r>
        <w:t>Contrôle des ressources</w:t>
      </w:r>
      <w:bookmarkEnd w:id="51"/>
    </w:p>
    <w:p w:rsidR="001A5B4E" w:rsidRDefault="001A5B4E" w:rsidP="001A5B4E"/>
    <w:p w:rsidR="001A5B4E" w:rsidRDefault="001A5B4E" w:rsidP="001A5B4E">
      <w:r>
        <w:t>La couche de contrôle des ressources supervise les ressources suivantes :</w:t>
      </w:r>
    </w:p>
    <w:p w:rsidR="001A5B4E" w:rsidRDefault="001A5B4E" w:rsidP="001A5B4E">
      <w:pPr>
        <w:pStyle w:val="ListParagraph"/>
        <w:numPr>
          <w:ilvl w:val="0"/>
          <w:numId w:val="19"/>
        </w:numPr>
      </w:pPr>
      <w:r>
        <w:t>Hardware : cart</w:t>
      </w:r>
      <w:r w:rsidR="00F94532">
        <w:t>e Pegasus et sous-</w:t>
      </w:r>
      <w:r w:rsidR="009504DC">
        <w:t>périphériques.</w:t>
      </w:r>
    </w:p>
    <w:p w:rsidR="001A5B4E" w:rsidRDefault="001A5B4E" w:rsidP="001A5B4E">
      <w:pPr>
        <w:pStyle w:val="ListParagraph"/>
        <w:numPr>
          <w:ilvl w:val="0"/>
          <w:numId w:val="19"/>
        </w:numPr>
      </w:pPr>
      <w:r>
        <w:t xml:space="preserve">Software : </w:t>
      </w:r>
      <w:proofErr w:type="spellStart"/>
      <w:r>
        <w:t>process</w:t>
      </w:r>
      <w:proofErr w:type="spellEnd"/>
      <w:r>
        <w:t xml:space="preserve"> de traitement des flux.</w:t>
      </w:r>
    </w:p>
    <w:p w:rsidR="001A5B4E" w:rsidRDefault="001A5B4E" w:rsidP="001A5B4E"/>
    <w:p w:rsidR="000F47FA" w:rsidRDefault="009504DC" w:rsidP="007545BE">
      <w:pPr>
        <w:ind w:left="851"/>
      </w:pPr>
      <w:r>
        <w:object w:dxaOrig="10208" w:dyaOrig="8487">
          <v:shape id="_x0000_i1027" type="#_x0000_t75" style="width:460.8pt;height:382.55pt" o:ole="">
            <v:imagedata r:id="rId19" o:title=""/>
          </v:shape>
          <o:OLEObject Type="Embed" ProgID="Visio.Drawing.11" ShapeID="_x0000_i1027" DrawAspect="Content" ObjectID="_1433750310" r:id="rId20"/>
        </w:object>
      </w:r>
    </w:p>
    <w:p w:rsidR="002F1D2C" w:rsidRDefault="002F1D2C" w:rsidP="002F1D2C"/>
    <w:p w:rsidR="004156D6" w:rsidRDefault="00466760" w:rsidP="004156D6">
      <w:pPr>
        <w:pStyle w:val="Heading3"/>
      </w:pPr>
      <w:bookmarkStart w:id="52" w:name="_Toc360008478"/>
      <w:proofErr w:type="spellStart"/>
      <w:r>
        <w:t>Process</w:t>
      </w:r>
      <w:proofErr w:type="spellEnd"/>
      <w:r>
        <w:t xml:space="preserve"> </w:t>
      </w:r>
      <w:r w:rsidR="004156D6">
        <w:t>Resource Controller</w:t>
      </w:r>
      <w:bookmarkEnd w:id="52"/>
    </w:p>
    <w:p w:rsidR="004156D6" w:rsidRDefault="004156D6" w:rsidP="002F1D2C"/>
    <w:p w:rsidR="002F1D2C" w:rsidRDefault="002F1D2C" w:rsidP="002F1D2C">
      <w:r>
        <w:t>Le Resource Controller regroupe les fonctions suivantes :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r>
        <w:lastRenderedPageBreak/>
        <w:t>Gestion de la topologie carte</w:t>
      </w:r>
      <w:r w:rsidR="00801CEF">
        <w:t xml:space="preserve"> </w:t>
      </w:r>
      <w:r w:rsidR="00801CEF">
        <w:sym w:font="Wingdings" w:char="F0E0"/>
      </w:r>
      <w:r w:rsidR="00801CEF">
        <w:t>application type</w:t>
      </w:r>
      <w:r>
        <w:t>.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r>
        <w:t>Gestion de la topologie chip (Pegasus)</w:t>
      </w:r>
      <w:r w:rsidR="00801CEF">
        <w:t xml:space="preserve"> à travers la PMAPI</w:t>
      </w:r>
      <w:r>
        <w:t>.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proofErr w:type="spellStart"/>
      <w:r>
        <w:t>Download</w:t>
      </w:r>
      <w:proofErr w:type="spellEnd"/>
      <w:r w:rsidR="00801CEF">
        <w:t xml:space="preserve"> Pegasus,</w:t>
      </w:r>
      <w:r w:rsidR="00466760">
        <w:t xml:space="preserve"> FPGA</w:t>
      </w:r>
      <w:r w:rsidR="00801CEF">
        <w:t xml:space="preserve"> et NIOS</w:t>
      </w:r>
      <w:r>
        <w:t>.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r>
        <w:t>Gestion de la configuration global et split vers chaque entité.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r>
        <w:t>Gestion et concentration des alarmes du hardware et des modules software.</w:t>
      </w:r>
    </w:p>
    <w:p w:rsidR="002F1D2C" w:rsidRDefault="002F1D2C" w:rsidP="002F1D2C">
      <w:pPr>
        <w:pStyle w:val="ListParagraph"/>
        <w:numPr>
          <w:ilvl w:val="0"/>
          <w:numId w:val="20"/>
        </w:numPr>
      </w:pPr>
      <w:r>
        <w:t>Gestion et concentration des statuts.</w:t>
      </w:r>
    </w:p>
    <w:p w:rsidR="00295DD7" w:rsidRDefault="00295DD7" w:rsidP="002F1D2C">
      <w:pPr>
        <w:ind w:left="1560"/>
      </w:pPr>
    </w:p>
    <w:p w:rsidR="00466760" w:rsidRDefault="00466760" w:rsidP="00935639">
      <w:r>
        <w:t xml:space="preserve">Le RC est un </w:t>
      </w:r>
      <w:proofErr w:type="spellStart"/>
      <w:r>
        <w:t>process</w:t>
      </w:r>
      <w:proofErr w:type="spellEnd"/>
      <w:r>
        <w:t xml:space="preserve"> unique dans le system software. Il est </w:t>
      </w:r>
      <w:proofErr w:type="spellStart"/>
      <w:r>
        <w:t>forké</w:t>
      </w:r>
      <w:proofErr w:type="spellEnd"/>
      <w:r>
        <w:t xml:space="preserve"> par le lanceur </w:t>
      </w:r>
      <w:proofErr w:type="spellStart"/>
      <w:r>
        <w:t>Promain</w:t>
      </w:r>
      <w:proofErr w:type="spellEnd"/>
      <w:r>
        <w:t xml:space="preserve"> (boot).</w:t>
      </w:r>
    </w:p>
    <w:p w:rsidR="00466760" w:rsidRDefault="00466760" w:rsidP="00935639">
      <w:r>
        <w:t xml:space="preserve">Il contrôle les N cartes présentes dans le </w:t>
      </w:r>
      <w:proofErr w:type="spellStart"/>
      <w:r>
        <w:t>chassis</w:t>
      </w:r>
      <w:proofErr w:type="spellEnd"/>
      <w:r>
        <w:t>.</w:t>
      </w:r>
    </w:p>
    <w:p w:rsidR="00466760" w:rsidRDefault="00466760" w:rsidP="00935639"/>
    <w:p w:rsidR="00466760" w:rsidRDefault="00466760" w:rsidP="00935639">
      <w:r>
        <w:t>Il gère la topologie carte et chip en fonction du type d’équipement connu au boot de la machine</w:t>
      </w:r>
      <w:r w:rsidR="00801CEF">
        <w:t xml:space="preserve"> et du choix de l’application type par </w:t>
      </w:r>
      <w:proofErr w:type="spellStart"/>
      <w:r w:rsidR="00801CEF">
        <w:t>board</w:t>
      </w:r>
      <w:proofErr w:type="spellEnd"/>
      <w:r w:rsidR="00801CEF">
        <w:t xml:space="preserve"> configurée par le client</w:t>
      </w:r>
      <w:r>
        <w:t>.</w:t>
      </w:r>
    </w:p>
    <w:p w:rsidR="00466760" w:rsidRDefault="00466760" w:rsidP="00935639"/>
    <w:p w:rsidR="00466760" w:rsidRDefault="00466760" w:rsidP="00935639">
      <w:r>
        <w:t xml:space="preserve">Ce </w:t>
      </w:r>
      <w:proofErr w:type="spellStart"/>
      <w:r>
        <w:t>process</w:t>
      </w:r>
      <w:proofErr w:type="spellEnd"/>
      <w:r>
        <w:t xml:space="preserve"> est responsable du cycle de vie des </w:t>
      </w:r>
      <w:proofErr w:type="spellStart"/>
      <w:r>
        <w:t>process</w:t>
      </w:r>
      <w:proofErr w:type="spellEnd"/>
      <w:r>
        <w:t xml:space="preserve"> de traitement (audio</w:t>
      </w:r>
      <w:r w:rsidR="00801CEF">
        <w:t xml:space="preserve"> </w:t>
      </w:r>
      <w:proofErr w:type="spellStart"/>
      <w:r w:rsidR="00801CEF">
        <w:t>coders</w:t>
      </w:r>
      <w:proofErr w:type="spellEnd"/>
      <w:r>
        <w:t xml:space="preserve">, </w:t>
      </w:r>
      <w:proofErr w:type="spellStart"/>
      <w:r>
        <w:t>video</w:t>
      </w:r>
      <w:proofErr w:type="spellEnd"/>
      <w:r w:rsidR="00801CEF">
        <w:t xml:space="preserve"> </w:t>
      </w:r>
      <w:proofErr w:type="spellStart"/>
      <w:r w:rsidR="00801CEF">
        <w:t>coders</w:t>
      </w:r>
      <w:proofErr w:type="spellEnd"/>
      <w:r>
        <w:t xml:space="preserve">, </w:t>
      </w:r>
      <w:proofErr w:type="spellStart"/>
      <w:r w:rsidR="00801CEF">
        <w:t>schedulers</w:t>
      </w:r>
      <w:proofErr w:type="spellEnd"/>
      <w:r>
        <w:t>).</w:t>
      </w:r>
    </w:p>
    <w:p w:rsidR="00466760" w:rsidRDefault="00466760" w:rsidP="002F1D2C">
      <w:pPr>
        <w:ind w:left="1560"/>
      </w:pPr>
    </w:p>
    <w:p w:rsidR="000001D6" w:rsidRDefault="000001D6" w:rsidP="002F1D2C">
      <w:pPr>
        <w:ind w:left="1560"/>
      </w:pPr>
    </w:p>
    <w:p w:rsidR="000001D6" w:rsidRDefault="00090DD0" w:rsidP="00730D67">
      <w:pPr>
        <w:ind w:left="0"/>
      </w:pPr>
      <w:r>
        <w:object w:dxaOrig="13069" w:dyaOrig="7664">
          <v:shape id="_x0000_i1028" type="#_x0000_t75" style="width:514pt;height:300.5pt" o:ole="">
            <v:imagedata r:id="rId21" o:title=""/>
          </v:shape>
          <o:OLEObject Type="Embed" ProgID="Visio.Drawing.11" ShapeID="_x0000_i1028" DrawAspect="Content" ObjectID="_1433750311" r:id="rId22"/>
        </w:object>
      </w:r>
    </w:p>
    <w:p w:rsidR="000001D6" w:rsidRDefault="000001D6" w:rsidP="002F1D2C">
      <w:pPr>
        <w:ind w:left="1560"/>
      </w:pPr>
    </w:p>
    <w:p w:rsidR="000001D6" w:rsidRDefault="000001D6" w:rsidP="002F1D2C">
      <w:pPr>
        <w:ind w:left="1560"/>
      </w:pPr>
    </w:p>
    <w:p w:rsidR="004156D6" w:rsidRPr="004F6DA6" w:rsidRDefault="00935639" w:rsidP="004F6DA6">
      <w:pPr>
        <w:rPr>
          <w:i/>
        </w:rPr>
      </w:pPr>
      <w:r w:rsidRPr="004F6DA6">
        <w:rPr>
          <w:i/>
        </w:rPr>
        <w:t>Interlocuteurs</w:t>
      </w:r>
      <w:r w:rsidR="004F6DA6">
        <w:rPr>
          <w:i/>
        </w:rPr>
        <w:t> :</w:t>
      </w:r>
    </w:p>
    <w:p w:rsidR="00466760" w:rsidRPr="00935639" w:rsidRDefault="00466760" w:rsidP="00935639">
      <w:pPr>
        <w:rPr>
          <w:b/>
        </w:rPr>
      </w:pPr>
      <w:r w:rsidRPr="00935639">
        <w:rPr>
          <w:b/>
        </w:rPr>
        <w:t>Entrées :</w:t>
      </w:r>
    </w:p>
    <w:p w:rsidR="00537B0B" w:rsidRDefault="000B53A5" w:rsidP="005C5109">
      <w:pPr>
        <w:pStyle w:val="ListParagraph"/>
        <w:numPr>
          <w:ilvl w:val="0"/>
          <w:numId w:val="30"/>
        </w:numPr>
      </w:pPr>
      <w:proofErr w:type="spellStart"/>
      <w:r w:rsidRPr="005C5109">
        <w:rPr>
          <w:b/>
        </w:rPr>
        <w:t>Encctl</w:t>
      </w:r>
      <w:proofErr w:type="spellEnd"/>
      <w:r>
        <w:t> :</w:t>
      </w:r>
      <w:r w:rsidR="005C5109">
        <w:t xml:space="preserve"> </w:t>
      </w:r>
      <w:r w:rsidR="00537B0B">
        <w:t>Co</w:t>
      </w:r>
      <w:r w:rsidR="005C5109">
        <w:t>nfigurations de niveau encodeur, c</w:t>
      </w:r>
      <w:r w:rsidR="00D63FEA">
        <w:t xml:space="preserve">onfiguration du </w:t>
      </w:r>
      <w:proofErr w:type="spellStart"/>
      <w:r w:rsidR="00D63FEA">
        <w:t>mux</w:t>
      </w:r>
      <w:proofErr w:type="spellEnd"/>
      <w:r w:rsidR="00D63FEA">
        <w:t>.</w:t>
      </w:r>
    </w:p>
    <w:p w:rsidR="00935639" w:rsidRDefault="00935639" w:rsidP="00935639">
      <w:pPr>
        <w:rPr>
          <w:b/>
        </w:rPr>
      </w:pPr>
    </w:p>
    <w:p w:rsidR="00466760" w:rsidRPr="00935639" w:rsidRDefault="00466760" w:rsidP="00935639">
      <w:pPr>
        <w:rPr>
          <w:b/>
        </w:rPr>
      </w:pPr>
      <w:r w:rsidRPr="00935639">
        <w:rPr>
          <w:b/>
        </w:rPr>
        <w:t>Sorties :</w:t>
      </w:r>
    </w:p>
    <w:p w:rsidR="00537B0B" w:rsidRDefault="000B53A5" w:rsidP="005C5109">
      <w:pPr>
        <w:pStyle w:val="ListParagraph"/>
        <w:numPr>
          <w:ilvl w:val="0"/>
          <w:numId w:val="30"/>
        </w:numPr>
      </w:pPr>
      <w:proofErr w:type="spellStart"/>
      <w:r w:rsidRPr="005C5109">
        <w:rPr>
          <w:b/>
        </w:rPr>
        <w:t>StatusManager</w:t>
      </w:r>
      <w:proofErr w:type="spellEnd"/>
      <w:r>
        <w:t> :</w:t>
      </w:r>
      <w:r w:rsidR="005C5109">
        <w:t xml:space="preserve"> </w:t>
      </w:r>
      <w:r w:rsidR="00537B0B">
        <w:t>Alarmes</w:t>
      </w:r>
      <w:r>
        <w:t>.</w:t>
      </w:r>
    </w:p>
    <w:p w:rsidR="00537B0B" w:rsidRPr="00BC581E" w:rsidRDefault="000B53A5" w:rsidP="005C5109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proofErr w:type="gramStart"/>
      <w:r w:rsidRPr="00BC581E">
        <w:rPr>
          <w:b/>
          <w:lang w:val="en-GB"/>
        </w:rPr>
        <w:t>Encctl</w:t>
      </w:r>
      <w:proofErr w:type="spellEnd"/>
      <w:r w:rsidRPr="00BC581E">
        <w:rPr>
          <w:lang w:val="en-GB"/>
        </w:rPr>
        <w:t> :</w:t>
      </w:r>
      <w:proofErr w:type="gramEnd"/>
      <w:r w:rsidR="005C5109" w:rsidRPr="00BC581E">
        <w:rPr>
          <w:lang w:val="en-GB"/>
        </w:rPr>
        <w:t xml:space="preserve"> </w:t>
      </w:r>
      <w:r w:rsidRPr="00BC581E">
        <w:rPr>
          <w:lang w:val="en-GB"/>
        </w:rPr>
        <w:t>Monito</w:t>
      </w:r>
      <w:r w:rsidR="00537B0B" w:rsidRPr="00BC581E">
        <w:rPr>
          <w:lang w:val="en-GB"/>
        </w:rPr>
        <w:t>ring</w:t>
      </w:r>
      <w:r w:rsidRPr="00BC581E">
        <w:rPr>
          <w:lang w:val="en-GB"/>
        </w:rPr>
        <w:t xml:space="preserve"> (</w:t>
      </w:r>
      <w:proofErr w:type="spellStart"/>
      <w:r w:rsidRPr="00BC581E">
        <w:rPr>
          <w:lang w:val="en-GB"/>
        </w:rPr>
        <w:t>débits</w:t>
      </w:r>
      <w:proofErr w:type="spellEnd"/>
      <w:r w:rsidRPr="00BC581E">
        <w:rPr>
          <w:lang w:val="en-GB"/>
        </w:rPr>
        <w:t xml:space="preserve">, </w:t>
      </w:r>
      <w:proofErr w:type="spellStart"/>
      <w:r w:rsidRPr="00BC581E">
        <w:rPr>
          <w:lang w:val="en-GB"/>
        </w:rPr>
        <w:t>afd</w:t>
      </w:r>
      <w:proofErr w:type="spellEnd"/>
      <w:r w:rsidRPr="00BC581E">
        <w:rPr>
          <w:lang w:val="en-GB"/>
        </w:rPr>
        <w:t xml:space="preserve">, </w:t>
      </w:r>
      <w:proofErr w:type="spellStart"/>
      <w:r w:rsidRPr="00BC581E">
        <w:rPr>
          <w:lang w:val="en-GB"/>
        </w:rPr>
        <w:t>wss</w:t>
      </w:r>
      <w:proofErr w:type="spellEnd"/>
      <w:r w:rsidRPr="00BC581E">
        <w:rPr>
          <w:lang w:val="en-GB"/>
        </w:rPr>
        <w:t>).</w:t>
      </w:r>
    </w:p>
    <w:p w:rsidR="00466760" w:rsidRPr="00BC581E" w:rsidRDefault="00466760" w:rsidP="00935639">
      <w:pPr>
        <w:rPr>
          <w:lang w:val="en-GB"/>
        </w:rPr>
      </w:pPr>
    </w:p>
    <w:p w:rsidR="00466760" w:rsidRDefault="00466760" w:rsidP="00935639">
      <w:pPr>
        <w:pStyle w:val="Heading4"/>
        <w:tabs>
          <w:tab w:val="clear" w:pos="864"/>
          <w:tab w:val="num" w:pos="1418"/>
        </w:tabs>
        <w:ind w:left="1418"/>
      </w:pPr>
      <w:r>
        <w:t xml:space="preserve">Cycle de vie des </w:t>
      </w:r>
      <w:proofErr w:type="spellStart"/>
      <w:r>
        <w:t>process</w:t>
      </w:r>
      <w:proofErr w:type="spellEnd"/>
    </w:p>
    <w:p w:rsidR="004156D6" w:rsidRDefault="004156D6" w:rsidP="008B0206">
      <w:pPr>
        <w:ind w:left="0"/>
      </w:pPr>
    </w:p>
    <w:p w:rsidR="004156D6" w:rsidRPr="008B0206" w:rsidRDefault="000B53A5" w:rsidP="008B0206">
      <w:pPr>
        <w:pStyle w:val="Heading3"/>
      </w:pPr>
      <w:bookmarkStart w:id="53" w:name="_Toc360008479"/>
      <w:proofErr w:type="spellStart"/>
      <w:r w:rsidRPr="008B0206">
        <w:lastRenderedPageBreak/>
        <w:t>Process</w:t>
      </w:r>
      <w:proofErr w:type="spellEnd"/>
      <w:r w:rsidRPr="008B0206">
        <w:t xml:space="preserve"> IP Controller</w:t>
      </w:r>
      <w:bookmarkEnd w:id="53"/>
    </w:p>
    <w:p w:rsidR="00466760" w:rsidRDefault="00466760" w:rsidP="00935639"/>
    <w:p w:rsidR="00466760" w:rsidRDefault="00441D91" w:rsidP="00935639">
      <w:proofErr w:type="spellStart"/>
      <w:r w:rsidRPr="00441D91">
        <w:rPr>
          <w:b/>
        </w:rPr>
        <w:t>Ipctl</w:t>
      </w:r>
      <w:proofErr w:type="spellEnd"/>
      <w:r>
        <w:t xml:space="preserve"> configure les 2 interfaces IP et </w:t>
      </w:r>
      <w:r w:rsidR="00935639">
        <w:t>encapsule (UDP et RTP/UDP) les</w:t>
      </w:r>
      <w:r>
        <w:t xml:space="preserve"> flux TS générés</w:t>
      </w:r>
      <w:r w:rsidR="00935639">
        <w:t xml:space="preserve"> par le </w:t>
      </w:r>
      <w:proofErr w:type="spellStart"/>
      <w:r w:rsidR="00935639">
        <w:t>mux</w:t>
      </w:r>
      <w:proofErr w:type="spellEnd"/>
      <w:r>
        <w:t xml:space="preserve">. </w:t>
      </w:r>
    </w:p>
    <w:p w:rsidR="00466760" w:rsidRDefault="00466760" w:rsidP="00935639"/>
    <w:p w:rsidR="00441D91" w:rsidRPr="004F6DA6" w:rsidRDefault="00441D91" w:rsidP="004F6DA6">
      <w:pPr>
        <w:rPr>
          <w:i/>
        </w:rPr>
      </w:pPr>
      <w:r w:rsidRPr="004F6DA6">
        <w:rPr>
          <w:i/>
        </w:rPr>
        <w:t>Interlocuteur</w:t>
      </w:r>
      <w:r w:rsidR="00935639" w:rsidRPr="004F6DA6">
        <w:rPr>
          <w:i/>
        </w:rPr>
        <w:t>s</w:t>
      </w:r>
      <w:r w:rsidR="004F6DA6">
        <w:rPr>
          <w:i/>
        </w:rPr>
        <w:t> :</w:t>
      </w:r>
    </w:p>
    <w:p w:rsidR="00441D91" w:rsidRDefault="00441D91" w:rsidP="00935639">
      <w:pPr>
        <w:rPr>
          <w:b/>
        </w:rPr>
      </w:pPr>
      <w:r>
        <w:rPr>
          <w:b/>
        </w:rPr>
        <w:t>Entrée :</w:t>
      </w:r>
    </w:p>
    <w:p w:rsidR="00441D91" w:rsidRPr="00935639" w:rsidRDefault="00441D91" w:rsidP="005C5109">
      <w:pPr>
        <w:pStyle w:val="ListParagraph"/>
        <w:numPr>
          <w:ilvl w:val="0"/>
          <w:numId w:val="31"/>
        </w:numPr>
      </w:pPr>
      <w:proofErr w:type="spellStart"/>
      <w:r w:rsidRPr="005C5109">
        <w:rPr>
          <w:b/>
        </w:rPr>
        <w:t>ConfigManager</w:t>
      </w:r>
      <w:proofErr w:type="spellEnd"/>
      <w:r w:rsidR="00935639" w:rsidRPr="00935639">
        <w:t> :</w:t>
      </w:r>
      <w:r w:rsidR="00935639">
        <w:t xml:space="preserve"> Configuration des interfaces, configuration de l’encapsulation.</w:t>
      </w:r>
    </w:p>
    <w:p w:rsidR="00441D91" w:rsidRDefault="00441D91" w:rsidP="00935639">
      <w:pPr>
        <w:rPr>
          <w:b/>
        </w:rPr>
      </w:pPr>
      <w:r>
        <w:rPr>
          <w:b/>
        </w:rPr>
        <w:t>Sortie :</w:t>
      </w:r>
    </w:p>
    <w:p w:rsidR="00441D91" w:rsidRPr="00935639" w:rsidRDefault="00935639" w:rsidP="005C5109">
      <w:pPr>
        <w:pStyle w:val="ListParagraph"/>
        <w:numPr>
          <w:ilvl w:val="0"/>
          <w:numId w:val="31"/>
        </w:numPr>
      </w:pPr>
      <w:r w:rsidRPr="005C5109">
        <w:rPr>
          <w:b/>
        </w:rPr>
        <w:t>Socket IP</w:t>
      </w:r>
      <w:r>
        <w:t>.</w:t>
      </w:r>
    </w:p>
    <w:p w:rsidR="00441D91" w:rsidRDefault="00441D91" w:rsidP="00935639"/>
    <w:p w:rsidR="004156D6" w:rsidRDefault="004156D6" w:rsidP="00935639"/>
    <w:p w:rsidR="004156D6" w:rsidRPr="000B53A5" w:rsidRDefault="004156D6" w:rsidP="000B53A5">
      <w:pPr>
        <w:pStyle w:val="Heading3"/>
      </w:pPr>
      <w:bookmarkStart w:id="54" w:name="_Toc360008480"/>
      <w:proofErr w:type="spellStart"/>
      <w:r w:rsidRPr="000B53A5">
        <w:t>Process</w:t>
      </w:r>
      <w:proofErr w:type="spellEnd"/>
      <w:r w:rsidRPr="000B53A5">
        <w:t xml:space="preserve"> orientés </w:t>
      </w:r>
      <w:proofErr w:type="spellStart"/>
      <w:r w:rsidRPr="000B53A5">
        <w:t>stream</w:t>
      </w:r>
      <w:bookmarkEnd w:id="54"/>
      <w:proofErr w:type="spellEnd"/>
    </w:p>
    <w:p w:rsidR="00537B0B" w:rsidRDefault="00537B0B" w:rsidP="00935639">
      <w:proofErr w:type="spellStart"/>
      <w:r>
        <w:t>Process</w:t>
      </w:r>
      <w:proofErr w:type="spellEnd"/>
      <w:r>
        <w:t xml:space="preserve"> </w:t>
      </w:r>
      <w:proofErr w:type="spellStart"/>
      <w:r>
        <w:t>Promain</w:t>
      </w:r>
      <w:proofErr w:type="spellEnd"/>
      <w:r>
        <w:t>.</w:t>
      </w:r>
      <w:r w:rsidR="00A22787">
        <w:t xml:space="preserve"> Ces </w:t>
      </w:r>
      <w:proofErr w:type="spellStart"/>
      <w:r w:rsidR="00A22787">
        <w:t>process</w:t>
      </w:r>
      <w:proofErr w:type="spellEnd"/>
      <w:r w:rsidR="00A22787">
        <w:t xml:space="preserve"> sont </w:t>
      </w:r>
      <w:proofErr w:type="spellStart"/>
      <w:r w:rsidR="00A22787">
        <w:t>forkés</w:t>
      </w:r>
      <w:proofErr w:type="spellEnd"/>
      <w:r w:rsidR="00A22787">
        <w:t xml:space="preserve"> par RCTL qui contrôle leur état.</w:t>
      </w:r>
    </w:p>
    <w:p w:rsidR="00E71D7C" w:rsidRDefault="00E71D7C" w:rsidP="00935639"/>
    <w:p w:rsidR="00E71D7C" w:rsidRDefault="00E71D7C" w:rsidP="00935639">
      <w:r>
        <w:t>La topologie matériel</w:t>
      </w:r>
      <w:r w:rsidR="00FC1614">
        <w:t>le</w:t>
      </w:r>
      <w:r>
        <w:t xml:space="preserve"> étant connue au boot, RCTL instanciera le nombre max de </w:t>
      </w:r>
      <w:proofErr w:type="spellStart"/>
      <w:r>
        <w:t>process</w:t>
      </w:r>
      <w:proofErr w:type="spellEnd"/>
      <w:r w:rsidR="00FC1614">
        <w:t xml:space="preserve"> </w:t>
      </w:r>
      <w:proofErr w:type="spellStart"/>
      <w:r w:rsidR="00FC1614">
        <w:t>necéssaire</w:t>
      </w:r>
      <w:r w:rsidR="00090DD0">
        <w:t>s</w:t>
      </w:r>
      <w:proofErr w:type="spellEnd"/>
      <w:r w:rsidR="00090DD0">
        <w:t xml:space="preserve"> en fonction du type de produit (EM4002/4/6/8)</w:t>
      </w:r>
      <w:r w:rsidR="00FC1614">
        <w:t>.</w:t>
      </w:r>
    </w:p>
    <w:p w:rsidR="00A22787" w:rsidRDefault="00A22787" w:rsidP="00935639"/>
    <w:p w:rsidR="00A22787" w:rsidRDefault="00A22787" w:rsidP="00935639">
      <w:r>
        <w:t>Au boot (</w:t>
      </w:r>
      <w:proofErr w:type="spellStart"/>
      <w:r>
        <w:t>user_init_n</w:t>
      </w:r>
      <w:proofErr w:type="spellEnd"/>
      <w:r>
        <w:t xml:space="preserve">) chacun des </w:t>
      </w:r>
      <w:proofErr w:type="spellStart"/>
      <w:r>
        <w:t>process</w:t>
      </w:r>
      <w:proofErr w:type="spellEnd"/>
      <w:r>
        <w:t xml:space="preserve"> de traitement créé son environnement de communication.</w:t>
      </w:r>
    </w:p>
    <w:p w:rsidR="00E71D7C" w:rsidRDefault="00E71D7C" w:rsidP="00935639"/>
    <w:p w:rsidR="00E71D7C" w:rsidRDefault="00E71D7C" w:rsidP="00935639">
      <w:r>
        <w:t xml:space="preserve">Les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forkés</w:t>
      </w:r>
      <w:proofErr w:type="spellEnd"/>
      <w:r>
        <w:t xml:space="preserve"> par RCTL sont instanciés avec le dimensionnement maximum pour le produit</w:t>
      </w:r>
      <w:r w:rsidR="005528E5">
        <w:t>.</w:t>
      </w:r>
    </w:p>
    <w:p w:rsidR="00A22787" w:rsidRDefault="00A22787" w:rsidP="00935639"/>
    <w:p w:rsidR="00A22787" w:rsidRDefault="00A22787" w:rsidP="00935639">
      <w:proofErr w:type="gramStart"/>
      <w:r>
        <w:t>Le</w:t>
      </w:r>
      <w:proofErr w:type="gramEnd"/>
      <w:r>
        <w:t xml:space="preserve"> main thread étant en attente bloquante sur les communications asynchrones de type </w:t>
      </w:r>
      <w:proofErr w:type="spellStart"/>
      <w:r>
        <w:t>Promain</w:t>
      </w:r>
      <w:proofErr w:type="spellEnd"/>
      <w:r>
        <w:t xml:space="preserve"> (sans réponse) tout traitement récurrent doit être géré dans un ou plusieurs threads lancés en fonction de la configuration.</w:t>
      </w:r>
    </w:p>
    <w:p w:rsidR="00975D36" w:rsidRDefault="00975D36" w:rsidP="00975D36">
      <w:r>
        <w:t xml:space="preserve">Le </w:t>
      </w:r>
      <w:proofErr w:type="spellStart"/>
      <w:r>
        <w:t>process</w:t>
      </w:r>
      <w:proofErr w:type="spellEnd"/>
      <w:r>
        <w:t xml:space="preserve"> est en charge de la gestion de la </w:t>
      </w:r>
      <w:proofErr w:type="spellStart"/>
      <w:r>
        <w:t>conf</w:t>
      </w:r>
      <w:proofErr w:type="spellEnd"/>
      <w:r>
        <w:t xml:space="preserve"> et de son instant d’application.</w:t>
      </w:r>
    </w:p>
    <w:p w:rsidR="00975D36" w:rsidRDefault="00975D36" w:rsidP="00975D36">
      <w:proofErr w:type="spellStart"/>
      <w:r>
        <w:t>Rctl</w:t>
      </w:r>
      <w:proofErr w:type="spellEnd"/>
      <w:r>
        <w:t xml:space="preserve"> </w:t>
      </w:r>
      <w:r w:rsidR="00E71D7C">
        <w:t xml:space="preserve">interroge périodiquement (récurrence de 250 ms à 1s suivant les cas) </w:t>
      </w:r>
      <w:r>
        <w:t xml:space="preserve"> les ala</w:t>
      </w:r>
      <w:r w:rsidR="00E71D7C">
        <w:t xml:space="preserve">rmes et les statuts (débits, standard détecté, </w:t>
      </w:r>
      <w:proofErr w:type="spellStart"/>
      <w:r w:rsidR="00E71D7C">
        <w:t>etc</w:t>
      </w:r>
      <w:proofErr w:type="spellEnd"/>
      <w:r w:rsidR="00E71D7C">
        <w:t xml:space="preserve">) auprès des </w:t>
      </w:r>
      <w:proofErr w:type="spellStart"/>
      <w:r w:rsidR="00E71D7C">
        <w:t>process</w:t>
      </w:r>
      <w:proofErr w:type="spellEnd"/>
      <w:r w:rsidR="00E71D7C">
        <w:t xml:space="preserve"> de traitement qu’il contrôle</w:t>
      </w:r>
      <w:r>
        <w:t>.</w:t>
      </w:r>
      <w:r w:rsidR="00E71D7C">
        <w:t xml:space="preserve"> </w:t>
      </w:r>
      <w:r w:rsidR="00BA0F9B">
        <w:t xml:space="preserve">Les </w:t>
      </w:r>
      <w:proofErr w:type="spellStart"/>
      <w:r w:rsidR="00BA0F9B">
        <w:t>process</w:t>
      </w:r>
      <w:proofErr w:type="spellEnd"/>
      <w:r w:rsidR="00BA0F9B">
        <w:t xml:space="preserve"> gèrent leurs flags d’alarmes de manière complètement asynchrone du polling de RCTL.</w:t>
      </w:r>
    </w:p>
    <w:p w:rsidR="005965B7" w:rsidRDefault="005965B7" w:rsidP="00935639"/>
    <w:p w:rsidR="00053CCE" w:rsidRPr="004F6DA6" w:rsidRDefault="00053CCE" w:rsidP="004F6DA6">
      <w:pPr>
        <w:rPr>
          <w:i/>
        </w:rPr>
      </w:pPr>
      <w:r w:rsidRPr="004F6DA6">
        <w:rPr>
          <w:i/>
        </w:rPr>
        <w:t>Interlocuteurs</w:t>
      </w:r>
      <w:r w:rsidR="004F6DA6" w:rsidRPr="004F6DA6">
        <w:rPr>
          <w:i/>
        </w:rPr>
        <w:t> :</w:t>
      </w:r>
    </w:p>
    <w:p w:rsidR="00053CCE" w:rsidRDefault="00053CCE" w:rsidP="00053CCE">
      <w:pPr>
        <w:rPr>
          <w:b/>
        </w:rPr>
      </w:pPr>
      <w:r>
        <w:rPr>
          <w:b/>
        </w:rPr>
        <w:t>Entrée :</w:t>
      </w:r>
    </w:p>
    <w:p w:rsidR="009F1E74" w:rsidRDefault="00053CCE" w:rsidP="00053CCE">
      <w:pPr>
        <w:pStyle w:val="ListParagraph"/>
        <w:numPr>
          <w:ilvl w:val="0"/>
          <w:numId w:val="31"/>
        </w:numPr>
      </w:pPr>
      <w:r>
        <w:rPr>
          <w:b/>
        </w:rPr>
        <w:t>RCTL</w:t>
      </w:r>
      <w:r w:rsidRPr="00935639">
        <w:t> :</w:t>
      </w:r>
      <w:r>
        <w:t xml:space="preserve"> Configuration.</w:t>
      </w:r>
      <w:r w:rsidR="009F1E74">
        <w:t xml:space="preserve"> </w:t>
      </w:r>
    </w:p>
    <w:p w:rsidR="00053CCE" w:rsidRPr="00935639" w:rsidRDefault="00053CCE" w:rsidP="00053CCE">
      <w:pPr>
        <w:pStyle w:val="ListParagraph"/>
        <w:numPr>
          <w:ilvl w:val="0"/>
          <w:numId w:val="31"/>
        </w:numPr>
      </w:pPr>
      <w:r>
        <w:rPr>
          <w:b/>
        </w:rPr>
        <w:t>Driver </w:t>
      </w:r>
      <w:r w:rsidRPr="00053CCE">
        <w:t>:</w:t>
      </w:r>
      <w:r>
        <w:t xml:space="preserve"> flux.</w:t>
      </w:r>
    </w:p>
    <w:p w:rsidR="00053CCE" w:rsidRDefault="00053CCE" w:rsidP="00053CCE">
      <w:pPr>
        <w:rPr>
          <w:b/>
        </w:rPr>
      </w:pPr>
      <w:r>
        <w:rPr>
          <w:b/>
        </w:rPr>
        <w:t>Sortie :</w:t>
      </w:r>
    </w:p>
    <w:p w:rsidR="00053CCE" w:rsidRDefault="00053CCE" w:rsidP="00053CCE">
      <w:pPr>
        <w:pStyle w:val="ListParagraph"/>
        <w:numPr>
          <w:ilvl w:val="0"/>
          <w:numId w:val="31"/>
        </w:numPr>
      </w:pPr>
      <w:r>
        <w:rPr>
          <w:b/>
        </w:rPr>
        <w:t>RCTL</w:t>
      </w:r>
      <w:r w:rsidRPr="00935639">
        <w:t> :</w:t>
      </w:r>
      <w:r w:rsidR="009F1E74">
        <w:t xml:space="preserve"> Alarmes, statuts, configuration.</w:t>
      </w:r>
    </w:p>
    <w:p w:rsidR="005965B7" w:rsidRPr="00935639" w:rsidRDefault="005965B7" w:rsidP="00053CCE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Mux</w:t>
      </w:r>
      <w:proofErr w:type="spellEnd"/>
      <w:r>
        <w:rPr>
          <w:b/>
        </w:rPr>
        <w:t> </w:t>
      </w:r>
      <w:r w:rsidRPr="005965B7">
        <w:t>:</w:t>
      </w:r>
      <w:r>
        <w:t xml:space="preserve"> flux.</w:t>
      </w:r>
    </w:p>
    <w:p w:rsidR="00466760" w:rsidRDefault="00466760" w:rsidP="004156D6"/>
    <w:p w:rsidR="00816722" w:rsidRDefault="00816722" w:rsidP="00816722">
      <w:pPr>
        <w:pStyle w:val="Heading4"/>
        <w:tabs>
          <w:tab w:val="clear" w:pos="864"/>
          <w:tab w:val="num" w:pos="567"/>
        </w:tabs>
        <w:ind w:left="567" w:hanging="13"/>
      </w:pPr>
      <w:r>
        <w:t>Mécanisme d’attachement</w:t>
      </w:r>
    </w:p>
    <w:p w:rsidR="00B520B4" w:rsidRPr="00B520B4" w:rsidRDefault="00B520B4" w:rsidP="004156D6">
      <w:pPr>
        <w:rPr>
          <w:color w:val="365F91" w:themeColor="accent1" w:themeShade="BF"/>
        </w:rPr>
      </w:pPr>
      <w:r w:rsidRPr="00B520B4">
        <w:rPr>
          <w:i/>
          <w:color w:val="365F91" w:themeColor="accent1" w:themeShade="BF"/>
        </w:rPr>
        <w:t>(Voir</w:t>
      </w:r>
      <w:r w:rsidRPr="00B520B4">
        <w:rPr>
          <w:color w:val="365F91" w:themeColor="accent1" w:themeShade="BF"/>
        </w:rPr>
        <w:t xml:space="preserve"> </w:t>
      </w:r>
      <w:r w:rsidRPr="00B520B4">
        <w:rPr>
          <w:i/>
          <w:color w:val="365F91" w:themeColor="accent1" w:themeShade="BF"/>
        </w:rPr>
        <w:t xml:space="preserve">Transfert de flux : Hardware -&gt; software : </w:t>
      </w:r>
      <w:fldSimple w:instr=" REF _Ref274148139 \r \h  \* MERGEFORMAT ">
        <w:r w:rsidR="00E83F57" w:rsidRPr="00E83F57">
          <w:rPr>
            <w:i/>
            <w:color w:val="365F91" w:themeColor="accent1" w:themeShade="BF"/>
          </w:rPr>
          <w:t>3.10.1</w:t>
        </w:r>
      </w:fldSimple>
      <w:r w:rsidRPr="00B520B4">
        <w:rPr>
          <w:i/>
          <w:color w:val="365F91" w:themeColor="accent1" w:themeShade="BF"/>
        </w:rPr>
        <w:t>)</w:t>
      </w:r>
    </w:p>
    <w:p w:rsidR="00B520B4" w:rsidRDefault="00B520B4" w:rsidP="004156D6"/>
    <w:p w:rsidR="00CE5601" w:rsidRDefault="00CE5601" w:rsidP="004156D6">
      <w:r>
        <w:t xml:space="preserve">Lors de l’attachement initial d’un </w:t>
      </w:r>
      <w:proofErr w:type="spellStart"/>
      <w:r>
        <w:t>process</w:t>
      </w:r>
      <w:proofErr w:type="spellEnd"/>
      <w:r>
        <w:t xml:space="preserve"> à un pipe/</w:t>
      </w:r>
      <w:proofErr w:type="spellStart"/>
      <w:r>
        <w:t>heap</w:t>
      </w:r>
      <w:proofErr w:type="spellEnd"/>
      <w:r>
        <w:t xml:space="preserve"> ou lors du ré-attachement due à un plantage le </w:t>
      </w:r>
      <w:proofErr w:type="spellStart"/>
      <w:r>
        <w:t>process</w:t>
      </w:r>
      <w:proofErr w:type="spellEnd"/>
      <w:r>
        <w:t xml:space="preserve"> notifie à la tâche </w:t>
      </w:r>
      <w:proofErr w:type="spellStart"/>
      <w:r>
        <w:t>Xenomai</w:t>
      </w:r>
      <w:proofErr w:type="spellEnd"/>
      <w:r>
        <w:t xml:space="preserve"> son état en envoyant un message </w:t>
      </w:r>
      <w:proofErr w:type="spellStart"/>
      <w:r>
        <w:t>Ready</w:t>
      </w:r>
      <w:proofErr w:type="spellEnd"/>
      <w:r w:rsidR="00FD27D4">
        <w:t xml:space="preserve"> dans </w:t>
      </w:r>
      <w:proofErr w:type="gramStart"/>
      <w:r w:rsidR="00FD27D4">
        <w:t>le</w:t>
      </w:r>
      <w:proofErr w:type="gramEnd"/>
      <w:r w:rsidR="00FD27D4">
        <w:t xml:space="preserve"> pipe</w:t>
      </w:r>
      <w:r>
        <w:t xml:space="preserve">. La tâche </w:t>
      </w:r>
      <w:proofErr w:type="spellStart"/>
      <w:r>
        <w:t>Xenomai</w:t>
      </w:r>
      <w:proofErr w:type="spellEnd"/>
      <w:r>
        <w:t xml:space="preserve"> doit alors </w:t>
      </w:r>
      <w:proofErr w:type="spellStart"/>
      <w:r>
        <w:t>flusher</w:t>
      </w:r>
      <w:proofErr w:type="spellEnd"/>
      <w:r>
        <w:t xml:space="preserve"> le pipe de commande (et éventuellement le buffer dans la </w:t>
      </w:r>
      <w:proofErr w:type="spellStart"/>
      <w:r>
        <w:t>heap</w:t>
      </w:r>
      <w:proofErr w:type="spellEnd"/>
      <w:r>
        <w:t>) afin de reprendre un transfert normal.</w:t>
      </w:r>
    </w:p>
    <w:p w:rsidR="00CE5601" w:rsidRDefault="00CE5601" w:rsidP="004156D6"/>
    <w:p w:rsidR="00816722" w:rsidRDefault="00FD27D4" w:rsidP="00FD27D4">
      <w:pPr>
        <w:ind w:left="2694"/>
      </w:pPr>
      <w:r>
        <w:object w:dxaOrig="5244" w:dyaOrig="4317">
          <v:shape id="_x0000_i1029" type="#_x0000_t75" style="width:233.55pt;height:191.6pt" o:ole="">
            <v:imagedata r:id="rId23" o:title=""/>
          </v:shape>
          <o:OLEObject Type="Embed" ProgID="Visio.Drawing.11" ShapeID="_x0000_i1029" DrawAspect="Content" ObjectID="_1433750312" r:id="rId24"/>
        </w:object>
      </w:r>
      <w:r w:rsidR="00CE5601">
        <w:t xml:space="preserve"> </w:t>
      </w:r>
    </w:p>
    <w:p w:rsidR="00816722" w:rsidRDefault="00816722" w:rsidP="004156D6"/>
    <w:p w:rsidR="00466760" w:rsidRDefault="00466760" w:rsidP="00935639">
      <w:pPr>
        <w:pStyle w:val="Heading4"/>
        <w:tabs>
          <w:tab w:val="clear" w:pos="864"/>
          <w:tab w:val="num" w:pos="1276"/>
        </w:tabs>
        <w:ind w:left="1418"/>
      </w:pPr>
      <w:r>
        <w:t>Codeur Audio</w:t>
      </w:r>
    </w:p>
    <w:p w:rsidR="009F1E74" w:rsidRPr="009F1E74" w:rsidRDefault="00090DD0" w:rsidP="00466760">
      <w:pPr>
        <w:rPr>
          <w:b/>
          <w:color w:val="FF0000"/>
        </w:rPr>
      </w:pPr>
      <w:r>
        <w:t xml:space="preserve">Ces </w:t>
      </w:r>
      <w:proofErr w:type="spellStart"/>
      <w:r>
        <w:t>process</w:t>
      </w:r>
      <w:proofErr w:type="spellEnd"/>
      <w:r>
        <w:t xml:space="preserve"> codent l’audio PCM routée par les </w:t>
      </w:r>
      <w:proofErr w:type="spellStart"/>
      <w:r>
        <w:t>shcedulers</w:t>
      </w:r>
      <w:proofErr w:type="spellEnd"/>
      <w:r>
        <w:t xml:space="preserve">. </w:t>
      </w:r>
      <w:proofErr w:type="gramStart"/>
      <w:r>
        <w:t>Il peuvent</w:t>
      </w:r>
      <w:proofErr w:type="gramEnd"/>
      <w:r>
        <w:t xml:space="preserve"> êtres des codeurs (DD, AAC, MP1L2) ou bien des décodeurs </w:t>
      </w:r>
      <w:proofErr w:type="spellStart"/>
      <w:r>
        <w:t>DolbyE</w:t>
      </w:r>
      <w:proofErr w:type="spellEnd"/>
      <w:r>
        <w:t xml:space="preserve">. Dans le cas des décodeurs </w:t>
      </w:r>
      <w:proofErr w:type="spellStart"/>
      <w:r>
        <w:t>DolbyE</w:t>
      </w:r>
      <w:proofErr w:type="spellEnd"/>
      <w:r>
        <w:t xml:space="preserve"> ils alimentent alors des codeurs avec une partie du flux </w:t>
      </w:r>
      <w:proofErr w:type="spellStart"/>
      <w:r>
        <w:t>DolbyE</w:t>
      </w:r>
      <w:proofErr w:type="spellEnd"/>
      <w:r>
        <w:t xml:space="preserve"> décodé.</w:t>
      </w:r>
    </w:p>
    <w:p w:rsidR="006A061D" w:rsidRDefault="006A061D" w:rsidP="006A061D">
      <w:pPr>
        <w:pStyle w:val="Heading4"/>
        <w:tabs>
          <w:tab w:val="clear" w:pos="864"/>
          <w:tab w:val="num" w:pos="567"/>
        </w:tabs>
        <w:ind w:left="567" w:firstLine="0"/>
      </w:pPr>
      <w:r>
        <w:t xml:space="preserve">Codeur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Low</w:t>
      </w:r>
      <w:proofErr w:type="spellEnd"/>
      <w:r>
        <w:t>-</w:t>
      </w:r>
      <w:proofErr w:type="spellStart"/>
      <w:r>
        <w:t>Res</w:t>
      </w:r>
      <w:proofErr w:type="spellEnd"/>
    </w:p>
    <w:p w:rsidR="006A061D" w:rsidRDefault="006A061D" w:rsidP="006A061D">
      <w:pPr>
        <w:tabs>
          <w:tab w:val="num" w:pos="567"/>
        </w:tabs>
      </w:pPr>
      <w:r>
        <w:t>&lt;TBD&gt;</w:t>
      </w:r>
    </w:p>
    <w:p w:rsidR="00466760" w:rsidRDefault="00090DD0" w:rsidP="0076534B">
      <w:pPr>
        <w:pStyle w:val="Heading4"/>
        <w:tabs>
          <w:tab w:val="clear" w:pos="864"/>
          <w:tab w:val="num" w:pos="567"/>
        </w:tabs>
        <w:ind w:left="567" w:firstLine="0"/>
      </w:pPr>
      <w:proofErr w:type="spellStart"/>
      <w:r>
        <w:t>Schedulers</w:t>
      </w:r>
      <w:proofErr w:type="spellEnd"/>
      <w:r>
        <w:t xml:space="preserve"> </w:t>
      </w:r>
      <w:proofErr w:type="spellStart"/>
      <w:r w:rsidR="00466760">
        <w:t>Video</w:t>
      </w:r>
      <w:proofErr w:type="spellEnd"/>
    </w:p>
    <w:p w:rsidR="00466760" w:rsidRDefault="006A061D" w:rsidP="0076534B">
      <w:pPr>
        <w:tabs>
          <w:tab w:val="num" w:pos="567"/>
        </w:tabs>
      </w:pPr>
      <w:r>
        <w:t>Proxy de transfert des paquets TS du bus PCI-e (carte Pegasus) v</w:t>
      </w:r>
      <w:r w:rsidR="00090DD0">
        <w:t xml:space="preserve">ers l’interface d’entrée du </w:t>
      </w:r>
      <w:proofErr w:type="spellStart"/>
      <w:r w:rsidR="00090DD0">
        <w:t>mux</w:t>
      </w:r>
      <w:proofErr w:type="spellEnd"/>
      <w:r w:rsidR="00090DD0">
        <w:t xml:space="preserve"> ou bien les codeurs </w:t>
      </w:r>
      <w:proofErr w:type="spellStart"/>
      <w:r w:rsidR="00090DD0">
        <w:t>low</w:t>
      </w:r>
      <w:proofErr w:type="spellEnd"/>
      <w:r w:rsidR="00090DD0">
        <w:t>-</w:t>
      </w:r>
      <w:proofErr w:type="spellStart"/>
      <w:r w:rsidR="00090DD0">
        <w:t>res</w:t>
      </w:r>
      <w:proofErr w:type="spellEnd"/>
      <w:r w:rsidR="00090DD0">
        <w:t>.</w:t>
      </w:r>
    </w:p>
    <w:p w:rsidR="00466760" w:rsidRDefault="00466760" w:rsidP="0076534B">
      <w:pPr>
        <w:tabs>
          <w:tab w:val="num" w:pos="567"/>
        </w:tabs>
      </w:pPr>
    </w:p>
    <w:p w:rsidR="0076534B" w:rsidRDefault="00090DD0" w:rsidP="0076534B">
      <w:pPr>
        <w:pStyle w:val="Heading4"/>
        <w:tabs>
          <w:tab w:val="num" w:pos="567"/>
        </w:tabs>
        <w:ind w:left="567" w:firstLine="0"/>
      </w:pPr>
      <w:proofErr w:type="spellStart"/>
      <w:r>
        <w:t>Schedulers</w:t>
      </w:r>
      <w:proofErr w:type="spellEnd"/>
      <w:r w:rsidR="0076534B">
        <w:t xml:space="preserve"> audio</w:t>
      </w:r>
    </w:p>
    <w:p w:rsidR="006A061D" w:rsidRDefault="006A061D" w:rsidP="006A061D">
      <w:pPr>
        <w:tabs>
          <w:tab w:val="num" w:pos="567"/>
        </w:tabs>
      </w:pPr>
      <w:r>
        <w:t xml:space="preserve">Proxy de transfert des paquets TS du bus PCI-e (carte Pegasus) </w:t>
      </w:r>
      <w:r w:rsidR="00090DD0">
        <w:t>vers l’interface d’entrée des codeurs/décodeurs audio</w:t>
      </w:r>
      <w:r>
        <w:t>.</w:t>
      </w:r>
    </w:p>
    <w:p w:rsidR="004156D6" w:rsidRDefault="004156D6" w:rsidP="0076534B">
      <w:pPr>
        <w:tabs>
          <w:tab w:val="num" w:pos="567"/>
        </w:tabs>
      </w:pPr>
    </w:p>
    <w:p w:rsidR="0076534B" w:rsidRDefault="0076534B" w:rsidP="0076534B">
      <w:pPr>
        <w:pStyle w:val="Heading4"/>
        <w:tabs>
          <w:tab w:val="num" w:pos="567"/>
        </w:tabs>
        <w:ind w:left="567" w:firstLine="0"/>
      </w:pPr>
      <w:r>
        <w:t>IP input</w:t>
      </w:r>
      <w:r w:rsidR="00AA0489">
        <w:t xml:space="preserve"> </w:t>
      </w:r>
      <w:proofErr w:type="spellStart"/>
      <w:r w:rsidR="00AA0489">
        <w:t>process</w:t>
      </w:r>
      <w:proofErr w:type="spellEnd"/>
    </w:p>
    <w:p w:rsidR="00BB7E57" w:rsidRDefault="00BB7E57" w:rsidP="0076534B">
      <w:pPr>
        <w:tabs>
          <w:tab w:val="num" w:pos="567"/>
        </w:tabs>
      </w:pPr>
      <w:r>
        <w:t>Liste des traitements :</w:t>
      </w:r>
    </w:p>
    <w:p w:rsidR="00F917DC" w:rsidRDefault="00090DD0" w:rsidP="00BB7E57">
      <w:pPr>
        <w:pStyle w:val="ListParagraph"/>
        <w:numPr>
          <w:ilvl w:val="0"/>
          <w:numId w:val="34"/>
        </w:numPr>
        <w:tabs>
          <w:tab w:val="num" w:pos="567"/>
        </w:tabs>
      </w:pPr>
      <w:r>
        <w:t>Gestion des transferts avec l’entrée IP.</w:t>
      </w:r>
    </w:p>
    <w:p w:rsidR="00090DD0" w:rsidRDefault="00090DD0" w:rsidP="00BB7E57">
      <w:pPr>
        <w:pStyle w:val="ListParagraph"/>
        <w:numPr>
          <w:ilvl w:val="0"/>
          <w:numId w:val="34"/>
        </w:numPr>
        <w:tabs>
          <w:tab w:val="num" w:pos="567"/>
        </w:tabs>
      </w:pPr>
      <w:r>
        <w:t xml:space="preserve">FEC -1, </w:t>
      </w:r>
      <w:proofErr w:type="spellStart"/>
      <w:r>
        <w:t>dégiguage</w:t>
      </w:r>
      <w:proofErr w:type="spellEnd"/>
      <w:r>
        <w:t>.</w:t>
      </w:r>
    </w:p>
    <w:p w:rsidR="0076534B" w:rsidRDefault="00DD51AC" w:rsidP="00BB7E57">
      <w:pPr>
        <w:pStyle w:val="ListParagraph"/>
        <w:numPr>
          <w:ilvl w:val="0"/>
          <w:numId w:val="34"/>
        </w:numPr>
        <w:tabs>
          <w:tab w:val="num" w:pos="567"/>
        </w:tabs>
      </w:pPr>
      <w:r>
        <w:t xml:space="preserve">Transfert </w:t>
      </w:r>
      <w:r w:rsidR="00090DD0">
        <w:t>vers la carte Pegasus du flux</w:t>
      </w:r>
      <w:r>
        <w:t>.</w:t>
      </w:r>
    </w:p>
    <w:p w:rsidR="00F917DC" w:rsidRDefault="00F917DC" w:rsidP="00F917DC">
      <w:pPr>
        <w:tabs>
          <w:tab w:val="num" w:pos="567"/>
        </w:tabs>
      </w:pPr>
    </w:p>
    <w:p w:rsidR="00F917DC" w:rsidRDefault="00F917DC" w:rsidP="00F917DC">
      <w:pPr>
        <w:tabs>
          <w:tab w:val="num" w:pos="567"/>
        </w:tabs>
      </w:pPr>
      <w:r>
        <w:t xml:space="preserve">Le </w:t>
      </w:r>
      <w:proofErr w:type="spellStart"/>
      <w:r>
        <w:t>timestamping</w:t>
      </w:r>
      <w:proofErr w:type="spellEnd"/>
      <w:r>
        <w:t xml:space="preserve"> des paquets est conservé</w:t>
      </w:r>
      <w:r w:rsidR="00090DD0">
        <w:t>.</w:t>
      </w:r>
    </w:p>
    <w:p w:rsidR="004156D6" w:rsidRDefault="004156D6" w:rsidP="0076534B">
      <w:pPr>
        <w:tabs>
          <w:tab w:val="num" w:pos="567"/>
        </w:tabs>
      </w:pPr>
    </w:p>
    <w:p w:rsidR="0076534B" w:rsidRDefault="0076534B" w:rsidP="0076534B">
      <w:pPr>
        <w:pStyle w:val="Heading4"/>
        <w:tabs>
          <w:tab w:val="num" w:pos="567"/>
        </w:tabs>
        <w:ind w:left="567" w:firstLine="0"/>
      </w:pPr>
      <w:r>
        <w:t>ASI Input</w:t>
      </w:r>
      <w:r w:rsidR="00AA0489">
        <w:t xml:space="preserve"> </w:t>
      </w:r>
      <w:proofErr w:type="spellStart"/>
      <w:r w:rsidR="00AA0489">
        <w:t>process</w:t>
      </w:r>
      <w:proofErr w:type="spellEnd"/>
    </w:p>
    <w:p w:rsidR="0076534B" w:rsidRDefault="0076534B" w:rsidP="0076534B">
      <w:pPr>
        <w:tabs>
          <w:tab w:val="num" w:pos="567"/>
        </w:tabs>
      </w:pPr>
      <w:r>
        <w:t>&lt;TBD&gt;</w:t>
      </w:r>
    </w:p>
    <w:p w:rsidR="0076534B" w:rsidRDefault="0076534B" w:rsidP="0076534B">
      <w:pPr>
        <w:tabs>
          <w:tab w:val="num" w:pos="567"/>
        </w:tabs>
      </w:pPr>
    </w:p>
    <w:p w:rsidR="0076534B" w:rsidRDefault="0076534B" w:rsidP="0076534B">
      <w:pPr>
        <w:pStyle w:val="Heading4"/>
        <w:tabs>
          <w:tab w:val="num" w:pos="567"/>
        </w:tabs>
        <w:ind w:left="567" w:firstLine="0"/>
      </w:pPr>
      <w:r>
        <w:t>ASI Output</w:t>
      </w:r>
      <w:r w:rsidR="00AA0489">
        <w:t xml:space="preserve"> </w:t>
      </w:r>
      <w:proofErr w:type="spellStart"/>
      <w:r w:rsidR="00AA0489">
        <w:t>process</w:t>
      </w:r>
      <w:proofErr w:type="spellEnd"/>
    </w:p>
    <w:p w:rsidR="0076534B" w:rsidRDefault="0076534B" w:rsidP="0076534B">
      <w:pPr>
        <w:tabs>
          <w:tab w:val="num" w:pos="567"/>
        </w:tabs>
      </w:pPr>
      <w:r>
        <w:t>&lt;TBD&gt;</w:t>
      </w:r>
    </w:p>
    <w:p w:rsidR="0076534B" w:rsidRDefault="0076534B" w:rsidP="004156D6"/>
    <w:p w:rsidR="004156D6" w:rsidRDefault="00886F9E" w:rsidP="005528E5">
      <w:pPr>
        <w:pStyle w:val="Heading2"/>
      </w:pPr>
      <w:bookmarkStart w:id="55" w:name="_Toc360008481"/>
      <w:r>
        <w:t>Transferts de flux</w:t>
      </w:r>
      <w:bookmarkEnd w:id="55"/>
    </w:p>
    <w:p w:rsidR="004156D6" w:rsidRDefault="004156D6" w:rsidP="004156D6"/>
    <w:p w:rsidR="00006188" w:rsidRDefault="00886F9E" w:rsidP="00006188">
      <w:pPr>
        <w:pStyle w:val="Heading3"/>
      </w:pPr>
      <w:bookmarkStart w:id="56" w:name="_Ref274148139"/>
      <w:bookmarkStart w:id="57" w:name="transfertdeflux"/>
      <w:bookmarkStart w:id="58" w:name="_Toc360008482"/>
      <w:r>
        <w:lastRenderedPageBreak/>
        <w:t>Hardware -&gt; software</w:t>
      </w:r>
      <w:bookmarkEnd w:id="56"/>
      <w:bookmarkEnd w:id="58"/>
    </w:p>
    <w:bookmarkEnd w:id="57"/>
    <w:p w:rsidR="004156D6" w:rsidRDefault="004156D6" w:rsidP="004156D6"/>
    <w:p w:rsidR="006623B3" w:rsidRDefault="006623B3" w:rsidP="004156D6">
      <w:r>
        <w:t xml:space="preserve">Principe de transfert de flux en entrée des </w:t>
      </w:r>
      <w:proofErr w:type="spellStart"/>
      <w:r>
        <w:t>process</w:t>
      </w:r>
      <w:proofErr w:type="spellEnd"/>
      <w:r>
        <w:t xml:space="preserve"> de traitement :</w:t>
      </w:r>
    </w:p>
    <w:p w:rsidR="006623B3" w:rsidRDefault="006623B3" w:rsidP="004156D6"/>
    <w:p w:rsidR="00006188" w:rsidRDefault="006623B3" w:rsidP="006623B3">
      <w:pPr>
        <w:ind w:left="2268"/>
      </w:pPr>
      <w:r>
        <w:object w:dxaOrig="5480" w:dyaOrig="4452">
          <v:shape id="_x0000_i1030" type="#_x0000_t75" style="width:274.25pt;height:222.9pt" o:ole="">
            <v:imagedata r:id="rId25" o:title=""/>
          </v:shape>
          <o:OLEObject Type="Embed" ProgID="Visio.Drawing.11" ShapeID="_x0000_i1030" DrawAspect="Content" ObjectID="_1433750313" r:id="rId26"/>
        </w:object>
      </w:r>
    </w:p>
    <w:p w:rsidR="004156D6" w:rsidRDefault="004156D6" w:rsidP="004156D6"/>
    <w:p w:rsidR="006623B3" w:rsidRDefault="006623B3" w:rsidP="004156D6"/>
    <w:p w:rsidR="006623B3" w:rsidRDefault="006623B3" w:rsidP="004156D6">
      <w:r>
        <w:t xml:space="preserve">La tâche </w:t>
      </w:r>
      <w:proofErr w:type="spellStart"/>
      <w:r>
        <w:t>Xenomai</w:t>
      </w:r>
      <w:proofErr w:type="spellEnd"/>
      <w:r>
        <w:t xml:space="preserve"> produit du flux vers la </w:t>
      </w:r>
      <w:proofErr w:type="spellStart"/>
      <w:r w:rsidRPr="006623B3">
        <w:rPr>
          <w:i/>
        </w:rPr>
        <w:t>rt_heap</w:t>
      </w:r>
      <w:proofErr w:type="spellEnd"/>
      <w:r>
        <w:t xml:space="preserve"> et un flux de contrôle à travers des </w:t>
      </w:r>
      <w:proofErr w:type="spellStart"/>
      <w:r w:rsidRPr="006623B3">
        <w:rPr>
          <w:i/>
        </w:rPr>
        <w:t>rt_pipe</w:t>
      </w:r>
      <w:proofErr w:type="spellEnd"/>
      <w:r>
        <w:t xml:space="preserve"> vers chaque </w:t>
      </w:r>
      <w:proofErr w:type="spellStart"/>
      <w:r>
        <w:t>process</w:t>
      </w:r>
      <w:proofErr w:type="spellEnd"/>
      <w:r>
        <w:t xml:space="preserve"> de traitement.</w:t>
      </w:r>
    </w:p>
    <w:p w:rsidR="006623B3" w:rsidRDefault="006623B3" w:rsidP="004156D6">
      <w:r>
        <w:t xml:space="preserve">La </w:t>
      </w:r>
      <w:proofErr w:type="spellStart"/>
      <w:r w:rsidRPr="006623B3">
        <w:rPr>
          <w:i/>
        </w:rPr>
        <w:t>rt_heap</w:t>
      </w:r>
      <w:proofErr w:type="spellEnd"/>
      <w:r>
        <w:t xml:space="preserve"> est partagée entre les </w:t>
      </w:r>
      <w:proofErr w:type="spellStart"/>
      <w:r>
        <w:t>process</w:t>
      </w:r>
      <w:proofErr w:type="spellEnd"/>
      <w:r>
        <w:t xml:space="preserve"> traitant le même type de flux. </w:t>
      </w:r>
    </w:p>
    <w:p w:rsidR="006623B3" w:rsidRDefault="006623B3" w:rsidP="004156D6">
      <w:r>
        <w:t xml:space="preserve">Chaque </w:t>
      </w:r>
      <w:proofErr w:type="spellStart"/>
      <w:r>
        <w:t>process</w:t>
      </w:r>
      <w:proofErr w:type="spellEnd"/>
      <w:r>
        <w:t xml:space="preserve"> en attente bloquante sur son </w:t>
      </w:r>
      <w:proofErr w:type="spellStart"/>
      <w:r w:rsidRPr="006623B3">
        <w:rPr>
          <w:i/>
        </w:rPr>
        <w:t>rt_pipe</w:t>
      </w:r>
      <w:proofErr w:type="spellEnd"/>
      <w:r>
        <w:t xml:space="preserve"> lit les données relatives à son buffer d’entrée</w:t>
      </w:r>
      <w:r>
        <w:rPr>
          <w:i/>
        </w:rPr>
        <w:t>.</w:t>
      </w:r>
    </w:p>
    <w:p w:rsidR="006623B3" w:rsidRDefault="006623B3" w:rsidP="004156D6"/>
    <w:p w:rsidR="006623B3" w:rsidRDefault="006623B3" w:rsidP="004156D6">
      <w:r>
        <w:t xml:space="preserve">On utilisera une </w:t>
      </w:r>
      <w:proofErr w:type="spellStart"/>
      <w:r>
        <w:t>rt_heap</w:t>
      </w:r>
      <w:proofErr w:type="spellEnd"/>
      <w:r>
        <w:t xml:space="preserve"> par type de flux (audio BB, </w:t>
      </w:r>
      <w:proofErr w:type="spellStart"/>
      <w:r>
        <w:t>Mpeg</w:t>
      </w:r>
      <w:proofErr w:type="spellEnd"/>
      <w:r>
        <w:t xml:space="preserve"> TS, </w:t>
      </w:r>
      <w:proofErr w:type="spellStart"/>
      <w:r>
        <w:t>video</w:t>
      </w:r>
      <w:proofErr w:type="spellEnd"/>
      <w:r>
        <w:t xml:space="preserve"> BB) et par carte : 4 cartes x 3 types de flux</w:t>
      </w:r>
      <w:r w:rsidR="005528E5">
        <w:t xml:space="preserve"> = 12 </w:t>
      </w:r>
      <w:proofErr w:type="spellStart"/>
      <w:r w:rsidR="005528E5">
        <w:t>rt_heap</w:t>
      </w:r>
      <w:proofErr w:type="spellEnd"/>
      <w:r w:rsidR="005528E5">
        <w:t xml:space="preserve"> max. Et il existe autant de tâches </w:t>
      </w:r>
      <w:proofErr w:type="spellStart"/>
      <w:r w:rsidR="005528E5">
        <w:t>Xenomai</w:t>
      </w:r>
      <w:proofErr w:type="spellEnd"/>
      <w:r w:rsidR="005528E5">
        <w:t xml:space="preserve"> créées par le driver.</w:t>
      </w:r>
    </w:p>
    <w:p w:rsidR="00B84AAF" w:rsidRDefault="00B84AAF" w:rsidP="004156D6"/>
    <w:p w:rsidR="006623B3" w:rsidRDefault="006623B3" w:rsidP="004156D6"/>
    <w:p w:rsidR="005528E5" w:rsidRDefault="005528E5" w:rsidP="005528E5">
      <w:r>
        <w:sym w:font="Wingdings" w:char="F0E0"/>
      </w:r>
      <w:r w:rsidRPr="005528E5">
        <w:rPr>
          <w:b/>
        </w:rPr>
        <w:t xml:space="preserve">RCTL au </w:t>
      </w:r>
      <w:proofErr w:type="spellStart"/>
      <w:r w:rsidRPr="005528E5">
        <w:rPr>
          <w:b/>
        </w:rPr>
        <w:t>fork</w:t>
      </w:r>
      <w:proofErr w:type="spellEnd"/>
      <w:r w:rsidRPr="005528E5">
        <w:rPr>
          <w:b/>
        </w:rPr>
        <w:t xml:space="preserve"> des </w:t>
      </w:r>
      <w:proofErr w:type="spellStart"/>
      <w:r w:rsidRPr="005528E5">
        <w:rPr>
          <w:b/>
        </w:rPr>
        <w:t>process</w:t>
      </w:r>
      <w:proofErr w:type="spellEnd"/>
      <w:r w:rsidRPr="005528E5">
        <w:rPr>
          <w:b/>
        </w:rPr>
        <w:t xml:space="preserve"> fourni son attachement à la </w:t>
      </w:r>
      <w:proofErr w:type="spellStart"/>
      <w:r w:rsidRPr="005528E5">
        <w:rPr>
          <w:b/>
          <w:i/>
        </w:rPr>
        <w:t>rt_heap</w:t>
      </w:r>
      <w:proofErr w:type="spellEnd"/>
      <w:r w:rsidRPr="005528E5">
        <w:rPr>
          <w:b/>
        </w:rPr>
        <w:t xml:space="preserve"> et à son </w:t>
      </w:r>
      <w:proofErr w:type="spellStart"/>
      <w:r w:rsidRPr="005528E5">
        <w:rPr>
          <w:b/>
          <w:i/>
        </w:rPr>
        <w:t>rt_pipe</w:t>
      </w:r>
      <w:proofErr w:type="spellEnd"/>
      <w:r w:rsidRPr="005528E5">
        <w:rPr>
          <w:b/>
        </w:rPr>
        <w:t>.</w:t>
      </w:r>
    </w:p>
    <w:p w:rsidR="005528E5" w:rsidRDefault="005528E5" w:rsidP="005528E5">
      <w:r>
        <w:t xml:space="preserve"> </w:t>
      </w:r>
    </w:p>
    <w:p w:rsidR="00886F9E" w:rsidRDefault="00886F9E" w:rsidP="005528E5"/>
    <w:p w:rsidR="00886F9E" w:rsidRDefault="00886F9E" w:rsidP="00886F9E">
      <w:pPr>
        <w:pStyle w:val="Heading3"/>
      </w:pPr>
      <w:bookmarkStart w:id="59" w:name="_Toc360008483"/>
      <w:r>
        <w:t>Software -&gt; software</w:t>
      </w:r>
      <w:bookmarkEnd w:id="59"/>
    </w:p>
    <w:p w:rsidR="00886F9E" w:rsidRDefault="00886F9E" w:rsidP="005528E5"/>
    <w:p w:rsidR="00886F9E" w:rsidRDefault="00006776" w:rsidP="005528E5">
      <w:r>
        <w:t xml:space="preserve">A travers une </w:t>
      </w:r>
      <w:proofErr w:type="spellStart"/>
      <w:r>
        <w:t>heap</w:t>
      </w:r>
      <w:proofErr w:type="spellEnd"/>
      <w:r>
        <w:t xml:space="preserve"> spécialisée créée par Chronos (</w:t>
      </w:r>
      <w:proofErr w:type="spellStart"/>
      <w:r>
        <w:t>SoftMRM</w:t>
      </w:r>
      <w:proofErr w:type="spellEnd"/>
      <w:r>
        <w:t xml:space="preserve">) et gérée par RCTL. Charge à RCTL à travers son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Mux</w:t>
      </w:r>
      <w:proofErr w:type="spellEnd"/>
      <w:r>
        <w:t xml:space="preserve"> de gérer les allocations et les connexions.</w:t>
      </w:r>
    </w:p>
    <w:p w:rsidR="005528E5" w:rsidRDefault="005528E5" w:rsidP="005528E5">
      <w:pPr>
        <w:pStyle w:val="Heading2"/>
      </w:pPr>
      <w:bookmarkStart w:id="60" w:name="_Toc360008484"/>
      <w:r>
        <w:t>Interfaces avec le hardware</w:t>
      </w:r>
      <w:bookmarkEnd w:id="60"/>
    </w:p>
    <w:p w:rsidR="005528E5" w:rsidRDefault="005528E5" w:rsidP="004156D6"/>
    <w:p w:rsidR="004156D6" w:rsidRDefault="004156D6" w:rsidP="004156D6">
      <w:pPr>
        <w:pStyle w:val="Heading3"/>
      </w:pPr>
      <w:bookmarkStart w:id="61" w:name="_Toc360008485"/>
      <w:r>
        <w:t>Interface Pegasus</w:t>
      </w:r>
      <w:bookmarkEnd w:id="61"/>
    </w:p>
    <w:p w:rsidR="004156D6" w:rsidRDefault="004156D6" w:rsidP="004156D6"/>
    <w:p w:rsidR="004156D6" w:rsidRDefault="00C67EBB" w:rsidP="00564CE9">
      <w:r>
        <w:t>Les configurations</w:t>
      </w:r>
      <w:r w:rsidR="00564CE9">
        <w:t xml:space="preserve">, alarmes et statuts d’une part et le </w:t>
      </w:r>
      <w:proofErr w:type="spellStart"/>
      <w:r w:rsidR="00564CE9">
        <w:t>download</w:t>
      </w:r>
      <w:proofErr w:type="spellEnd"/>
      <w:r w:rsidR="00564CE9">
        <w:t xml:space="preserve"> des chips d’autre part sont gérés en espace user grâce à la librairie </w:t>
      </w:r>
      <w:proofErr w:type="spellStart"/>
      <w:r w:rsidR="005A0ADF">
        <w:rPr>
          <w:i/>
        </w:rPr>
        <w:t>LibPegasusManager</w:t>
      </w:r>
      <w:proofErr w:type="spellEnd"/>
      <w:r w:rsidR="005A0ADF">
        <w:rPr>
          <w:i/>
        </w:rPr>
        <w:t xml:space="preserve"> </w:t>
      </w:r>
      <w:r w:rsidR="005A0ADF" w:rsidRPr="005A0ADF">
        <w:t>(</w:t>
      </w:r>
      <w:r w:rsidR="00677DDA">
        <w:t xml:space="preserve">et </w:t>
      </w:r>
      <w:r w:rsidR="005A0ADF" w:rsidRPr="005A0ADF">
        <w:t xml:space="preserve">le </w:t>
      </w:r>
      <w:proofErr w:type="spellStart"/>
      <w:r w:rsidR="005A0ADF" w:rsidRPr="005A0ADF">
        <w:t>process</w:t>
      </w:r>
      <w:proofErr w:type="spellEnd"/>
      <w:r w:rsidR="005A0ADF" w:rsidRPr="005A0ADF">
        <w:t xml:space="preserve"> </w:t>
      </w:r>
      <w:proofErr w:type="spellStart"/>
      <w:r w:rsidR="005A0ADF" w:rsidRPr="005A0ADF">
        <w:t>Pmdaemon</w:t>
      </w:r>
      <w:proofErr w:type="spellEnd"/>
      <w:r w:rsidR="005A0ADF" w:rsidRPr="005A0ADF">
        <w:t>)</w:t>
      </w:r>
      <w:r w:rsidR="00677DDA">
        <w:t xml:space="preserve"> linkée directement avec RCTL</w:t>
      </w:r>
      <w:r w:rsidR="00564CE9" w:rsidRPr="005A0ADF">
        <w:t>.</w:t>
      </w:r>
    </w:p>
    <w:p w:rsidR="00564CE9" w:rsidRDefault="00564CE9" w:rsidP="00564CE9"/>
    <w:p w:rsidR="00677DDA" w:rsidRDefault="00677DDA" w:rsidP="00564CE9">
      <w:r>
        <w:t>L’interface d’accès est PMAPI.</w:t>
      </w:r>
    </w:p>
    <w:p w:rsidR="00564CE9" w:rsidRDefault="00564CE9" w:rsidP="00564CE9"/>
    <w:p w:rsidR="0016242D" w:rsidRDefault="0016242D" w:rsidP="00564CE9">
      <w:r>
        <w:t>La topologie des chips Pegasus de la carte est contrôlée à travers la notion d</w:t>
      </w:r>
      <w:r w:rsidRPr="0016242D">
        <w:rPr>
          <w:b/>
        </w:rPr>
        <w:t xml:space="preserve">’application type </w:t>
      </w:r>
      <w:r>
        <w:t xml:space="preserve">qui correspond à un certain nombre de </w:t>
      </w:r>
      <w:proofErr w:type="spellStart"/>
      <w:r>
        <w:t>gatewares</w:t>
      </w:r>
      <w:proofErr w:type="spellEnd"/>
      <w:r>
        <w:t xml:space="preserve"> (applications du </w:t>
      </w:r>
      <w:proofErr w:type="spellStart"/>
      <w:r>
        <w:t>fpga</w:t>
      </w:r>
      <w:proofErr w:type="spellEnd"/>
      <w:r>
        <w:t xml:space="preserve"> </w:t>
      </w:r>
      <w:proofErr w:type="spellStart"/>
      <w:r>
        <w:t>Pegavio</w:t>
      </w:r>
      <w:proofErr w:type="spellEnd"/>
      <w:r>
        <w:t xml:space="preserve">). Ces Application types </w:t>
      </w:r>
      <w:r>
        <w:lastRenderedPageBreak/>
        <w:t>définissent la topologie complète des chips pour une carte. Ils sont configurables carte par carte à travers la PMAPI.</w:t>
      </w:r>
    </w:p>
    <w:p w:rsidR="00466760" w:rsidRDefault="00466760" w:rsidP="004156D6"/>
    <w:p w:rsidR="004156D6" w:rsidRDefault="004156D6" w:rsidP="004156D6">
      <w:pPr>
        <w:pStyle w:val="Heading3"/>
      </w:pPr>
      <w:bookmarkStart w:id="62" w:name="_Toc360008486"/>
      <w:r>
        <w:t>Interface carte</w:t>
      </w:r>
      <w:bookmarkEnd w:id="62"/>
    </w:p>
    <w:p w:rsidR="004156D6" w:rsidRDefault="004156D6" w:rsidP="004156D6"/>
    <w:p w:rsidR="00466760" w:rsidRDefault="00886F9E" w:rsidP="004156D6">
      <w:r>
        <w:t xml:space="preserve">Module </w:t>
      </w:r>
      <w:proofErr w:type="spellStart"/>
      <w:r>
        <w:t>Kernel</w:t>
      </w:r>
      <w:proofErr w:type="spellEnd"/>
      <w:r>
        <w:t xml:space="preserve"> Linux avec instanciat</w:t>
      </w:r>
      <w:r w:rsidR="00677DDA">
        <w:t xml:space="preserve">ion de tâche temps-réel </w:t>
      </w:r>
      <w:proofErr w:type="spellStart"/>
      <w:r w:rsidR="00677DDA">
        <w:t>Xenomai</w:t>
      </w:r>
      <w:proofErr w:type="spellEnd"/>
      <w:r w:rsidR="00677DDA">
        <w:t xml:space="preserve"> </w:t>
      </w:r>
      <w:r w:rsidR="00677DDA">
        <w:sym w:font="Wingdings" w:char="F0E0"/>
      </w:r>
      <w:r w:rsidR="00677DDA">
        <w:t xml:space="preserve">driver </w:t>
      </w:r>
      <w:proofErr w:type="spellStart"/>
      <w:r w:rsidR="00677DDA">
        <w:t>Bellerophon</w:t>
      </w:r>
      <w:proofErr w:type="spellEnd"/>
      <w:r w:rsidR="00677DDA">
        <w:t>.</w:t>
      </w:r>
    </w:p>
    <w:p w:rsidR="00466760" w:rsidRDefault="00466760" w:rsidP="004156D6"/>
    <w:p w:rsidR="00886F9E" w:rsidRPr="008322C7" w:rsidRDefault="008322C7" w:rsidP="008322C7">
      <w:pPr>
        <w:jc w:val="left"/>
        <w:rPr>
          <w:sz w:val="18"/>
          <w:szCs w:val="18"/>
        </w:rPr>
      </w:pPr>
      <w:r>
        <w:t xml:space="preserve">SDD </w:t>
      </w:r>
      <w:proofErr w:type="spellStart"/>
      <w:r>
        <w:t>Bellerophon</w:t>
      </w:r>
      <w:proofErr w:type="spellEnd"/>
      <w:r>
        <w:t xml:space="preserve"> : </w:t>
      </w:r>
      <w:hyperlink r:id="rId27" w:history="1">
        <w:r w:rsidRPr="008322C7">
          <w:rPr>
            <w:rStyle w:val="Hyperlink"/>
            <w:sz w:val="18"/>
            <w:szCs w:val="18"/>
          </w:rPr>
          <w:t>http://thomson-networks.thomnet.com/km/headend/Engineering/Andromede/Project_documents/Forms/AllItems.aspx?DocumentID=2157</w:t>
        </w:r>
      </w:hyperlink>
    </w:p>
    <w:p w:rsidR="00D63FEA" w:rsidRDefault="00D63FEA" w:rsidP="004156D6"/>
    <w:p w:rsidR="0016242D" w:rsidRDefault="0016242D" w:rsidP="004156D6">
      <w:proofErr w:type="spellStart"/>
      <w:r>
        <w:t>Bellerophon</w:t>
      </w:r>
      <w:proofErr w:type="spellEnd"/>
      <w:r>
        <w:t xml:space="preserve"> permet de configurer le </w:t>
      </w:r>
      <w:proofErr w:type="spellStart"/>
      <w:r>
        <w:t>gateware</w:t>
      </w:r>
      <w:proofErr w:type="spellEnd"/>
      <w:r>
        <w:t xml:space="preserve"> type du </w:t>
      </w:r>
      <w:proofErr w:type="spellStart"/>
      <w:r>
        <w:t>fpga</w:t>
      </w:r>
      <w:proofErr w:type="spellEnd"/>
      <w:r>
        <w:t xml:space="preserve"> </w:t>
      </w:r>
      <w:proofErr w:type="spellStart"/>
      <w:r>
        <w:t>Pegavio</w:t>
      </w:r>
      <w:proofErr w:type="spellEnd"/>
      <w:r>
        <w:t xml:space="preserve"> qui doit correspondre à une topologie de chips soit un Application Type. Charge à RCTL de synchroniser les différents changements d’états du </w:t>
      </w:r>
      <w:proofErr w:type="spellStart"/>
      <w:r>
        <w:t>fpga</w:t>
      </w:r>
      <w:proofErr w:type="spellEnd"/>
      <w:r>
        <w:t xml:space="preserve"> et des chips à travers la PMAPI.</w:t>
      </w:r>
    </w:p>
    <w:p w:rsidR="0016242D" w:rsidRDefault="0016242D" w:rsidP="004156D6"/>
    <w:p w:rsidR="00D63FEA" w:rsidRDefault="00D63FEA" w:rsidP="004156D6"/>
    <w:p w:rsidR="00D63FEA" w:rsidRDefault="00D63FEA" w:rsidP="00D63FEA">
      <w:pPr>
        <w:pStyle w:val="Heading1"/>
      </w:pPr>
      <w:bookmarkStart w:id="63" w:name="_Toc360008487"/>
      <w:r>
        <w:t>Fonctions Système</w:t>
      </w:r>
      <w:bookmarkEnd w:id="63"/>
    </w:p>
    <w:p w:rsidR="00D63FEA" w:rsidRDefault="00D63FEA" w:rsidP="00D63FEA"/>
    <w:p w:rsidR="00FD0A47" w:rsidRDefault="00FD0A47" w:rsidP="00D63FEA">
      <w:proofErr w:type="spellStart"/>
      <w:r>
        <w:t>Flextream</w:t>
      </w:r>
      <w:proofErr w:type="spellEnd"/>
    </w:p>
    <w:p w:rsidR="00FD0A47" w:rsidRDefault="00FD0A47" w:rsidP="00D63FEA"/>
    <w:p w:rsidR="00FD0A47" w:rsidRDefault="00FD0A47" w:rsidP="00FD0A47">
      <w:pPr>
        <w:pStyle w:val="Heading1"/>
      </w:pPr>
      <w:bookmarkStart w:id="64" w:name="_Toc360008488"/>
      <w:r>
        <w:t>Distribution / OS</w:t>
      </w:r>
      <w:bookmarkEnd w:id="64"/>
    </w:p>
    <w:p w:rsidR="00FD0A47" w:rsidRDefault="00FD0A47" w:rsidP="00FD0A47"/>
    <w:p w:rsidR="00AA0FB0" w:rsidRDefault="00AA0FB0" w:rsidP="00FD0A47"/>
    <w:p w:rsidR="00AA0FB0" w:rsidRDefault="00677DDA" w:rsidP="00FD0A47">
      <w:r>
        <w:t xml:space="preserve">Le noyau linux (package ANKERNEL) est livré comme un module séparé. Il contient le </w:t>
      </w:r>
      <w:proofErr w:type="spellStart"/>
      <w:r>
        <w:t>scheduler</w:t>
      </w:r>
      <w:proofErr w:type="spellEnd"/>
      <w:r>
        <w:t xml:space="preserve"> temps-réel </w:t>
      </w:r>
      <w:proofErr w:type="spellStart"/>
      <w:r>
        <w:t>Xenomai</w:t>
      </w:r>
      <w:proofErr w:type="spellEnd"/>
      <w:r>
        <w:t>.</w:t>
      </w:r>
    </w:p>
    <w:p w:rsidR="00677DDA" w:rsidRDefault="00677DDA" w:rsidP="00FD0A47"/>
    <w:p w:rsidR="00677DDA" w:rsidRDefault="008E280F" w:rsidP="00FD0A47">
      <w:r>
        <w:t xml:space="preserve">Le noyau est un </w:t>
      </w:r>
      <w:proofErr w:type="spellStart"/>
      <w:r>
        <w:t>vanilla</w:t>
      </w:r>
      <w:proofErr w:type="spellEnd"/>
      <w:r>
        <w:t xml:space="preserve"> 3.4.32 avec </w:t>
      </w:r>
      <w:proofErr w:type="spellStart"/>
      <w:r>
        <w:t>Xenomai</w:t>
      </w:r>
      <w:proofErr w:type="spellEnd"/>
      <w:r>
        <w:t xml:space="preserve"> 2.6.2</w:t>
      </w:r>
      <w:r w:rsidR="00677DDA">
        <w:t xml:space="preserve"> + patch DMA32.</w:t>
      </w:r>
    </w:p>
    <w:p w:rsidR="00677DDA" w:rsidRDefault="00677DDA" w:rsidP="00FD0A47"/>
    <w:p w:rsidR="00677DDA" w:rsidRDefault="00677DDA" w:rsidP="00FD0A47">
      <w:pPr>
        <w:rPr>
          <w:b/>
          <w:color w:val="FF0000"/>
        </w:rPr>
      </w:pPr>
      <w:r>
        <w:t xml:space="preserve">Le </w:t>
      </w:r>
      <w:proofErr w:type="spellStart"/>
      <w:r>
        <w:t>rootfs</w:t>
      </w:r>
      <w:proofErr w:type="spellEnd"/>
      <w:r>
        <w:t xml:space="preserve"> (package ANBASE) est un </w:t>
      </w:r>
      <w:proofErr w:type="spellStart"/>
      <w:r>
        <w:t>rootfs</w:t>
      </w:r>
      <w:proofErr w:type="spellEnd"/>
      <w:r>
        <w:t xml:space="preserve"> custom en </w:t>
      </w:r>
      <w:proofErr w:type="spellStart"/>
      <w:r>
        <w:t>initramfs</w:t>
      </w:r>
      <w:proofErr w:type="spellEnd"/>
      <w:r>
        <w:t xml:space="preserve"> basé sur </w:t>
      </w:r>
      <w:proofErr w:type="spellStart"/>
      <w:r>
        <w:t>Busybox</w:t>
      </w:r>
      <w:proofErr w:type="spellEnd"/>
      <w:r>
        <w:t>.</w:t>
      </w:r>
    </w:p>
    <w:p w:rsidR="00855DFE" w:rsidRDefault="00855DFE" w:rsidP="00FD0A47">
      <w:pPr>
        <w:rPr>
          <w:b/>
          <w:color w:val="FF0000"/>
        </w:rPr>
      </w:pPr>
    </w:p>
    <w:p w:rsidR="008322C7" w:rsidRPr="008322C7" w:rsidRDefault="008322C7" w:rsidP="008322C7">
      <w:pPr>
        <w:jc w:val="left"/>
      </w:pPr>
      <w:r w:rsidRPr="008322C7">
        <w:t xml:space="preserve">Voir : </w:t>
      </w:r>
      <w:hyperlink r:id="rId28" w:history="1">
        <w:r w:rsidRPr="008322C7">
          <w:rPr>
            <w:rStyle w:val="Hyperlink"/>
            <w:sz w:val="18"/>
            <w:szCs w:val="18"/>
          </w:rPr>
          <w:t>http://thomson-networks.thomnet.com/km/headend/Engineering/Andromede/Project_documents/Forms/AllItems.aspx?DocumentID=2230</w:t>
        </w:r>
      </w:hyperlink>
    </w:p>
    <w:p w:rsidR="008322C7" w:rsidRDefault="008322C7" w:rsidP="00FD0A47">
      <w:pPr>
        <w:rPr>
          <w:b/>
          <w:color w:val="FF0000"/>
        </w:rPr>
      </w:pPr>
    </w:p>
    <w:p w:rsidR="00855DFE" w:rsidRDefault="00855DFE" w:rsidP="00855DFE">
      <w:pPr>
        <w:pStyle w:val="Heading1"/>
      </w:pPr>
      <w:bookmarkStart w:id="65" w:name="_Toc360008489"/>
      <w:r>
        <w:t>Glossaire</w:t>
      </w:r>
      <w:bookmarkEnd w:id="65"/>
    </w:p>
    <w:p w:rsidR="00855DFE" w:rsidRDefault="00855DFE" w:rsidP="00855DFE">
      <w:pPr>
        <w:rPr>
          <w:b/>
        </w:rPr>
      </w:pPr>
    </w:p>
    <w:p w:rsidR="00855DFE" w:rsidRDefault="00855DFE" w:rsidP="00855DFE">
      <w:pPr>
        <w:pStyle w:val="Paragraphe"/>
      </w:pPr>
    </w:p>
    <w:p w:rsidR="00855DFE" w:rsidRDefault="00855DFE" w:rsidP="00855DFE">
      <w:pPr>
        <w:pStyle w:val="Paragraphe"/>
      </w:pPr>
      <w:bookmarkStart w:id="66" w:name="PROMAIN"/>
      <w:r w:rsidRPr="00855DFE">
        <w:rPr>
          <w:b/>
          <w:bCs/>
        </w:rPr>
        <w:t>PROMAIN</w:t>
      </w:r>
      <w:bookmarkEnd w:id="66"/>
      <w:r>
        <w:rPr>
          <w:bCs/>
        </w:rPr>
        <w:t> </w:t>
      </w:r>
      <w:r>
        <w:t xml:space="preserve">est un </w:t>
      </w:r>
      <w:proofErr w:type="spellStart"/>
      <w:r w:rsidR="008E280F">
        <w:t>wrapper</w:t>
      </w:r>
      <w:proofErr w:type="spellEnd"/>
      <w:r w:rsidR="008E280F">
        <w:t xml:space="preserve"> </w:t>
      </w:r>
      <w:proofErr w:type="spellStart"/>
      <w:r w:rsidR="008E280F">
        <w:t>posix</w:t>
      </w:r>
      <w:proofErr w:type="spellEnd"/>
      <w:r>
        <w:t xml:space="preserve"> permettant une abstraction entre l’API et l’OS et offre les services suivants :</w:t>
      </w:r>
    </w:p>
    <w:p w:rsidR="00855DFE" w:rsidRDefault="00855DFE" w:rsidP="00855DFE">
      <w:pPr>
        <w:pStyle w:val="Paragraphe"/>
        <w:numPr>
          <w:ilvl w:val="0"/>
          <w:numId w:val="37"/>
        </w:numPr>
      </w:pPr>
      <w:r>
        <w:t>Un mécanisme de synchronisation au lancement de l’application.</w:t>
      </w:r>
    </w:p>
    <w:p w:rsidR="00855DFE" w:rsidRDefault="00855DFE" w:rsidP="00855DFE">
      <w:pPr>
        <w:pStyle w:val="Paragraphe"/>
        <w:numPr>
          <w:ilvl w:val="0"/>
          <w:numId w:val="37"/>
        </w:numPr>
      </w:pPr>
      <w:r>
        <w:t xml:space="preserve">Un mécanisme de communication </w:t>
      </w:r>
      <w:proofErr w:type="spellStart"/>
      <w:r>
        <w:t>interprocess</w:t>
      </w:r>
      <w:proofErr w:type="spellEnd"/>
      <w:r>
        <w:t>.</w:t>
      </w:r>
    </w:p>
    <w:p w:rsidR="00855DFE" w:rsidRDefault="00855DFE" w:rsidP="00855DFE">
      <w:pPr>
        <w:pStyle w:val="Paragraphe"/>
        <w:numPr>
          <w:ilvl w:val="0"/>
          <w:numId w:val="37"/>
        </w:numPr>
      </w:pPr>
      <w:r>
        <w:t xml:space="preserve">Un ensemble de </w:t>
      </w:r>
      <w:proofErr w:type="spellStart"/>
      <w:r>
        <w:t>tools</w:t>
      </w:r>
      <w:proofErr w:type="spellEnd"/>
      <w:r>
        <w:t xml:space="preserve"> de </w:t>
      </w:r>
      <w:proofErr w:type="spellStart"/>
      <w:r>
        <w:t>debug</w:t>
      </w:r>
      <w:proofErr w:type="spellEnd"/>
      <w:r>
        <w:t>.</w:t>
      </w:r>
    </w:p>
    <w:p w:rsidR="00677DDA" w:rsidRDefault="00677DDA" w:rsidP="00855DFE">
      <w:pPr>
        <w:pStyle w:val="Paragraphe"/>
        <w:numPr>
          <w:ilvl w:val="0"/>
          <w:numId w:val="37"/>
        </w:numPr>
      </w:pPr>
      <w:r>
        <w:t>Une encapsulation des sockets Unix.</w:t>
      </w:r>
    </w:p>
    <w:p w:rsidR="008322C7" w:rsidRDefault="008322C7" w:rsidP="008322C7">
      <w:pPr>
        <w:pStyle w:val="Paragraphe"/>
      </w:pPr>
    </w:p>
    <w:p w:rsidR="008322C7" w:rsidRDefault="008322C7" w:rsidP="008322C7">
      <w:pPr>
        <w:pStyle w:val="Paragraphe"/>
      </w:pPr>
      <w:r>
        <w:t xml:space="preserve">Présentation </w:t>
      </w:r>
      <w:proofErr w:type="spellStart"/>
      <w:r>
        <w:t>Promain</w:t>
      </w:r>
      <w:proofErr w:type="spellEnd"/>
      <w:r>
        <w:t> :</w:t>
      </w:r>
    </w:p>
    <w:p w:rsidR="008322C7" w:rsidRDefault="004B4CA5" w:rsidP="008322C7">
      <w:pPr>
        <w:pStyle w:val="Paragraphe"/>
      </w:pPr>
      <w:hyperlink r:id="rId29" w:history="1">
        <w:r w:rsidR="008322C7" w:rsidRPr="008322C7">
          <w:rPr>
            <w:rStyle w:val="Hyperlink"/>
          </w:rPr>
          <w:t>http://thomson-networks.thomnet.com/km/headend/Engineering/Andromede/Project_documents/Forms/AllItems.aspx?DocumentID=280</w:t>
        </w:r>
      </w:hyperlink>
    </w:p>
    <w:p w:rsidR="008322C7" w:rsidRDefault="008322C7" w:rsidP="008322C7">
      <w:pPr>
        <w:pStyle w:val="Paragraphe"/>
      </w:pPr>
      <w:r>
        <w:t xml:space="preserve">Spécifications </w:t>
      </w:r>
      <w:proofErr w:type="spellStart"/>
      <w:r>
        <w:t>Promain</w:t>
      </w:r>
      <w:proofErr w:type="spellEnd"/>
      <w:r>
        <w:t xml:space="preserve"> 4.1 :</w:t>
      </w:r>
    </w:p>
    <w:p w:rsidR="008322C7" w:rsidRDefault="004B4CA5" w:rsidP="008322C7">
      <w:pPr>
        <w:pStyle w:val="Paragraphe"/>
      </w:pPr>
      <w:hyperlink r:id="rId30" w:history="1">
        <w:r w:rsidR="008322C7" w:rsidRPr="008322C7">
          <w:rPr>
            <w:rStyle w:val="Hyperlink"/>
          </w:rPr>
          <w:t>http://thomson-networks.thomnet.com/km/headend/Engineering/Andromede/Project_documents/Forms/AllItems.aspx?DocumentID=279</w:t>
        </w:r>
      </w:hyperlink>
    </w:p>
    <w:p w:rsidR="008322C7" w:rsidRDefault="008322C7" w:rsidP="008322C7">
      <w:pPr>
        <w:pStyle w:val="Paragraphe"/>
      </w:pPr>
    </w:p>
    <w:p w:rsidR="00855DFE" w:rsidRDefault="00855DFE" w:rsidP="00855DFE">
      <w:pPr>
        <w:pStyle w:val="Paragraphe"/>
      </w:pPr>
    </w:p>
    <w:p w:rsidR="00855DFE" w:rsidRDefault="00855DFE" w:rsidP="00855DFE">
      <w:pPr>
        <w:pStyle w:val="Paragraphe"/>
        <w:rPr>
          <w:lang w:val="en-US"/>
        </w:rPr>
      </w:pPr>
      <w:bookmarkStart w:id="67" w:name="NCCP"/>
      <w:proofErr w:type="gramStart"/>
      <w:r w:rsidRPr="00BC581E">
        <w:rPr>
          <w:b/>
          <w:bCs/>
          <w:lang w:val="en-GB"/>
        </w:rPr>
        <w:t>NCCP</w:t>
      </w:r>
      <w:bookmarkEnd w:id="67"/>
      <w:r w:rsidRPr="00BC581E">
        <w:rPr>
          <w:b/>
          <w:bCs/>
          <w:lang w:val="en-GB"/>
        </w:rPr>
        <w:t> </w:t>
      </w:r>
      <w:r w:rsidRPr="00BC581E">
        <w:rPr>
          <w:lang w:val="en-GB"/>
        </w:rPr>
        <w:t>(</w:t>
      </w:r>
      <w:proofErr w:type="spellStart"/>
      <w:r w:rsidRPr="00BC581E">
        <w:rPr>
          <w:lang w:val="en-GB"/>
        </w:rPr>
        <w:t>Nextream</w:t>
      </w:r>
      <w:proofErr w:type="spellEnd"/>
      <w:r w:rsidRPr="00BC581E">
        <w:rPr>
          <w:lang w:val="en-GB"/>
        </w:rPr>
        <w:t xml:space="preserve"> Control Command Protocol).</w:t>
      </w:r>
      <w:proofErr w:type="gramEnd"/>
      <w:r w:rsidRPr="00BC581E">
        <w:rPr>
          <w:lang w:val="en-GB"/>
        </w:rPr>
        <w:t xml:space="preserve"> </w:t>
      </w:r>
    </w:p>
    <w:p w:rsidR="00855DFE" w:rsidRDefault="00855DFE" w:rsidP="00855DFE">
      <w:pPr>
        <w:pStyle w:val="Paragraphe"/>
      </w:pPr>
      <w:r>
        <w:t xml:space="preserve">Le protocole NCCP définit les messages, les commandes et les données du protocole de C&amp;C échangés entre les </w:t>
      </w:r>
      <w:proofErr w:type="spellStart"/>
      <w:r>
        <w:t>process</w:t>
      </w:r>
      <w:proofErr w:type="spellEnd"/>
      <w:r>
        <w:t xml:space="preserve"> de l’équipement.</w:t>
      </w:r>
    </w:p>
    <w:p w:rsidR="00855DFE" w:rsidRDefault="00855DFE" w:rsidP="00855DFE">
      <w:pPr>
        <w:pStyle w:val="Paragraphe"/>
      </w:pPr>
      <w:r>
        <w:t>Le data model NCCP est composé de descripteurs (les données du protocole) dans différentes classes (identification, configuration, supervision …).</w:t>
      </w:r>
    </w:p>
    <w:p w:rsidR="00855DFE" w:rsidRDefault="00855DFE" w:rsidP="00855DFE">
      <w:pPr>
        <w:pStyle w:val="Paragraphe"/>
      </w:pPr>
      <w:r>
        <w:t xml:space="preserve">Les messages NCCP sont échangés entre </w:t>
      </w:r>
      <w:proofErr w:type="spellStart"/>
      <w:r>
        <w:t>processs</w:t>
      </w:r>
      <w:proofErr w:type="spellEnd"/>
      <w:r>
        <w:t xml:space="preserve"> dans des communications </w:t>
      </w:r>
      <w:proofErr w:type="spellStart"/>
      <w:r>
        <w:t>promain</w:t>
      </w:r>
      <w:proofErr w:type="spellEnd"/>
      <w:r>
        <w:t>.</w:t>
      </w:r>
    </w:p>
    <w:p w:rsidR="00855DFE" w:rsidRPr="00AA0FB0" w:rsidRDefault="00855DFE" w:rsidP="00855DFE">
      <w:pPr>
        <w:pStyle w:val="Paragraphe"/>
      </w:pPr>
    </w:p>
    <w:sectPr w:rsidR="00855DFE" w:rsidRPr="00AA0FB0" w:rsidSect="00000A8E">
      <w:headerReference w:type="default" r:id="rId31"/>
      <w:footerReference w:type="default" r:id="rId32"/>
      <w:pgSz w:w="11907" w:h="16840" w:code="9"/>
      <w:pgMar w:top="567" w:right="567" w:bottom="1258" w:left="709" w:header="425" w:footer="2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42D" w:rsidRDefault="0016242D">
      <w:r>
        <w:separator/>
      </w:r>
    </w:p>
  </w:endnote>
  <w:endnote w:type="continuationSeparator" w:id="0">
    <w:p w:rsidR="0016242D" w:rsidRDefault="00162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LT Std 55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/>
    </w:tblPr>
    <w:tblGrid>
      <w:gridCol w:w="1500"/>
      <w:gridCol w:w="6095"/>
      <w:gridCol w:w="1500"/>
    </w:tblGrid>
    <w:tr w:rsidR="0016242D">
      <w:trPr>
        <w:jc w:val="center"/>
      </w:trPr>
      <w:tc>
        <w:tcPr>
          <w:tcW w:w="1500" w:type="dxa"/>
          <w:tcBorders>
            <w:left w:val="single" w:sz="6" w:space="0" w:color="auto"/>
          </w:tcBorders>
        </w:tcPr>
        <w:p w:rsidR="0016242D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</w:pPr>
          <w:r>
            <w:t>ED : -1</w:t>
          </w:r>
        </w:p>
        <w:p w:rsidR="0016242D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</w:pPr>
        </w:p>
        <w:p w:rsidR="0016242D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</w:pPr>
        </w:p>
      </w:tc>
      <w:tc>
        <w:tcPr>
          <w:tcW w:w="6095" w:type="dxa"/>
          <w:tcBorders>
            <w:left w:val="single" w:sz="6" w:space="0" w:color="auto"/>
          </w:tcBorders>
        </w:tcPr>
        <w:p w:rsidR="0016242D" w:rsidRPr="00BC581E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  <w:jc w:val="center"/>
            <w:rPr>
              <w:b/>
              <w:lang w:val="en-GB"/>
            </w:rPr>
          </w:pPr>
          <w:r w:rsidRPr="00BC581E">
            <w:rPr>
              <w:b/>
              <w:lang w:val="en-GB"/>
            </w:rPr>
            <w:t xml:space="preserve">Draft - </w:t>
          </w:r>
          <w:r w:rsidR="004B4CA5">
            <w:rPr>
              <w:b/>
            </w:rPr>
            <w:fldChar w:fldCharType="begin"/>
          </w:r>
          <w:r>
            <w:rPr>
              <w:b/>
            </w:rPr>
            <w:instrText xml:space="preserve"> DATE \@ "dd/MM/yy" </w:instrText>
          </w:r>
          <w:r w:rsidR="004B4CA5">
            <w:rPr>
              <w:b/>
            </w:rPr>
            <w:fldChar w:fldCharType="separate"/>
          </w:r>
          <w:r w:rsidR="008E280F">
            <w:rPr>
              <w:b/>
              <w:noProof/>
            </w:rPr>
            <w:t>26/06/13</w:t>
          </w:r>
          <w:r w:rsidR="004B4CA5">
            <w:rPr>
              <w:b/>
            </w:rPr>
            <w:fldChar w:fldCharType="end"/>
          </w:r>
        </w:p>
        <w:p w:rsidR="0016242D" w:rsidRPr="00BC581E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  <w:jc w:val="center"/>
            <w:rPr>
              <w:lang w:val="en-GB"/>
            </w:rPr>
          </w:pPr>
          <w:r>
            <w:rPr>
              <w:b/>
              <w:i/>
              <w:smallCaps/>
              <w:sz w:val="16"/>
              <w:lang w:val="en-US"/>
            </w:rPr>
            <w:t>Company confidential and proprietary</w:t>
          </w:r>
        </w:p>
      </w:tc>
      <w:tc>
        <w:tcPr>
          <w:tcW w:w="1500" w:type="dxa"/>
          <w:tcBorders>
            <w:left w:val="single" w:sz="6" w:space="0" w:color="auto"/>
          </w:tcBorders>
        </w:tcPr>
        <w:p w:rsidR="0016242D" w:rsidRDefault="0016242D">
          <w:pPr>
            <w:pStyle w:val="Footer"/>
            <w:tabs>
              <w:tab w:val="clear" w:pos="8504"/>
              <w:tab w:val="left" w:pos="1985"/>
              <w:tab w:val="left" w:pos="9072"/>
            </w:tabs>
            <w:spacing w:before="0"/>
            <w:ind w:left="570"/>
          </w:pPr>
          <w:r>
            <w:t xml:space="preserve">page: </w:t>
          </w:r>
          <w:r w:rsidR="004B4CA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MERGEFORMAT </w:instrText>
          </w:r>
          <w:r w:rsidR="004B4CA5">
            <w:rPr>
              <w:rStyle w:val="PageNumber"/>
            </w:rPr>
            <w:fldChar w:fldCharType="separate"/>
          </w:r>
          <w:r w:rsidR="00606792">
            <w:rPr>
              <w:rStyle w:val="PageNumber"/>
              <w:noProof/>
            </w:rPr>
            <w:t>17</w:t>
          </w:r>
          <w:r w:rsidR="004B4CA5"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fldSimple w:instr=" NUMPAGES  \* MERGEFORMAT ">
            <w:r w:rsidR="00606792" w:rsidRPr="00606792">
              <w:rPr>
                <w:rStyle w:val="PageNumber"/>
                <w:noProof/>
              </w:rPr>
              <w:t>17</w:t>
            </w:r>
          </w:fldSimple>
        </w:p>
        <w:p w:rsidR="0016242D" w:rsidRDefault="0016242D">
          <w:pPr>
            <w:pStyle w:val="Footer"/>
            <w:tabs>
              <w:tab w:val="clear" w:pos="8504"/>
              <w:tab w:val="left" w:pos="1560"/>
              <w:tab w:val="left" w:pos="8505"/>
            </w:tabs>
            <w:spacing w:before="0"/>
          </w:pPr>
        </w:p>
      </w:tc>
    </w:tr>
  </w:tbl>
  <w:p w:rsidR="0016242D" w:rsidRDefault="0016242D">
    <w:pPr>
      <w:pStyle w:val="Footer"/>
      <w:tabs>
        <w:tab w:val="clear" w:pos="8504"/>
        <w:tab w:val="left" w:pos="1985"/>
        <w:tab w:val="left" w:pos="9072"/>
      </w:tabs>
      <w:spacing w:before="0"/>
      <w:rPr>
        <w:sz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42D" w:rsidRDefault="0016242D">
      <w:r>
        <w:separator/>
      </w:r>
    </w:p>
  </w:footnote>
  <w:footnote w:type="continuationSeparator" w:id="0">
    <w:p w:rsidR="0016242D" w:rsidRDefault="00162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3970"/>
      <w:gridCol w:w="5244"/>
      <w:gridCol w:w="1560"/>
    </w:tblGrid>
    <w:tr w:rsidR="0016242D" w:rsidTr="003F6FA3">
      <w:tc>
        <w:tcPr>
          <w:tcW w:w="3970" w:type="dxa"/>
          <w:vAlign w:val="center"/>
        </w:tcPr>
        <w:p w:rsidR="0016242D" w:rsidRPr="003F6FA3" w:rsidRDefault="0016242D" w:rsidP="003F6FA3">
          <w:pPr>
            <w:jc w:val="center"/>
          </w:pPr>
          <w:r>
            <w:rPr>
              <w:rFonts w:ascii="Univers LT Std 55" w:hAnsi="Univers LT Std 55"/>
              <w:noProof/>
              <w:snapToGrid/>
              <w:lang w:val="en-GB" w:eastAsia="en-GB"/>
            </w:rPr>
            <w:drawing>
              <wp:inline distT="0" distB="0" distL="0" distR="0">
                <wp:extent cx="1657350" cy="180975"/>
                <wp:effectExtent l="19050" t="0" r="0" b="0"/>
                <wp:docPr id="22" name="Image 1" descr="Thomson_logo_TIF.tif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Thomson_logo_TIF.tif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tcBorders>
            <w:left w:val="single" w:sz="6" w:space="0" w:color="auto"/>
          </w:tcBorders>
        </w:tcPr>
        <w:p w:rsidR="0016242D" w:rsidRDefault="0016242D" w:rsidP="0065564E">
          <w:pPr>
            <w:ind w:left="0" w:right="355"/>
            <w:jc w:val="center"/>
            <w:rPr>
              <w:lang w:val="en-US"/>
            </w:rPr>
          </w:pPr>
        </w:p>
        <w:p w:rsidR="0016242D" w:rsidRDefault="0016242D" w:rsidP="000405E8">
          <w:pPr>
            <w:ind w:left="0" w:right="0"/>
            <w:jc w:val="center"/>
          </w:pPr>
          <w:r>
            <w:rPr>
              <w:b/>
            </w:rPr>
            <w:t>EM4000 – Software Architecture</w:t>
          </w:r>
        </w:p>
      </w:tc>
      <w:tc>
        <w:tcPr>
          <w:tcW w:w="1560" w:type="dxa"/>
          <w:tcBorders>
            <w:left w:val="single" w:sz="6" w:space="0" w:color="auto"/>
          </w:tcBorders>
        </w:tcPr>
        <w:p w:rsidR="0016242D" w:rsidRDefault="0016242D" w:rsidP="00F7694B">
          <w:pPr>
            <w:ind w:left="0" w:right="72"/>
            <w:jc w:val="center"/>
            <w:rPr>
              <w:b/>
              <w:sz w:val="16"/>
              <w:szCs w:val="16"/>
            </w:rPr>
          </w:pPr>
        </w:p>
        <w:p w:rsidR="0016242D" w:rsidRPr="000026C4" w:rsidRDefault="0016242D" w:rsidP="000026C4">
          <w:pPr>
            <w:ind w:left="0" w:right="72"/>
            <w:jc w:val="center"/>
            <w:rPr>
              <w:b/>
              <w:sz w:val="16"/>
              <w:szCs w:val="16"/>
            </w:rPr>
          </w:pPr>
          <w:smartTag w:uri="urn:schemas-microsoft-com:office:smarttags" w:element="City">
            <w:smartTag w:uri="urn:schemas-microsoft-com:office:smarttags" w:element="place">
              <w:r>
                <w:rPr>
                  <w:b/>
                  <w:sz w:val="16"/>
                  <w:szCs w:val="16"/>
                </w:rPr>
                <w:t>Phoenix</w:t>
              </w:r>
            </w:smartTag>
          </w:smartTag>
        </w:p>
      </w:tc>
    </w:tr>
  </w:tbl>
  <w:p w:rsidR="0016242D" w:rsidRDefault="004B4CA5">
    <w:pPr>
      <w:pStyle w:val="Header"/>
      <w:rPr>
        <w:sz w:val="4"/>
      </w:rPr>
    </w:pPr>
    <w:r w:rsidRPr="004B4CA5">
      <w:rPr>
        <w:noProof/>
        <w:snapToGrid/>
        <w:lang w:val="en-US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1025" type="#_x0000_t172" style="position:absolute;margin-left:19.5pt;margin-top:157.5pt;width:477pt;height:418.5pt;z-index:251657216;mso-position-horizontal-relative:text;mso-position-vertical-relative:text" fillcolor="#eaeaea" strokecolor="#eaeaea">
          <v:fill opacity=".5"/>
          <v:shadow color="#868686"/>
          <v:textpath style="font-family:&quot;Arial Black&quot;;v-text-kern:t" trim="t" fitpath="t" string="DRAF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26BA0BD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10D628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97D33D5"/>
    <w:multiLevelType w:val="hybridMultilevel"/>
    <w:tmpl w:val="7BCCE6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DCE0E1A"/>
    <w:multiLevelType w:val="singleLevel"/>
    <w:tmpl w:val="9A32F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3C15DF"/>
    <w:multiLevelType w:val="hybridMultilevel"/>
    <w:tmpl w:val="EDFC85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EE3731"/>
    <w:multiLevelType w:val="hybridMultilevel"/>
    <w:tmpl w:val="11100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8B7BA3"/>
    <w:multiLevelType w:val="hybridMultilevel"/>
    <w:tmpl w:val="BEFE9B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043081"/>
    <w:multiLevelType w:val="hybridMultilevel"/>
    <w:tmpl w:val="18DE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86FEA"/>
    <w:multiLevelType w:val="hybridMultilevel"/>
    <w:tmpl w:val="516402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D005C5"/>
    <w:multiLevelType w:val="hybridMultilevel"/>
    <w:tmpl w:val="727C8DDE"/>
    <w:lvl w:ilvl="0" w:tplc="1590880C">
      <w:numFmt w:val="bullet"/>
      <w:pStyle w:val="Normalespaceavant"/>
      <w:lvlText w:val="-"/>
      <w:lvlJc w:val="left"/>
      <w:pPr>
        <w:ind w:left="927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3BB5ACD"/>
    <w:multiLevelType w:val="hybridMultilevel"/>
    <w:tmpl w:val="235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31B3D"/>
    <w:multiLevelType w:val="hybridMultilevel"/>
    <w:tmpl w:val="5CAEDEFA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EF90EAC"/>
    <w:multiLevelType w:val="hybridMultilevel"/>
    <w:tmpl w:val="2FA4035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277192E"/>
    <w:multiLevelType w:val="hybridMultilevel"/>
    <w:tmpl w:val="4B22CB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F47AC8"/>
    <w:multiLevelType w:val="hybridMultilevel"/>
    <w:tmpl w:val="2E12BAB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462D6BED"/>
    <w:multiLevelType w:val="hybridMultilevel"/>
    <w:tmpl w:val="B8AE7A48"/>
    <w:lvl w:ilvl="0" w:tplc="63460CF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48AC25DC"/>
    <w:multiLevelType w:val="hybridMultilevel"/>
    <w:tmpl w:val="58FADC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8E533CC"/>
    <w:multiLevelType w:val="hybridMultilevel"/>
    <w:tmpl w:val="B614C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9EC3884"/>
    <w:multiLevelType w:val="hybridMultilevel"/>
    <w:tmpl w:val="CC9ACB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B430E0A"/>
    <w:multiLevelType w:val="hybridMultilevel"/>
    <w:tmpl w:val="9EEEA00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>
    <w:nsid w:val="4BF11799"/>
    <w:multiLevelType w:val="hybridMultilevel"/>
    <w:tmpl w:val="3A509FEC"/>
    <w:lvl w:ilvl="0" w:tplc="BF0497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CE2AE1"/>
    <w:multiLevelType w:val="hybridMultilevel"/>
    <w:tmpl w:val="68726E6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>
    <w:nsid w:val="54E1729E"/>
    <w:multiLevelType w:val="hybridMultilevel"/>
    <w:tmpl w:val="F9B66F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5DD4632"/>
    <w:multiLevelType w:val="hybridMultilevel"/>
    <w:tmpl w:val="812845E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7DE19C3"/>
    <w:multiLevelType w:val="hybridMultilevel"/>
    <w:tmpl w:val="4E9A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316633"/>
    <w:multiLevelType w:val="hybridMultilevel"/>
    <w:tmpl w:val="071E47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ABE77C1"/>
    <w:multiLevelType w:val="hybridMultilevel"/>
    <w:tmpl w:val="1512A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14F5A53"/>
    <w:multiLevelType w:val="hybridMultilevel"/>
    <w:tmpl w:val="BA0E5A4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>
    <w:nsid w:val="68E9719B"/>
    <w:multiLevelType w:val="hybridMultilevel"/>
    <w:tmpl w:val="25A209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B590E07"/>
    <w:multiLevelType w:val="hybridMultilevel"/>
    <w:tmpl w:val="3C700D80"/>
    <w:lvl w:ilvl="0" w:tplc="866ED23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>
    <w:nsid w:val="6F2C3464"/>
    <w:multiLevelType w:val="hybridMultilevel"/>
    <w:tmpl w:val="1ED8C37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>
    <w:nsid w:val="6F5B349F"/>
    <w:multiLevelType w:val="hybridMultilevel"/>
    <w:tmpl w:val="0994D60E"/>
    <w:lvl w:ilvl="0" w:tplc="1A741BEA"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12B444D"/>
    <w:multiLevelType w:val="hybridMultilevel"/>
    <w:tmpl w:val="1A5C83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462FB5"/>
    <w:multiLevelType w:val="hybridMultilevel"/>
    <w:tmpl w:val="D97277BE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59A22E84">
      <w:start w:val="2"/>
      <w:numFmt w:val="bullet"/>
      <w:lvlText w:val="-"/>
      <w:lvlJc w:val="left"/>
      <w:pPr>
        <w:tabs>
          <w:tab w:val="num" w:pos="2940"/>
        </w:tabs>
        <w:ind w:left="29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34">
    <w:nsid w:val="765B4DFE"/>
    <w:multiLevelType w:val="hybridMultilevel"/>
    <w:tmpl w:val="8A0A326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5">
    <w:nsid w:val="76FC6FA9"/>
    <w:multiLevelType w:val="hybridMultilevel"/>
    <w:tmpl w:val="E3329D40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36">
    <w:nsid w:val="7770475F"/>
    <w:multiLevelType w:val="hybridMultilevel"/>
    <w:tmpl w:val="BBC0661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>
    <w:nsid w:val="78540444"/>
    <w:multiLevelType w:val="hybridMultilevel"/>
    <w:tmpl w:val="3D6EF4D0"/>
    <w:lvl w:ilvl="0" w:tplc="69EAB10A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8">
    <w:nsid w:val="797B45B8"/>
    <w:multiLevelType w:val="multilevel"/>
    <w:tmpl w:val="037CF82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176"/>
        </w:tabs>
        <w:ind w:left="41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8"/>
  </w:num>
  <w:num w:numId="2">
    <w:abstractNumId w:val="3"/>
  </w:num>
  <w:num w:numId="3">
    <w:abstractNumId w:val="1"/>
  </w:num>
  <w:num w:numId="4">
    <w:abstractNumId w:val="0"/>
  </w:num>
  <w:num w:numId="5">
    <w:abstractNumId w:val="20"/>
  </w:num>
  <w:num w:numId="6">
    <w:abstractNumId w:val="29"/>
  </w:num>
  <w:num w:numId="7">
    <w:abstractNumId w:val="37"/>
  </w:num>
  <w:num w:numId="8">
    <w:abstractNumId w:val="15"/>
  </w:num>
  <w:num w:numId="9">
    <w:abstractNumId w:val="11"/>
  </w:num>
  <w:num w:numId="10">
    <w:abstractNumId w:val="36"/>
  </w:num>
  <w:num w:numId="11">
    <w:abstractNumId w:val="30"/>
  </w:num>
  <w:num w:numId="12">
    <w:abstractNumId w:val="21"/>
  </w:num>
  <w:num w:numId="13">
    <w:abstractNumId w:val="34"/>
  </w:num>
  <w:num w:numId="14">
    <w:abstractNumId w:val="35"/>
  </w:num>
  <w:num w:numId="15">
    <w:abstractNumId w:val="14"/>
  </w:num>
  <w:num w:numId="16">
    <w:abstractNumId w:val="33"/>
  </w:num>
  <w:num w:numId="17">
    <w:abstractNumId w:val="19"/>
  </w:num>
  <w:num w:numId="18">
    <w:abstractNumId w:val="27"/>
  </w:num>
  <w:num w:numId="19">
    <w:abstractNumId w:val="17"/>
  </w:num>
  <w:num w:numId="20">
    <w:abstractNumId w:val="26"/>
  </w:num>
  <w:num w:numId="21">
    <w:abstractNumId w:val="18"/>
  </w:num>
  <w:num w:numId="22">
    <w:abstractNumId w:val="6"/>
  </w:num>
  <w:num w:numId="23">
    <w:abstractNumId w:val="25"/>
  </w:num>
  <w:num w:numId="24">
    <w:abstractNumId w:val="13"/>
  </w:num>
  <w:num w:numId="25">
    <w:abstractNumId w:val="28"/>
  </w:num>
  <w:num w:numId="26">
    <w:abstractNumId w:val="31"/>
  </w:num>
  <w:num w:numId="27">
    <w:abstractNumId w:val="12"/>
  </w:num>
  <w:num w:numId="28">
    <w:abstractNumId w:val="7"/>
  </w:num>
  <w:num w:numId="29">
    <w:abstractNumId w:val="10"/>
  </w:num>
  <w:num w:numId="30">
    <w:abstractNumId w:val="4"/>
  </w:num>
  <w:num w:numId="31">
    <w:abstractNumId w:val="22"/>
  </w:num>
  <w:num w:numId="32">
    <w:abstractNumId w:val="9"/>
  </w:num>
  <w:num w:numId="33">
    <w:abstractNumId w:val="23"/>
  </w:num>
  <w:num w:numId="34">
    <w:abstractNumId w:val="32"/>
  </w:num>
  <w:num w:numId="35">
    <w:abstractNumId w:val="8"/>
  </w:num>
  <w:num w:numId="3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56">
      <o:colormenu v:ext="edit" fill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F70E1"/>
    <w:rsid w:val="000001D6"/>
    <w:rsid w:val="000003B8"/>
    <w:rsid w:val="00000A58"/>
    <w:rsid w:val="00000A8E"/>
    <w:rsid w:val="00001DFD"/>
    <w:rsid w:val="000026C4"/>
    <w:rsid w:val="00003F9E"/>
    <w:rsid w:val="00004056"/>
    <w:rsid w:val="00004B97"/>
    <w:rsid w:val="00006188"/>
    <w:rsid w:val="000066EA"/>
    <w:rsid w:val="00006776"/>
    <w:rsid w:val="00015D97"/>
    <w:rsid w:val="00021EBE"/>
    <w:rsid w:val="00022C7C"/>
    <w:rsid w:val="00024AAD"/>
    <w:rsid w:val="000263D9"/>
    <w:rsid w:val="0002779C"/>
    <w:rsid w:val="000301C2"/>
    <w:rsid w:val="00031033"/>
    <w:rsid w:val="00031148"/>
    <w:rsid w:val="00031A8C"/>
    <w:rsid w:val="000343B3"/>
    <w:rsid w:val="000348D2"/>
    <w:rsid w:val="00036B4C"/>
    <w:rsid w:val="000401CC"/>
    <w:rsid w:val="000405E8"/>
    <w:rsid w:val="0004189A"/>
    <w:rsid w:val="00041B0B"/>
    <w:rsid w:val="000435A6"/>
    <w:rsid w:val="00046357"/>
    <w:rsid w:val="00053BA5"/>
    <w:rsid w:val="00053CCE"/>
    <w:rsid w:val="00053D96"/>
    <w:rsid w:val="00054691"/>
    <w:rsid w:val="000562CA"/>
    <w:rsid w:val="00060364"/>
    <w:rsid w:val="00062449"/>
    <w:rsid w:val="00062629"/>
    <w:rsid w:val="00062E96"/>
    <w:rsid w:val="00063243"/>
    <w:rsid w:val="00063249"/>
    <w:rsid w:val="00066BB6"/>
    <w:rsid w:val="00070CFD"/>
    <w:rsid w:val="00071A95"/>
    <w:rsid w:val="00072C6E"/>
    <w:rsid w:val="00074957"/>
    <w:rsid w:val="00074C6D"/>
    <w:rsid w:val="00082098"/>
    <w:rsid w:val="00082828"/>
    <w:rsid w:val="000828B2"/>
    <w:rsid w:val="00084633"/>
    <w:rsid w:val="00085392"/>
    <w:rsid w:val="00090771"/>
    <w:rsid w:val="00090DD0"/>
    <w:rsid w:val="000927A9"/>
    <w:rsid w:val="000952AF"/>
    <w:rsid w:val="000962E2"/>
    <w:rsid w:val="00096BA6"/>
    <w:rsid w:val="00096D84"/>
    <w:rsid w:val="000974A1"/>
    <w:rsid w:val="000A171B"/>
    <w:rsid w:val="000A33F9"/>
    <w:rsid w:val="000A509F"/>
    <w:rsid w:val="000A6C0B"/>
    <w:rsid w:val="000A768D"/>
    <w:rsid w:val="000B0452"/>
    <w:rsid w:val="000B2370"/>
    <w:rsid w:val="000B35C9"/>
    <w:rsid w:val="000B53A5"/>
    <w:rsid w:val="000B688A"/>
    <w:rsid w:val="000B7BBB"/>
    <w:rsid w:val="000C17B2"/>
    <w:rsid w:val="000C19DB"/>
    <w:rsid w:val="000C25A6"/>
    <w:rsid w:val="000C42D7"/>
    <w:rsid w:val="000C5593"/>
    <w:rsid w:val="000C7D37"/>
    <w:rsid w:val="000D025B"/>
    <w:rsid w:val="000D1521"/>
    <w:rsid w:val="000D2D0A"/>
    <w:rsid w:val="000D2DEF"/>
    <w:rsid w:val="000D7CB3"/>
    <w:rsid w:val="000E10C9"/>
    <w:rsid w:val="000E1672"/>
    <w:rsid w:val="000E1947"/>
    <w:rsid w:val="000E1B50"/>
    <w:rsid w:val="000E7399"/>
    <w:rsid w:val="000E769C"/>
    <w:rsid w:val="000E7DC2"/>
    <w:rsid w:val="000F094A"/>
    <w:rsid w:val="000F284A"/>
    <w:rsid w:val="000F2F2D"/>
    <w:rsid w:val="000F3C1B"/>
    <w:rsid w:val="000F47FA"/>
    <w:rsid w:val="000F72F8"/>
    <w:rsid w:val="000F7FEE"/>
    <w:rsid w:val="00102579"/>
    <w:rsid w:val="00103D0B"/>
    <w:rsid w:val="00105DB6"/>
    <w:rsid w:val="00110759"/>
    <w:rsid w:val="00112A13"/>
    <w:rsid w:val="001160D5"/>
    <w:rsid w:val="00117C12"/>
    <w:rsid w:val="00120CFC"/>
    <w:rsid w:val="001235F9"/>
    <w:rsid w:val="00124371"/>
    <w:rsid w:val="00124B37"/>
    <w:rsid w:val="00124DA5"/>
    <w:rsid w:val="00127204"/>
    <w:rsid w:val="00127A8A"/>
    <w:rsid w:val="00130456"/>
    <w:rsid w:val="0013069D"/>
    <w:rsid w:val="00130F80"/>
    <w:rsid w:val="00133206"/>
    <w:rsid w:val="0013394A"/>
    <w:rsid w:val="001433AC"/>
    <w:rsid w:val="00143D70"/>
    <w:rsid w:val="00147063"/>
    <w:rsid w:val="00147A66"/>
    <w:rsid w:val="00147D2B"/>
    <w:rsid w:val="001503E6"/>
    <w:rsid w:val="00151281"/>
    <w:rsid w:val="00151DC3"/>
    <w:rsid w:val="00151EEC"/>
    <w:rsid w:val="001543F7"/>
    <w:rsid w:val="001549B0"/>
    <w:rsid w:val="00156BF5"/>
    <w:rsid w:val="00161CDD"/>
    <w:rsid w:val="0016242D"/>
    <w:rsid w:val="00162837"/>
    <w:rsid w:val="0016484B"/>
    <w:rsid w:val="00164DB1"/>
    <w:rsid w:val="00166887"/>
    <w:rsid w:val="00174708"/>
    <w:rsid w:val="001761BC"/>
    <w:rsid w:val="0018020D"/>
    <w:rsid w:val="001839D6"/>
    <w:rsid w:val="00185924"/>
    <w:rsid w:val="00190243"/>
    <w:rsid w:val="00190C8A"/>
    <w:rsid w:val="0019115C"/>
    <w:rsid w:val="00191357"/>
    <w:rsid w:val="00192B6E"/>
    <w:rsid w:val="00192CB1"/>
    <w:rsid w:val="0019399A"/>
    <w:rsid w:val="0019406A"/>
    <w:rsid w:val="00196F47"/>
    <w:rsid w:val="001971C7"/>
    <w:rsid w:val="001A0228"/>
    <w:rsid w:val="001A0A5D"/>
    <w:rsid w:val="001A0D10"/>
    <w:rsid w:val="001A2570"/>
    <w:rsid w:val="001A2EF7"/>
    <w:rsid w:val="001A406D"/>
    <w:rsid w:val="001A5B4E"/>
    <w:rsid w:val="001A5D1D"/>
    <w:rsid w:val="001B03BD"/>
    <w:rsid w:val="001B1B4B"/>
    <w:rsid w:val="001B2A01"/>
    <w:rsid w:val="001B5292"/>
    <w:rsid w:val="001B642B"/>
    <w:rsid w:val="001B67F0"/>
    <w:rsid w:val="001B7E71"/>
    <w:rsid w:val="001C0058"/>
    <w:rsid w:val="001C0D9D"/>
    <w:rsid w:val="001C2B83"/>
    <w:rsid w:val="001C3F49"/>
    <w:rsid w:val="001C443A"/>
    <w:rsid w:val="001C4657"/>
    <w:rsid w:val="001C67BD"/>
    <w:rsid w:val="001C7047"/>
    <w:rsid w:val="001C71CF"/>
    <w:rsid w:val="001D02A0"/>
    <w:rsid w:val="001D11E9"/>
    <w:rsid w:val="001D2DA7"/>
    <w:rsid w:val="001D4D17"/>
    <w:rsid w:val="001D7784"/>
    <w:rsid w:val="001D7B60"/>
    <w:rsid w:val="001E0DBB"/>
    <w:rsid w:val="001E1275"/>
    <w:rsid w:val="001E2BF0"/>
    <w:rsid w:val="001E6234"/>
    <w:rsid w:val="001E6BEC"/>
    <w:rsid w:val="001E743C"/>
    <w:rsid w:val="001E79A8"/>
    <w:rsid w:val="001F077C"/>
    <w:rsid w:val="001F6595"/>
    <w:rsid w:val="001F7020"/>
    <w:rsid w:val="00200D4A"/>
    <w:rsid w:val="00202CE0"/>
    <w:rsid w:val="00203B98"/>
    <w:rsid w:val="00206212"/>
    <w:rsid w:val="00206A23"/>
    <w:rsid w:val="002073CA"/>
    <w:rsid w:val="00210D57"/>
    <w:rsid w:val="002117DB"/>
    <w:rsid w:val="0021181C"/>
    <w:rsid w:val="00211CE8"/>
    <w:rsid w:val="002217A6"/>
    <w:rsid w:val="0022257C"/>
    <w:rsid w:val="00223D90"/>
    <w:rsid w:val="00225415"/>
    <w:rsid w:val="0022764C"/>
    <w:rsid w:val="00230ECA"/>
    <w:rsid w:val="00232FAE"/>
    <w:rsid w:val="00235131"/>
    <w:rsid w:val="002376C7"/>
    <w:rsid w:val="002410F8"/>
    <w:rsid w:val="002415FA"/>
    <w:rsid w:val="002454F8"/>
    <w:rsid w:val="00245BF0"/>
    <w:rsid w:val="0024600B"/>
    <w:rsid w:val="00246B31"/>
    <w:rsid w:val="00246CCD"/>
    <w:rsid w:val="00247C52"/>
    <w:rsid w:val="002507A1"/>
    <w:rsid w:val="00250FB0"/>
    <w:rsid w:val="0025438F"/>
    <w:rsid w:val="0026623D"/>
    <w:rsid w:val="00267E1B"/>
    <w:rsid w:val="00273CD4"/>
    <w:rsid w:val="00274C62"/>
    <w:rsid w:val="00275267"/>
    <w:rsid w:val="0027593B"/>
    <w:rsid w:val="00277BB1"/>
    <w:rsid w:val="00280549"/>
    <w:rsid w:val="002822FC"/>
    <w:rsid w:val="00282998"/>
    <w:rsid w:val="00283D84"/>
    <w:rsid w:val="002858AE"/>
    <w:rsid w:val="002867AC"/>
    <w:rsid w:val="00290310"/>
    <w:rsid w:val="002905A3"/>
    <w:rsid w:val="00290A81"/>
    <w:rsid w:val="00293829"/>
    <w:rsid w:val="00295734"/>
    <w:rsid w:val="00295DD7"/>
    <w:rsid w:val="002A2573"/>
    <w:rsid w:val="002A3078"/>
    <w:rsid w:val="002A4C87"/>
    <w:rsid w:val="002A4DDF"/>
    <w:rsid w:val="002A5381"/>
    <w:rsid w:val="002A76A9"/>
    <w:rsid w:val="002B049A"/>
    <w:rsid w:val="002B2686"/>
    <w:rsid w:val="002B48EA"/>
    <w:rsid w:val="002B4D00"/>
    <w:rsid w:val="002B7264"/>
    <w:rsid w:val="002B7BF8"/>
    <w:rsid w:val="002C1953"/>
    <w:rsid w:val="002C263E"/>
    <w:rsid w:val="002C3041"/>
    <w:rsid w:val="002C59FB"/>
    <w:rsid w:val="002C5E2A"/>
    <w:rsid w:val="002D094B"/>
    <w:rsid w:val="002D0F5B"/>
    <w:rsid w:val="002D1E85"/>
    <w:rsid w:val="002D285A"/>
    <w:rsid w:val="002D2B18"/>
    <w:rsid w:val="002E0868"/>
    <w:rsid w:val="002E0CE1"/>
    <w:rsid w:val="002E0D3D"/>
    <w:rsid w:val="002E0E42"/>
    <w:rsid w:val="002E32D5"/>
    <w:rsid w:val="002E597B"/>
    <w:rsid w:val="002E65C1"/>
    <w:rsid w:val="002E6898"/>
    <w:rsid w:val="002F0B37"/>
    <w:rsid w:val="002F1D2C"/>
    <w:rsid w:val="002F3E8C"/>
    <w:rsid w:val="002F541A"/>
    <w:rsid w:val="002F6901"/>
    <w:rsid w:val="002F6954"/>
    <w:rsid w:val="003009CD"/>
    <w:rsid w:val="00302E51"/>
    <w:rsid w:val="003035F2"/>
    <w:rsid w:val="00303F5D"/>
    <w:rsid w:val="0031096F"/>
    <w:rsid w:val="003160F8"/>
    <w:rsid w:val="003171F0"/>
    <w:rsid w:val="00320ACF"/>
    <w:rsid w:val="0032140B"/>
    <w:rsid w:val="003219BF"/>
    <w:rsid w:val="003239C8"/>
    <w:rsid w:val="003254E3"/>
    <w:rsid w:val="00327C04"/>
    <w:rsid w:val="00330353"/>
    <w:rsid w:val="0033184B"/>
    <w:rsid w:val="00331EEB"/>
    <w:rsid w:val="0033524E"/>
    <w:rsid w:val="00335B12"/>
    <w:rsid w:val="00337743"/>
    <w:rsid w:val="00337803"/>
    <w:rsid w:val="00340EC8"/>
    <w:rsid w:val="0034254E"/>
    <w:rsid w:val="00342F43"/>
    <w:rsid w:val="0034359A"/>
    <w:rsid w:val="003443BF"/>
    <w:rsid w:val="00345379"/>
    <w:rsid w:val="003521B3"/>
    <w:rsid w:val="003532B9"/>
    <w:rsid w:val="003540BB"/>
    <w:rsid w:val="0035607A"/>
    <w:rsid w:val="00356419"/>
    <w:rsid w:val="00357EDA"/>
    <w:rsid w:val="00361730"/>
    <w:rsid w:val="00362FFD"/>
    <w:rsid w:val="003632D9"/>
    <w:rsid w:val="00364AA4"/>
    <w:rsid w:val="003667CB"/>
    <w:rsid w:val="00367B13"/>
    <w:rsid w:val="00367CD0"/>
    <w:rsid w:val="003737A8"/>
    <w:rsid w:val="00374AA7"/>
    <w:rsid w:val="003767A6"/>
    <w:rsid w:val="00377296"/>
    <w:rsid w:val="003778BE"/>
    <w:rsid w:val="00377FD2"/>
    <w:rsid w:val="003805D0"/>
    <w:rsid w:val="003806AB"/>
    <w:rsid w:val="003816BC"/>
    <w:rsid w:val="003816EE"/>
    <w:rsid w:val="00381B53"/>
    <w:rsid w:val="0038542D"/>
    <w:rsid w:val="00387C3F"/>
    <w:rsid w:val="00392864"/>
    <w:rsid w:val="00394538"/>
    <w:rsid w:val="0039673D"/>
    <w:rsid w:val="00397922"/>
    <w:rsid w:val="003979CC"/>
    <w:rsid w:val="003A0178"/>
    <w:rsid w:val="003A0230"/>
    <w:rsid w:val="003A064E"/>
    <w:rsid w:val="003A0716"/>
    <w:rsid w:val="003A096A"/>
    <w:rsid w:val="003A0B8C"/>
    <w:rsid w:val="003A15A6"/>
    <w:rsid w:val="003A1F4D"/>
    <w:rsid w:val="003B003B"/>
    <w:rsid w:val="003B23EA"/>
    <w:rsid w:val="003B3ED2"/>
    <w:rsid w:val="003B3F0B"/>
    <w:rsid w:val="003B5D35"/>
    <w:rsid w:val="003B76C7"/>
    <w:rsid w:val="003B78DD"/>
    <w:rsid w:val="003C025D"/>
    <w:rsid w:val="003C1684"/>
    <w:rsid w:val="003C29F4"/>
    <w:rsid w:val="003C2FDA"/>
    <w:rsid w:val="003C330B"/>
    <w:rsid w:val="003C344B"/>
    <w:rsid w:val="003C4416"/>
    <w:rsid w:val="003C615C"/>
    <w:rsid w:val="003C7028"/>
    <w:rsid w:val="003C70C1"/>
    <w:rsid w:val="003C797D"/>
    <w:rsid w:val="003C7B5B"/>
    <w:rsid w:val="003D1119"/>
    <w:rsid w:val="003D2A0C"/>
    <w:rsid w:val="003D358B"/>
    <w:rsid w:val="003E0021"/>
    <w:rsid w:val="003E22C4"/>
    <w:rsid w:val="003E3390"/>
    <w:rsid w:val="003E412A"/>
    <w:rsid w:val="003E6E63"/>
    <w:rsid w:val="003E7F6B"/>
    <w:rsid w:val="003F0BC9"/>
    <w:rsid w:val="003F0D5E"/>
    <w:rsid w:val="003F1052"/>
    <w:rsid w:val="003F13F3"/>
    <w:rsid w:val="003F2349"/>
    <w:rsid w:val="003F2BF7"/>
    <w:rsid w:val="003F3215"/>
    <w:rsid w:val="003F3A6C"/>
    <w:rsid w:val="003F53EA"/>
    <w:rsid w:val="003F5713"/>
    <w:rsid w:val="003F5C32"/>
    <w:rsid w:val="003F6D34"/>
    <w:rsid w:val="003F6FA3"/>
    <w:rsid w:val="003F74B8"/>
    <w:rsid w:val="00400835"/>
    <w:rsid w:val="00403B60"/>
    <w:rsid w:val="00406E00"/>
    <w:rsid w:val="00411A28"/>
    <w:rsid w:val="00413924"/>
    <w:rsid w:val="004156D6"/>
    <w:rsid w:val="00416B5A"/>
    <w:rsid w:val="00416F70"/>
    <w:rsid w:val="00420F72"/>
    <w:rsid w:val="00422CC4"/>
    <w:rsid w:val="00424265"/>
    <w:rsid w:val="00424C64"/>
    <w:rsid w:val="0043033E"/>
    <w:rsid w:val="0043691B"/>
    <w:rsid w:val="00441D91"/>
    <w:rsid w:val="0044228B"/>
    <w:rsid w:val="00442D85"/>
    <w:rsid w:val="004431F0"/>
    <w:rsid w:val="00445262"/>
    <w:rsid w:val="00446213"/>
    <w:rsid w:val="0044700F"/>
    <w:rsid w:val="0045372D"/>
    <w:rsid w:val="00457773"/>
    <w:rsid w:val="00460A14"/>
    <w:rsid w:val="00461687"/>
    <w:rsid w:val="00462CD5"/>
    <w:rsid w:val="00463593"/>
    <w:rsid w:val="004639C5"/>
    <w:rsid w:val="0046523B"/>
    <w:rsid w:val="00466760"/>
    <w:rsid w:val="00466C4A"/>
    <w:rsid w:val="00466DCA"/>
    <w:rsid w:val="00466FAC"/>
    <w:rsid w:val="004675B8"/>
    <w:rsid w:val="00467870"/>
    <w:rsid w:val="0047570E"/>
    <w:rsid w:val="00483CFC"/>
    <w:rsid w:val="00484706"/>
    <w:rsid w:val="00486308"/>
    <w:rsid w:val="00486BFC"/>
    <w:rsid w:val="00486C64"/>
    <w:rsid w:val="00486DC1"/>
    <w:rsid w:val="00487CD0"/>
    <w:rsid w:val="00490365"/>
    <w:rsid w:val="004904F8"/>
    <w:rsid w:val="00491420"/>
    <w:rsid w:val="0049380E"/>
    <w:rsid w:val="004942A8"/>
    <w:rsid w:val="004963C2"/>
    <w:rsid w:val="004A24F7"/>
    <w:rsid w:val="004A4779"/>
    <w:rsid w:val="004A7281"/>
    <w:rsid w:val="004B02A1"/>
    <w:rsid w:val="004B1F9E"/>
    <w:rsid w:val="004B1FAC"/>
    <w:rsid w:val="004B2C28"/>
    <w:rsid w:val="004B4CA5"/>
    <w:rsid w:val="004B6027"/>
    <w:rsid w:val="004C0CB7"/>
    <w:rsid w:val="004C158C"/>
    <w:rsid w:val="004C1FEE"/>
    <w:rsid w:val="004C2FA4"/>
    <w:rsid w:val="004C5104"/>
    <w:rsid w:val="004C78F6"/>
    <w:rsid w:val="004D012F"/>
    <w:rsid w:val="004D5288"/>
    <w:rsid w:val="004D70BF"/>
    <w:rsid w:val="004E0465"/>
    <w:rsid w:val="004E4526"/>
    <w:rsid w:val="004F0190"/>
    <w:rsid w:val="004F46A3"/>
    <w:rsid w:val="004F4E5F"/>
    <w:rsid w:val="004F4E7D"/>
    <w:rsid w:val="004F6DA6"/>
    <w:rsid w:val="00500CC8"/>
    <w:rsid w:val="00503147"/>
    <w:rsid w:val="00505242"/>
    <w:rsid w:val="00511559"/>
    <w:rsid w:val="005119E6"/>
    <w:rsid w:val="00512C51"/>
    <w:rsid w:val="005133D5"/>
    <w:rsid w:val="0051411C"/>
    <w:rsid w:val="00515CE2"/>
    <w:rsid w:val="00521A37"/>
    <w:rsid w:val="00525379"/>
    <w:rsid w:val="0052571E"/>
    <w:rsid w:val="005338AD"/>
    <w:rsid w:val="00534588"/>
    <w:rsid w:val="00535A34"/>
    <w:rsid w:val="0053757D"/>
    <w:rsid w:val="00537B0B"/>
    <w:rsid w:val="00537C85"/>
    <w:rsid w:val="00537DFB"/>
    <w:rsid w:val="00544180"/>
    <w:rsid w:val="0054541E"/>
    <w:rsid w:val="00545546"/>
    <w:rsid w:val="005458C3"/>
    <w:rsid w:val="00551941"/>
    <w:rsid w:val="00552604"/>
    <w:rsid w:val="005526B4"/>
    <w:rsid w:val="005528E5"/>
    <w:rsid w:val="00555DB6"/>
    <w:rsid w:val="00556A2C"/>
    <w:rsid w:val="00556CD7"/>
    <w:rsid w:val="00561562"/>
    <w:rsid w:val="00562970"/>
    <w:rsid w:val="0056455A"/>
    <w:rsid w:val="005649FE"/>
    <w:rsid w:val="00564CE9"/>
    <w:rsid w:val="00564E1C"/>
    <w:rsid w:val="00567C6D"/>
    <w:rsid w:val="0057235E"/>
    <w:rsid w:val="005726B2"/>
    <w:rsid w:val="005754C9"/>
    <w:rsid w:val="00575FD3"/>
    <w:rsid w:val="00577845"/>
    <w:rsid w:val="005810E4"/>
    <w:rsid w:val="005848FE"/>
    <w:rsid w:val="00584AE2"/>
    <w:rsid w:val="00587782"/>
    <w:rsid w:val="00590643"/>
    <w:rsid w:val="00590F2D"/>
    <w:rsid w:val="005922D2"/>
    <w:rsid w:val="00593119"/>
    <w:rsid w:val="00595740"/>
    <w:rsid w:val="00595F1B"/>
    <w:rsid w:val="005965B7"/>
    <w:rsid w:val="00597B17"/>
    <w:rsid w:val="005A04E9"/>
    <w:rsid w:val="005A0ADF"/>
    <w:rsid w:val="005A201B"/>
    <w:rsid w:val="005A6CB3"/>
    <w:rsid w:val="005A6D17"/>
    <w:rsid w:val="005B2A77"/>
    <w:rsid w:val="005B6B0C"/>
    <w:rsid w:val="005B6D17"/>
    <w:rsid w:val="005B79BB"/>
    <w:rsid w:val="005C1B97"/>
    <w:rsid w:val="005C2A28"/>
    <w:rsid w:val="005C3C54"/>
    <w:rsid w:val="005C5109"/>
    <w:rsid w:val="005C54B9"/>
    <w:rsid w:val="005D273B"/>
    <w:rsid w:val="005D2ADB"/>
    <w:rsid w:val="005D2C01"/>
    <w:rsid w:val="005D5933"/>
    <w:rsid w:val="005E0536"/>
    <w:rsid w:val="005E1A1B"/>
    <w:rsid w:val="005E4AC1"/>
    <w:rsid w:val="005E5CC2"/>
    <w:rsid w:val="005E6D87"/>
    <w:rsid w:val="005E745C"/>
    <w:rsid w:val="005E7A8D"/>
    <w:rsid w:val="005F0A58"/>
    <w:rsid w:val="005F0EE5"/>
    <w:rsid w:val="005F10B2"/>
    <w:rsid w:val="005F15BB"/>
    <w:rsid w:val="005F2771"/>
    <w:rsid w:val="005F3457"/>
    <w:rsid w:val="005F351A"/>
    <w:rsid w:val="005F463E"/>
    <w:rsid w:val="005F6803"/>
    <w:rsid w:val="00600BD3"/>
    <w:rsid w:val="0060109F"/>
    <w:rsid w:val="00604EFB"/>
    <w:rsid w:val="00606792"/>
    <w:rsid w:val="00607359"/>
    <w:rsid w:val="00607F74"/>
    <w:rsid w:val="00612447"/>
    <w:rsid w:val="00613E61"/>
    <w:rsid w:val="006141AA"/>
    <w:rsid w:val="0061472C"/>
    <w:rsid w:val="006152C2"/>
    <w:rsid w:val="006220F9"/>
    <w:rsid w:val="00622CE9"/>
    <w:rsid w:val="0062598F"/>
    <w:rsid w:val="00631F78"/>
    <w:rsid w:val="0063205E"/>
    <w:rsid w:val="006339C7"/>
    <w:rsid w:val="00636896"/>
    <w:rsid w:val="00637AA0"/>
    <w:rsid w:val="006407D3"/>
    <w:rsid w:val="0064105B"/>
    <w:rsid w:val="0064339C"/>
    <w:rsid w:val="00643E59"/>
    <w:rsid w:val="00643E8F"/>
    <w:rsid w:val="006448E3"/>
    <w:rsid w:val="00652397"/>
    <w:rsid w:val="00652FC2"/>
    <w:rsid w:val="0065564E"/>
    <w:rsid w:val="006574FB"/>
    <w:rsid w:val="00660664"/>
    <w:rsid w:val="006623B3"/>
    <w:rsid w:val="00663BE6"/>
    <w:rsid w:val="00663F0C"/>
    <w:rsid w:val="00665BA8"/>
    <w:rsid w:val="00671D75"/>
    <w:rsid w:val="00672FCE"/>
    <w:rsid w:val="00673E8D"/>
    <w:rsid w:val="0067468A"/>
    <w:rsid w:val="00674C8A"/>
    <w:rsid w:val="006776A0"/>
    <w:rsid w:val="00677B89"/>
    <w:rsid w:val="00677DDA"/>
    <w:rsid w:val="0068202D"/>
    <w:rsid w:val="00682244"/>
    <w:rsid w:val="0068225C"/>
    <w:rsid w:val="00682ED4"/>
    <w:rsid w:val="00684D5E"/>
    <w:rsid w:val="0068582C"/>
    <w:rsid w:val="0068668B"/>
    <w:rsid w:val="006932B8"/>
    <w:rsid w:val="0069497D"/>
    <w:rsid w:val="00694CEE"/>
    <w:rsid w:val="006A050F"/>
    <w:rsid w:val="006A061D"/>
    <w:rsid w:val="006A1A64"/>
    <w:rsid w:val="006A289C"/>
    <w:rsid w:val="006A552F"/>
    <w:rsid w:val="006A5B98"/>
    <w:rsid w:val="006B0E70"/>
    <w:rsid w:val="006B13BF"/>
    <w:rsid w:val="006B2161"/>
    <w:rsid w:val="006B3327"/>
    <w:rsid w:val="006B6ED2"/>
    <w:rsid w:val="006C0FAD"/>
    <w:rsid w:val="006C1AD0"/>
    <w:rsid w:val="006C39D9"/>
    <w:rsid w:val="006C43EA"/>
    <w:rsid w:val="006C5577"/>
    <w:rsid w:val="006C797F"/>
    <w:rsid w:val="006D13B8"/>
    <w:rsid w:val="006D2C32"/>
    <w:rsid w:val="006D4A6B"/>
    <w:rsid w:val="006D5F8D"/>
    <w:rsid w:val="006D71D8"/>
    <w:rsid w:val="006E1C75"/>
    <w:rsid w:val="006E1E01"/>
    <w:rsid w:val="006E2B6E"/>
    <w:rsid w:val="006E3527"/>
    <w:rsid w:val="006F0F72"/>
    <w:rsid w:val="006F68B8"/>
    <w:rsid w:val="006F70E1"/>
    <w:rsid w:val="0070078A"/>
    <w:rsid w:val="00701B90"/>
    <w:rsid w:val="00702355"/>
    <w:rsid w:val="0070241E"/>
    <w:rsid w:val="00704155"/>
    <w:rsid w:val="00705048"/>
    <w:rsid w:val="00705C0A"/>
    <w:rsid w:val="00707371"/>
    <w:rsid w:val="00713340"/>
    <w:rsid w:val="00717576"/>
    <w:rsid w:val="00717799"/>
    <w:rsid w:val="00717C30"/>
    <w:rsid w:val="00720509"/>
    <w:rsid w:val="00720A29"/>
    <w:rsid w:val="00720B0E"/>
    <w:rsid w:val="007214AA"/>
    <w:rsid w:val="0072341E"/>
    <w:rsid w:val="00725B2E"/>
    <w:rsid w:val="0073069F"/>
    <w:rsid w:val="007309A8"/>
    <w:rsid w:val="00730D67"/>
    <w:rsid w:val="00731765"/>
    <w:rsid w:val="007347C2"/>
    <w:rsid w:val="007355FA"/>
    <w:rsid w:val="00743C09"/>
    <w:rsid w:val="00744D72"/>
    <w:rsid w:val="00745AF8"/>
    <w:rsid w:val="007478F2"/>
    <w:rsid w:val="00747908"/>
    <w:rsid w:val="00751A84"/>
    <w:rsid w:val="00752831"/>
    <w:rsid w:val="0075338E"/>
    <w:rsid w:val="00753B7D"/>
    <w:rsid w:val="007545BE"/>
    <w:rsid w:val="00754F0F"/>
    <w:rsid w:val="00755C75"/>
    <w:rsid w:val="00755D10"/>
    <w:rsid w:val="007566E5"/>
    <w:rsid w:val="0076070E"/>
    <w:rsid w:val="00761636"/>
    <w:rsid w:val="00761761"/>
    <w:rsid w:val="00761897"/>
    <w:rsid w:val="0076534B"/>
    <w:rsid w:val="00767959"/>
    <w:rsid w:val="00771125"/>
    <w:rsid w:val="00771E32"/>
    <w:rsid w:val="0077366A"/>
    <w:rsid w:val="0077402C"/>
    <w:rsid w:val="007768C9"/>
    <w:rsid w:val="00777BF3"/>
    <w:rsid w:val="00783B17"/>
    <w:rsid w:val="00786439"/>
    <w:rsid w:val="00790C18"/>
    <w:rsid w:val="00792EFD"/>
    <w:rsid w:val="00795C06"/>
    <w:rsid w:val="00795F6C"/>
    <w:rsid w:val="00797F38"/>
    <w:rsid w:val="007A5104"/>
    <w:rsid w:val="007A59E7"/>
    <w:rsid w:val="007A6F75"/>
    <w:rsid w:val="007B03EC"/>
    <w:rsid w:val="007B1F15"/>
    <w:rsid w:val="007B6086"/>
    <w:rsid w:val="007B7F06"/>
    <w:rsid w:val="007C29C4"/>
    <w:rsid w:val="007C57A1"/>
    <w:rsid w:val="007C734A"/>
    <w:rsid w:val="007C779C"/>
    <w:rsid w:val="007D5BFA"/>
    <w:rsid w:val="007D789C"/>
    <w:rsid w:val="007E099A"/>
    <w:rsid w:val="007E0DF1"/>
    <w:rsid w:val="007E2266"/>
    <w:rsid w:val="007E22D5"/>
    <w:rsid w:val="007E3FBE"/>
    <w:rsid w:val="007E414D"/>
    <w:rsid w:val="007E5A6F"/>
    <w:rsid w:val="007F0924"/>
    <w:rsid w:val="007F1339"/>
    <w:rsid w:val="007F4C44"/>
    <w:rsid w:val="007F56BB"/>
    <w:rsid w:val="007F5B68"/>
    <w:rsid w:val="007F70ED"/>
    <w:rsid w:val="00801CEF"/>
    <w:rsid w:val="008039F5"/>
    <w:rsid w:val="00805F5B"/>
    <w:rsid w:val="0080798F"/>
    <w:rsid w:val="00814271"/>
    <w:rsid w:val="00814869"/>
    <w:rsid w:val="00816722"/>
    <w:rsid w:val="00816C7D"/>
    <w:rsid w:val="0081775C"/>
    <w:rsid w:val="00820EEC"/>
    <w:rsid w:val="00824713"/>
    <w:rsid w:val="0082487A"/>
    <w:rsid w:val="00824C11"/>
    <w:rsid w:val="00826B8D"/>
    <w:rsid w:val="0083076A"/>
    <w:rsid w:val="008318ED"/>
    <w:rsid w:val="008322C7"/>
    <w:rsid w:val="0083394A"/>
    <w:rsid w:val="00834543"/>
    <w:rsid w:val="00834E19"/>
    <w:rsid w:val="008364BB"/>
    <w:rsid w:val="00840997"/>
    <w:rsid w:val="008436A4"/>
    <w:rsid w:val="0084737D"/>
    <w:rsid w:val="00850042"/>
    <w:rsid w:val="008501C8"/>
    <w:rsid w:val="0085196B"/>
    <w:rsid w:val="00851A3F"/>
    <w:rsid w:val="00855BCD"/>
    <w:rsid w:val="00855DFE"/>
    <w:rsid w:val="00856C8E"/>
    <w:rsid w:val="00864DD6"/>
    <w:rsid w:val="00866FDD"/>
    <w:rsid w:val="00867289"/>
    <w:rsid w:val="00867E44"/>
    <w:rsid w:val="0087103C"/>
    <w:rsid w:val="008729C1"/>
    <w:rsid w:val="00874634"/>
    <w:rsid w:val="00874AF8"/>
    <w:rsid w:val="008758A5"/>
    <w:rsid w:val="0088002F"/>
    <w:rsid w:val="00880C8A"/>
    <w:rsid w:val="00882233"/>
    <w:rsid w:val="00886F9E"/>
    <w:rsid w:val="00891056"/>
    <w:rsid w:val="00894575"/>
    <w:rsid w:val="008A0B7F"/>
    <w:rsid w:val="008A357E"/>
    <w:rsid w:val="008A4D32"/>
    <w:rsid w:val="008A684C"/>
    <w:rsid w:val="008A79E0"/>
    <w:rsid w:val="008B0206"/>
    <w:rsid w:val="008B0718"/>
    <w:rsid w:val="008B18C2"/>
    <w:rsid w:val="008B436B"/>
    <w:rsid w:val="008B4435"/>
    <w:rsid w:val="008B5711"/>
    <w:rsid w:val="008C0574"/>
    <w:rsid w:val="008C1540"/>
    <w:rsid w:val="008C1A96"/>
    <w:rsid w:val="008C5D33"/>
    <w:rsid w:val="008C6DCF"/>
    <w:rsid w:val="008C76DE"/>
    <w:rsid w:val="008C7746"/>
    <w:rsid w:val="008C7797"/>
    <w:rsid w:val="008D0A14"/>
    <w:rsid w:val="008D499A"/>
    <w:rsid w:val="008D4A89"/>
    <w:rsid w:val="008D4F7F"/>
    <w:rsid w:val="008D5206"/>
    <w:rsid w:val="008D6105"/>
    <w:rsid w:val="008D68DC"/>
    <w:rsid w:val="008E280F"/>
    <w:rsid w:val="008E2C99"/>
    <w:rsid w:val="008E6EA0"/>
    <w:rsid w:val="008E7565"/>
    <w:rsid w:val="008F0900"/>
    <w:rsid w:val="008F5186"/>
    <w:rsid w:val="008F6BD3"/>
    <w:rsid w:val="008F6CA3"/>
    <w:rsid w:val="008F7039"/>
    <w:rsid w:val="009017C1"/>
    <w:rsid w:val="00903B0F"/>
    <w:rsid w:val="00905834"/>
    <w:rsid w:val="00907710"/>
    <w:rsid w:val="00911C24"/>
    <w:rsid w:val="00912A43"/>
    <w:rsid w:val="00913AB9"/>
    <w:rsid w:val="00913CC7"/>
    <w:rsid w:val="009145BF"/>
    <w:rsid w:val="009202F4"/>
    <w:rsid w:val="00920622"/>
    <w:rsid w:val="009249D3"/>
    <w:rsid w:val="009251A7"/>
    <w:rsid w:val="00925812"/>
    <w:rsid w:val="00927A2C"/>
    <w:rsid w:val="009315A3"/>
    <w:rsid w:val="00932B41"/>
    <w:rsid w:val="00932BCC"/>
    <w:rsid w:val="00933757"/>
    <w:rsid w:val="0093472F"/>
    <w:rsid w:val="00935639"/>
    <w:rsid w:val="00935DF5"/>
    <w:rsid w:val="0094372F"/>
    <w:rsid w:val="00943B7E"/>
    <w:rsid w:val="00945728"/>
    <w:rsid w:val="009458D2"/>
    <w:rsid w:val="00947E69"/>
    <w:rsid w:val="009504DC"/>
    <w:rsid w:val="0095085A"/>
    <w:rsid w:val="00951AD3"/>
    <w:rsid w:val="00954606"/>
    <w:rsid w:val="0095596B"/>
    <w:rsid w:val="0095600A"/>
    <w:rsid w:val="00956055"/>
    <w:rsid w:val="009561CC"/>
    <w:rsid w:val="0095637C"/>
    <w:rsid w:val="00957D8F"/>
    <w:rsid w:val="00970017"/>
    <w:rsid w:val="00970469"/>
    <w:rsid w:val="009728A1"/>
    <w:rsid w:val="00975BA8"/>
    <w:rsid w:val="00975D36"/>
    <w:rsid w:val="00975DFD"/>
    <w:rsid w:val="00976CD8"/>
    <w:rsid w:val="00976E61"/>
    <w:rsid w:val="009802FF"/>
    <w:rsid w:val="00980CB0"/>
    <w:rsid w:val="00984E4E"/>
    <w:rsid w:val="0098683A"/>
    <w:rsid w:val="00986C1A"/>
    <w:rsid w:val="00986C1E"/>
    <w:rsid w:val="0099149C"/>
    <w:rsid w:val="00993FC5"/>
    <w:rsid w:val="00997117"/>
    <w:rsid w:val="0099761A"/>
    <w:rsid w:val="00997A07"/>
    <w:rsid w:val="009A0ADF"/>
    <w:rsid w:val="009A0E6A"/>
    <w:rsid w:val="009A0F7C"/>
    <w:rsid w:val="009A449C"/>
    <w:rsid w:val="009A4832"/>
    <w:rsid w:val="009A49FF"/>
    <w:rsid w:val="009A6B09"/>
    <w:rsid w:val="009B195D"/>
    <w:rsid w:val="009B1BDB"/>
    <w:rsid w:val="009B6DAA"/>
    <w:rsid w:val="009B72AB"/>
    <w:rsid w:val="009C1FB2"/>
    <w:rsid w:val="009C32BE"/>
    <w:rsid w:val="009C34A7"/>
    <w:rsid w:val="009C3599"/>
    <w:rsid w:val="009C3A1F"/>
    <w:rsid w:val="009C6108"/>
    <w:rsid w:val="009C7994"/>
    <w:rsid w:val="009D1A46"/>
    <w:rsid w:val="009D1E4A"/>
    <w:rsid w:val="009D3032"/>
    <w:rsid w:val="009D33F2"/>
    <w:rsid w:val="009D3B2E"/>
    <w:rsid w:val="009D6F13"/>
    <w:rsid w:val="009D717C"/>
    <w:rsid w:val="009E274F"/>
    <w:rsid w:val="009E2EDD"/>
    <w:rsid w:val="009E6AB8"/>
    <w:rsid w:val="009E77A2"/>
    <w:rsid w:val="009F017B"/>
    <w:rsid w:val="009F0A19"/>
    <w:rsid w:val="009F0B25"/>
    <w:rsid w:val="009F1E74"/>
    <w:rsid w:val="009F3064"/>
    <w:rsid w:val="009F79F0"/>
    <w:rsid w:val="00A00672"/>
    <w:rsid w:val="00A02CF1"/>
    <w:rsid w:val="00A040F9"/>
    <w:rsid w:val="00A04CFB"/>
    <w:rsid w:val="00A0558A"/>
    <w:rsid w:val="00A06DBA"/>
    <w:rsid w:val="00A0784E"/>
    <w:rsid w:val="00A112EE"/>
    <w:rsid w:val="00A11A0A"/>
    <w:rsid w:val="00A16367"/>
    <w:rsid w:val="00A163EB"/>
    <w:rsid w:val="00A17183"/>
    <w:rsid w:val="00A204C3"/>
    <w:rsid w:val="00A2087C"/>
    <w:rsid w:val="00A2118F"/>
    <w:rsid w:val="00A21333"/>
    <w:rsid w:val="00A22787"/>
    <w:rsid w:val="00A23D6A"/>
    <w:rsid w:val="00A30C0D"/>
    <w:rsid w:val="00A34B80"/>
    <w:rsid w:val="00A35CC5"/>
    <w:rsid w:val="00A40351"/>
    <w:rsid w:val="00A40883"/>
    <w:rsid w:val="00A44621"/>
    <w:rsid w:val="00A4673E"/>
    <w:rsid w:val="00A47EC6"/>
    <w:rsid w:val="00A5603A"/>
    <w:rsid w:val="00A5620E"/>
    <w:rsid w:val="00A566B5"/>
    <w:rsid w:val="00A6380E"/>
    <w:rsid w:val="00A64252"/>
    <w:rsid w:val="00A65440"/>
    <w:rsid w:val="00A65516"/>
    <w:rsid w:val="00A66C16"/>
    <w:rsid w:val="00A67F34"/>
    <w:rsid w:val="00A746E4"/>
    <w:rsid w:val="00A77E3B"/>
    <w:rsid w:val="00A81F6C"/>
    <w:rsid w:val="00A82B59"/>
    <w:rsid w:val="00A8766E"/>
    <w:rsid w:val="00A91DE3"/>
    <w:rsid w:val="00A92CBB"/>
    <w:rsid w:val="00A934BE"/>
    <w:rsid w:val="00A93CE0"/>
    <w:rsid w:val="00A94C98"/>
    <w:rsid w:val="00A9549A"/>
    <w:rsid w:val="00A95700"/>
    <w:rsid w:val="00A97757"/>
    <w:rsid w:val="00AA0489"/>
    <w:rsid w:val="00AA04A5"/>
    <w:rsid w:val="00AA0849"/>
    <w:rsid w:val="00AA0FB0"/>
    <w:rsid w:val="00AA2CE3"/>
    <w:rsid w:val="00AA4117"/>
    <w:rsid w:val="00AA569D"/>
    <w:rsid w:val="00AA6694"/>
    <w:rsid w:val="00AB2479"/>
    <w:rsid w:val="00AB325C"/>
    <w:rsid w:val="00AB3A67"/>
    <w:rsid w:val="00AB53E6"/>
    <w:rsid w:val="00AB65E6"/>
    <w:rsid w:val="00AB6751"/>
    <w:rsid w:val="00AC026C"/>
    <w:rsid w:val="00AC03C0"/>
    <w:rsid w:val="00AC070C"/>
    <w:rsid w:val="00AC5C5F"/>
    <w:rsid w:val="00AC6A33"/>
    <w:rsid w:val="00AC6E45"/>
    <w:rsid w:val="00AD09DB"/>
    <w:rsid w:val="00AD274B"/>
    <w:rsid w:val="00AE0A32"/>
    <w:rsid w:val="00AE1BA1"/>
    <w:rsid w:val="00AE2574"/>
    <w:rsid w:val="00AE30DF"/>
    <w:rsid w:val="00AE6964"/>
    <w:rsid w:val="00AE7962"/>
    <w:rsid w:val="00AF0C63"/>
    <w:rsid w:val="00AF2058"/>
    <w:rsid w:val="00AF209F"/>
    <w:rsid w:val="00AF579F"/>
    <w:rsid w:val="00AF63CE"/>
    <w:rsid w:val="00AF6706"/>
    <w:rsid w:val="00AF6ECE"/>
    <w:rsid w:val="00AF72D2"/>
    <w:rsid w:val="00B00908"/>
    <w:rsid w:val="00B01081"/>
    <w:rsid w:val="00B0379C"/>
    <w:rsid w:val="00B05215"/>
    <w:rsid w:val="00B10DD6"/>
    <w:rsid w:val="00B11C67"/>
    <w:rsid w:val="00B15A22"/>
    <w:rsid w:val="00B16CF2"/>
    <w:rsid w:val="00B175C3"/>
    <w:rsid w:val="00B176FE"/>
    <w:rsid w:val="00B20275"/>
    <w:rsid w:val="00B220BD"/>
    <w:rsid w:val="00B26F53"/>
    <w:rsid w:val="00B27B8C"/>
    <w:rsid w:val="00B313A1"/>
    <w:rsid w:val="00B32672"/>
    <w:rsid w:val="00B33BAE"/>
    <w:rsid w:val="00B34D10"/>
    <w:rsid w:val="00B36CBB"/>
    <w:rsid w:val="00B41189"/>
    <w:rsid w:val="00B415DA"/>
    <w:rsid w:val="00B44517"/>
    <w:rsid w:val="00B44B4D"/>
    <w:rsid w:val="00B45A7C"/>
    <w:rsid w:val="00B520B4"/>
    <w:rsid w:val="00B55521"/>
    <w:rsid w:val="00B56A19"/>
    <w:rsid w:val="00B57766"/>
    <w:rsid w:val="00B62764"/>
    <w:rsid w:val="00B63685"/>
    <w:rsid w:val="00B67C33"/>
    <w:rsid w:val="00B67EDE"/>
    <w:rsid w:val="00B703FF"/>
    <w:rsid w:val="00B706AA"/>
    <w:rsid w:val="00B70ABE"/>
    <w:rsid w:val="00B724BC"/>
    <w:rsid w:val="00B734FB"/>
    <w:rsid w:val="00B74264"/>
    <w:rsid w:val="00B76FB8"/>
    <w:rsid w:val="00B80211"/>
    <w:rsid w:val="00B80A9A"/>
    <w:rsid w:val="00B80AD2"/>
    <w:rsid w:val="00B811C2"/>
    <w:rsid w:val="00B84421"/>
    <w:rsid w:val="00B84AAF"/>
    <w:rsid w:val="00B86FF2"/>
    <w:rsid w:val="00B871A6"/>
    <w:rsid w:val="00B901E7"/>
    <w:rsid w:val="00B92010"/>
    <w:rsid w:val="00B969D6"/>
    <w:rsid w:val="00BA0F9B"/>
    <w:rsid w:val="00BA20EA"/>
    <w:rsid w:val="00BA48C7"/>
    <w:rsid w:val="00BA6CB0"/>
    <w:rsid w:val="00BA7E41"/>
    <w:rsid w:val="00BB1593"/>
    <w:rsid w:val="00BB1D8B"/>
    <w:rsid w:val="00BB2936"/>
    <w:rsid w:val="00BB7E57"/>
    <w:rsid w:val="00BC04C0"/>
    <w:rsid w:val="00BC1BBF"/>
    <w:rsid w:val="00BC1CC8"/>
    <w:rsid w:val="00BC2594"/>
    <w:rsid w:val="00BC422E"/>
    <w:rsid w:val="00BC44EA"/>
    <w:rsid w:val="00BC4E5C"/>
    <w:rsid w:val="00BC581E"/>
    <w:rsid w:val="00BC74B1"/>
    <w:rsid w:val="00BD03AF"/>
    <w:rsid w:val="00BD2DB4"/>
    <w:rsid w:val="00BD5E1C"/>
    <w:rsid w:val="00BE0528"/>
    <w:rsid w:val="00BE1C4D"/>
    <w:rsid w:val="00BE31E8"/>
    <w:rsid w:val="00BE43F2"/>
    <w:rsid w:val="00BE7025"/>
    <w:rsid w:val="00BE71A0"/>
    <w:rsid w:val="00BF0401"/>
    <w:rsid w:val="00BF2D07"/>
    <w:rsid w:val="00BF3630"/>
    <w:rsid w:val="00BF3E92"/>
    <w:rsid w:val="00BF438B"/>
    <w:rsid w:val="00BF49D5"/>
    <w:rsid w:val="00BF5AF8"/>
    <w:rsid w:val="00BF724C"/>
    <w:rsid w:val="00BF793E"/>
    <w:rsid w:val="00C00565"/>
    <w:rsid w:val="00C00C6A"/>
    <w:rsid w:val="00C01C62"/>
    <w:rsid w:val="00C027A2"/>
    <w:rsid w:val="00C02808"/>
    <w:rsid w:val="00C03134"/>
    <w:rsid w:val="00C04329"/>
    <w:rsid w:val="00C0480F"/>
    <w:rsid w:val="00C04A4E"/>
    <w:rsid w:val="00C11F81"/>
    <w:rsid w:val="00C11F8F"/>
    <w:rsid w:val="00C149D2"/>
    <w:rsid w:val="00C150F6"/>
    <w:rsid w:val="00C15A76"/>
    <w:rsid w:val="00C163D6"/>
    <w:rsid w:val="00C17062"/>
    <w:rsid w:val="00C2073A"/>
    <w:rsid w:val="00C21306"/>
    <w:rsid w:val="00C22DE7"/>
    <w:rsid w:val="00C23A64"/>
    <w:rsid w:val="00C24621"/>
    <w:rsid w:val="00C26A18"/>
    <w:rsid w:val="00C26BC0"/>
    <w:rsid w:val="00C30E3B"/>
    <w:rsid w:val="00C33E2A"/>
    <w:rsid w:val="00C349B7"/>
    <w:rsid w:val="00C349C0"/>
    <w:rsid w:val="00C34A26"/>
    <w:rsid w:val="00C377C3"/>
    <w:rsid w:val="00C37DDB"/>
    <w:rsid w:val="00C43B95"/>
    <w:rsid w:val="00C4456B"/>
    <w:rsid w:val="00C454E1"/>
    <w:rsid w:val="00C45664"/>
    <w:rsid w:val="00C52239"/>
    <w:rsid w:val="00C53AEC"/>
    <w:rsid w:val="00C56047"/>
    <w:rsid w:val="00C573D0"/>
    <w:rsid w:val="00C60265"/>
    <w:rsid w:val="00C631FC"/>
    <w:rsid w:val="00C651DB"/>
    <w:rsid w:val="00C66B74"/>
    <w:rsid w:val="00C67EBB"/>
    <w:rsid w:val="00C708EE"/>
    <w:rsid w:val="00C753D8"/>
    <w:rsid w:val="00C77461"/>
    <w:rsid w:val="00C804A1"/>
    <w:rsid w:val="00C80F0D"/>
    <w:rsid w:val="00C81832"/>
    <w:rsid w:val="00C81C26"/>
    <w:rsid w:val="00C833FA"/>
    <w:rsid w:val="00C8700E"/>
    <w:rsid w:val="00C927FB"/>
    <w:rsid w:val="00C92B21"/>
    <w:rsid w:val="00C93CDF"/>
    <w:rsid w:val="00C97258"/>
    <w:rsid w:val="00CA0DD0"/>
    <w:rsid w:val="00CA6927"/>
    <w:rsid w:val="00CB1FDC"/>
    <w:rsid w:val="00CB29B7"/>
    <w:rsid w:val="00CB388C"/>
    <w:rsid w:val="00CB3F29"/>
    <w:rsid w:val="00CB4337"/>
    <w:rsid w:val="00CB459E"/>
    <w:rsid w:val="00CB51A6"/>
    <w:rsid w:val="00CC04BC"/>
    <w:rsid w:val="00CC1262"/>
    <w:rsid w:val="00CC163C"/>
    <w:rsid w:val="00CC4751"/>
    <w:rsid w:val="00CD0E93"/>
    <w:rsid w:val="00CD125E"/>
    <w:rsid w:val="00CE025C"/>
    <w:rsid w:val="00CE09F7"/>
    <w:rsid w:val="00CE0B09"/>
    <w:rsid w:val="00CE24D1"/>
    <w:rsid w:val="00CE38C9"/>
    <w:rsid w:val="00CE5601"/>
    <w:rsid w:val="00CE6AB5"/>
    <w:rsid w:val="00CE6E02"/>
    <w:rsid w:val="00CF01E0"/>
    <w:rsid w:val="00CF2D2F"/>
    <w:rsid w:val="00CF62D5"/>
    <w:rsid w:val="00D01970"/>
    <w:rsid w:val="00D03E18"/>
    <w:rsid w:val="00D06112"/>
    <w:rsid w:val="00D06374"/>
    <w:rsid w:val="00D07A25"/>
    <w:rsid w:val="00D10AA4"/>
    <w:rsid w:val="00D1170D"/>
    <w:rsid w:val="00D15ABA"/>
    <w:rsid w:val="00D16A88"/>
    <w:rsid w:val="00D2224D"/>
    <w:rsid w:val="00D24B75"/>
    <w:rsid w:val="00D258A2"/>
    <w:rsid w:val="00D25FA1"/>
    <w:rsid w:val="00D27639"/>
    <w:rsid w:val="00D3029A"/>
    <w:rsid w:val="00D32CED"/>
    <w:rsid w:val="00D330AB"/>
    <w:rsid w:val="00D336AB"/>
    <w:rsid w:val="00D36030"/>
    <w:rsid w:val="00D417A4"/>
    <w:rsid w:val="00D458BD"/>
    <w:rsid w:val="00D463FD"/>
    <w:rsid w:val="00D52068"/>
    <w:rsid w:val="00D53066"/>
    <w:rsid w:val="00D5308A"/>
    <w:rsid w:val="00D553F3"/>
    <w:rsid w:val="00D56DF5"/>
    <w:rsid w:val="00D60112"/>
    <w:rsid w:val="00D63FEA"/>
    <w:rsid w:val="00D64751"/>
    <w:rsid w:val="00D65DFA"/>
    <w:rsid w:val="00D669FA"/>
    <w:rsid w:val="00D673A7"/>
    <w:rsid w:val="00D70871"/>
    <w:rsid w:val="00D717F2"/>
    <w:rsid w:val="00D71946"/>
    <w:rsid w:val="00D75C10"/>
    <w:rsid w:val="00D76431"/>
    <w:rsid w:val="00D769C6"/>
    <w:rsid w:val="00D77416"/>
    <w:rsid w:val="00D81215"/>
    <w:rsid w:val="00D81788"/>
    <w:rsid w:val="00D83960"/>
    <w:rsid w:val="00D83D3E"/>
    <w:rsid w:val="00D85473"/>
    <w:rsid w:val="00D85C83"/>
    <w:rsid w:val="00D90D03"/>
    <w:rsid w:val="00D916EA"/>
    <w:rsid w:val="00D94C89"/>
    <w:rsid w:val="00D957C7"/>
    <w:rsid w:val="00D959DE"/>
    <w:rsid w:val="00D96322"/>
    <w:rsid w:val="00DA0F61"/>
    <w:rsid w:val="00DA4035"/>
    <w:rsid w:val="00DA50F8"/>
    <w:rsid w:val="00DA6E74"/>
    <w:rsid w:val="00DB0388"/>
    <w:rsid w:val="00DB047E"/>
    <w:rsid w:val="00DB20EA"/>
    <w:rsid w:val="00DB46FF"/>
    <w:rsid w:val="00DB57C1"/>
    <w:rsid w:val="00DB59D2"/>
    <w:rsid w:val="00DB61F3"/>
    <w:rsid w:val="00DB6939"/>
    <w:rsid w:val="00DB6DE5"/>
    <w:rsid w:val="00DB7D7B"/>
    <w:rsid w:val="00DC0B30"/>
    <w:rsid w:val="00DC0F27"/>
    <w:rsid w:val="00DC3126"/>
    <w:rsid w:val="00DC48D3"/>
    <w:rsid w:val="00DC4F5F"/>
    <w:rsid w:val="00DC61E6"/>
    <w:rsid w:val="00DC6304"/>
    <w:rsid w:val="00DC6C54"/>
    <w:rsid w:val="00DD0E87"/>
    <w:rsid w:val="00DD0F1F"/>
    <w:rsid w:val="00DD1982"/>
    <w:rsid w:val="00DD2063"/>
    <w:rsid w:val="00DD2FBD"/>
    <w:rsid w:val="00DD51AC"/>
    <w:rsid w:val="00DD60E5"/>
    <w:rsid w:val="00DD628C"/>
    <w:rsid w:val="00DD731F"/>
    <w:rsid w:val="00DD76C4"/>
    <w:rsid w:val="00DE05B6"/>
    <w:rsid w:val="00DE2CAE"/>
    <w:rsid w:val="00DE63FB"/>
    <w:rsid w:val="00DF07C7"/>
    <w:rsid w:val="00DF15C1"/>
    <w:rsid w:val="00DF16DB"/>
    <w:rsid w:val="00DF172B"/>
    <w:rsid w:val="00DF1D13"/>
    <w:rsid w:val="00DF3B03"/>
    <w:rsid w:val="00DF410D"/>
    <w:rsid w:val="00DF6A24"/>
    <w:rsid w:val="00DF6B38"/>
    <w:rsid w:val="00E000CF"/>
    <w:rsid w:val="00E003D2"/>
    <w:rsid w:val="00E0190D"/>
    <w:rsid w:val="00E01E6F"/>
    <w:rsid w:val="00E02E32"/>
    <w:rsid w:val="00E02F32"/>
    <w:rsid w:val="00E03355"/>
    <w:rsid w:val="00E03E7A"/>
    <w:rsid w:val="00E03F19"/>
    <w:rsid w:val="00E04B19"/>
    <w:rsid w:val="00E04D94"/>
    <w:rsid w:val="00E067E2"/>
    <w:rsid w:val="00E11AE4"/>
    <w:rsid w:val="00E11E2D"/>
    <w:rsid w:val="00E145E0"/>
    <w:rsid w:val="00E16DEB"/>
    <w:rsid w:val="00E2194B"/>
    <w:rsid w:val="00E23A4C"/>
    <w:rsid w:val="00E243B1"/>
    <w:rsid w:val="00E25460"/>
    <w:rsid w:val="00E258BA"/>
    <w:rsid w:val="00E2718F"/>
    <w:rsid w:val="00E31323"/>
    <w:rsid w:val="00E31567"/>
    <w:rsid w:val="00E35D1A"/>
    <w:rsid w:val="00E371AC"/>
    <w:rsid w:val="00E401B0"/>
    <w:rsid w:val="00E4020A"/>
    <w:rsid w:val="00E4079D"/>
    <w:rsid w:val="00E42FF1"/>
    <w:rsid w:val="00E44CC5"/>
    <w:rsid w:val="00E5237A"/>
    <w:rsid w:val="00E52ECA"/>
    <w:rsid w:val="00E5523B"/>
    <w:rsid w:val="00E55BD2"/>
    <w:rsid w:val="00E60FF9"/>
    <w:rsid w:val="00E6158B"/>
    <w:rsid w:val="00E6386E"/>
    <w:rsid w:val="00E642BC"/>
    <w:rsid w:val="00E65083"/>
    <w:rsid w:val="00E6584E"/>
    <w:rsid w:val="00E667AC"/>
    <w:rsid w:val="00E6690B"/>
    <w:rsid w:val="00E6726C"/>
    <w:rsid w:val="00E6740A"/>
    <w:rsid w:val="00E67C13"/>
    <w:rsid w:val="00E71940"/>
    <w:rsid w:val="00E71D7C"/>
    <w:rsid w:val="00E736B6"/>
    <w:rsid w:val="00E74858"/>
    <w:rsid w:val="00E767EF"/>
    <w:rsid w:val="00E8235B"/>
    <w:rsid w:val="00E83F57"/>
    <w:rsid w:val="00E847CF"/>
    <w:rsid w:val="00E85195"/>
    <w:rsid w:val="00E87A8C"/>
    <w:rsid w:val="00E90C36"/>
    <w:rsid w:val="00E93477"/>
    <w:rsid w:val="00E94D9D"/>
    <w:rsid w:val="00E953F8"/>
    <w:rsid w:val="00E9648D"/>
    <w:rsid w:val="00EA157E"/>
    <w:rsid w:val="00EA2FA5"/>
    <w:rsid w:val="00EA5A8D"/>
    <w:rsid w:val="00EB0C3D"/>
    <w:rsid w:val="00EB0E40"/>
    <w:rsid w:val="00EB1509"/>
    <w:rsid w:val="00EB1652"/>
    <w:rsid w:val="00EB2A8E"/>
    <w:rsid w:val="00EB348F"/>
    <w:rsid w:val="00EB3B31"/>
    <w:rsid w:val="00EB45C1"/>
    <w:rsid w:val="00EB49E0"/>
    <w:rsid w:val="00EB4A9F"/>
    <w:rsid w:val="00EB583D"/>
    <w:rsid w:val="00EB5A4C"/>
    <w:rsid w:val="00EB5E2E"/>
    <w:rsid w:val="00EB5EF6"/>
    <w:rsid w:val="00EC0377"/>
    <w:rsid w:val="00EC29A0"/>
    <w:rsid w:val="00EC3ED4"/>
    <w:rsid w:val="00ED0D80"/>
    <w:rsid w:val="00ED2014"/>
    <w:rsid w:val="00ED224D"/>
    <w:rsid w:val="00ED263B"/>
    <w:rsid w:val="00ED2A4B"/>
    <w:rsid w:val="00ED4F58"/>
    <w:rsid w:val="00ED5E19"/>
    <w:rsid w:val="00ED6CC6"/>
    <w:rsid w:val="00ED6DD1"/>
    <w:rsid w:val="00ED7E6A"/>
    <w:rsid w:val="00EE0098"/>
    <w:rsid w:val="00EE5286"/>
    <w:rsid w:val="00EE53E0"/>
    <w:rsid w:val="00EE6B33"/>
    <w:rsid w:val="00EE7421"/>
    <w:rsid w:val="00EF17E7"/>
    <w:rsid w:val="00EF749B"/>
    <w:rsid w:val="00EF7E38"/>
    <w:rsid w:val="00EF7E98"/>
    <w:rsid w:val="00F00221"/>
    <w:rsid w:val="00F01407"/>
    <w:rsid w:val="00F0201C"/>
    <w:rsid w:val="00F02BFA"/>
    <w:rsid w:val="00F03D45"/>
    <w:rsid w:val="00F05EC8"/>
    <w:rsid w:val="00F0692E"/>
    <w:rsid w:val="00F10118"/>
    <w:rsid w:val="00F14FC6"/>
    <w:rsid w:val="00F151A0"/>
    <w:rsid w:val="00F1531C"/>
    <w:rsid w:val="00F16C61"/>
    <w:rsid w:val="00F236A4"/>
    <w:rsid w:val="00F254A6"/>
    <w:rsid w:val="00F2793D"/>
    <w:rsid w:val="00F30ADF"/>
    <w:rsid w:val="00F336AD"/>
    <w:rsid w:val="00F33DAF"/>
    <w:rsid w:val="00F36E7A"/>
    <w:rsid w:val="00F40FBA"/>
    <w:rsid w:val="00F41EBF"/>
    <w:rsid w:val="00F4231F"/>
    <w:rsid w:val="00F42A4B"/>
    <w:rsid w:val="00F43D2D"/>
    <w:rsid w:val="00F43DA0"/>
    <w:rsid w:val="00F4425B"/>
    <w:rsid w:val="00F453A6"/>
    <w:rsid w:val="00F46386"/>
    <w:rsid w:val="00F466CD"/>
    <w:rsid w:val="00F468FC"/>
    <w:rsid w:val="00F50F43"/>
    <w:rsid w:val="00F5555D"/>
    <w:rsid w:val="00F556B5"/>
    <w:rsid w:val="00F57023"/>
    <w:rsid w:val="00F629DA"/>
    <w:rsid w:val="00F65A0A"/>
    <w:rsid w:val="00F65D2D"/>
    <w:rsid w:val="00F67FC9"/>
    <w:rsid w:val="00F700CE"/>
    <w:rsid w:val="00F736C4"/>
    <w:rsid w:val="00F744EA"/>
    <w:rsid w:val="00F7694B"/>
    <w:rsid w:val="00F77531"/>
    <w:rsid w:val="00F80B35"/>
    <w:rsid w:val="00F82B8D"/>
    <w:rsid w:val="00F8586D"/>
    <w:rsid w:val="00F86D13"/>
    <w:rsid w:val="00F917DC"/>
    <w:rsid w:val="00F91BF1"/>
    <w:rsid w:val="00F932B8"/>
    <w:rsid w:val="00F93E2F"/>
    <w:rsid w:val="00F94532"/>
    <w:rsid w:val="00F948DC"/>
    <w:rsid w:val="00F94B1E"/>
    <w:rsid w:val="00F95755"/>
    <w:rsid w:val="00F96E41"/>
    <w:rsid w:val="00F97861"/>
    <w:rsid w:val="00FA05A9"/>
    <w:rsid w:val="00FA1A03"/>
    <w:rsid w:val="00FA2E32"/>
    <w:rsid w:val="00FA589C"/>
    <w:rsid w:val="00FA6209"/>
    <w:rsid w:val="00FB0362"/>
    <w:rsid w:val="00FB0EF7"/>
    <w:rsid w:val="00FB37DB"/>
    <w:rsid w:val="00FB3F5E"/>
    <w:rsid w:val="00FC02B5"/>
    <w:rsid w:val="00FC06A1"/>
    <w:rsid w:val="00FC1614"/>
    <w:rsid w:val="00FC3648"/>
    <w:rsid w:val="00FC3CB0"/>
    <w:rsid w:val="00FC4D6E"/>
    <w:rsid w:val="00FC55B0"/>
    <w:rsid w:val="00FC63B9"/>
    <w:rsid w:val="00FC7E4F"/>
    <w:rsid w:val="00FD099F"/>
    <w:rsid w:val="00FD0A47"/>
    <w:rsid w:val="00FD27D4"/>
    <w:rsid w:val="00FD7F98"/>
    <w:rsid w:val="00FE0DF5"/>
    <w:rsid w:val="00FE1A53"/>
    <w:rsid w:val="00FE2566"/>
    <w:rsid w:val="00FE5149"/>
    <w:rsid w:val="00FE59B0"/>
    <w:rsid w:val="00FF0137"/>
    <w:rsid w:val="00FF22FE"/>
    <w:rsid w:val="00FF39DC"/>
    <w:rsid w:val="00FF3E0C"/>
    <w:rsid w:val="00FF62B0"/>
    <w:rsid w:val="00FF6372"/>
    <w:rsid w:val="00FF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2056">
      <o:colormenu v:ext="edit" fillcolor="none"/>
    </o:shapedefaults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782"/>
    <w:pPr>
      <w:widowControl w:val="0"/>
      <w:spacing w:line="276" w:lineRule="auto"/>
      <w:ind w:left="567" w:right="425"/>
      <w:jc w:val="both"/>
    </w:pPr>
    <w:rPr>
      <w:rFonts w:ascii="Arial" w:hAnsi="Arial"/>
      <w:snapToGrid w:val="0"/>
      <w:lang w:val="fr-FR"/>
    </w:rPr>
  </w:style>
  <w:style w:type="paragraph" w:styleId="Heading1">
    <w:name w:val="heading 1"/>
    <w:basedOn w:val="Normal"/>
    <w:next w:val="Normalespaceavant"/>
    <w:qFormat/>
    <w:rsid w:val="006F70E1"/>
    <w:pPr>
      <w:keepNext/>
      <w:numPr>
        <w:numId w:val="1"/>
      </w:numPr>
      <w:pBdr>
        <w:left w:val="single" w:sz="6" w:space="1" w:color="auto"/>
      </w:pBdr>
      <w:tabs>
        <w:tab w:val="clear" w:pos="432"/>
        <w:tab w:val="left" w:pos="1418"/>
      </w:tabs>
      <w:spacing w:before="240" w:after="120" w:line="240" w:lineRule="auto"/>
      <w:ind w:left="1418" w:hanging="851"/>
      <w:jc w:val="left"/>
      <w:outlineLvl w:val="0"/>
    </w:pPr>
    <w:rPr>
      <w:b/>
      <w:sz w:val="28"/>
    </w:rPr>
  </w:style>
  <w:style w:type="paragraph" w:styleId="Heading2">
    <w:name w:val="heading 2"/>
    <w:basedOn w:val="Normal"/>
    <w:next w:val="Normalespaceavant"/>
    <w:qFormat/>
    <w:rsid w:val="006F70E1"/>
    <w:pPr>
      <w:keepNext/>
      <w:numPr>
        <w:ilvl w:val="1"/>
        <w:numId w:val="1"/>
      </w:numPr>
      <w:tabs>
        <w:tab w:val="left" w:pos="1418"/>
      </w:tabs>
      <w:spacing w:before="360"/>
      <w:ind w:left="1418" w:hanging="851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F70E1"/>
    <w:pPr>
      <w:keepNext/>
      <w:numPr>
        <w:ilvl w:val="2"/>
        <w:numId w:val="1"/>
      </w:numPr>
      <w:tabs>
        <w:tab w:val="clear" w:pos="720"/>
        <w:tab w:val="left" w:pos="1418"/>
      </w:tabs>
      <w:spacing w:before="240" w:after="120"/>
      <w:ind w:left="1418" w:hanging="851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F70E1"/>
    <w:pPr>
      <w:keepNext/>
      <w:numPr>
        <w:ilvl w:val="3"/>
        <w:numId w:val="1"/>
      </w:numPr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6F70E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F70E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F70E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F70E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F70E1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spaceavant">
    <w:name w:val="Normal espace avant"/>
    <w:basedOn w:val="Normal"/>
    <w:link w:val="NormalespaceavantChar"/>
    <w:autoRedefine/>
    <w:rsid w:val="0076534B"/>
    <w:pPr>
      <w:numPr>
        <w:numId w:val="32"/>
      </w:numPr>
      <w:spacing w:before="120"/>
      <w:ind w:right="11"/>
      <w:jc w:val="left"/>
    </w:pPr>
    <w:rPr>
      <w:rFonts w:ascii="Courier New" w:hAnsi="Courier New" w:cs="Courier New"/>
      <w:bCs/>
      <w:iCs/>
      <w:sz w:val="18"/>
      <w:szCs w:val="18"/>
      <w:lang w:val="en-US"/>
    </w:rPr>
  </w:style>
  <w:style w:type="character" w:styleId="PageNumber">
    <w:name w:val="page number"/>
    <w:basedOn w:val="DefaultParagraphFont"/>
    <w:rsid w:val="006F70E1"/>
  </w:style>
  <w:style w:type="character" w:styleId="CommentReference">
    <w:name w:val="annotation reference"/>
    <w:basedOn w:val="DefaultParagraphFont"/>
    <w:semiHidden/>
    <w:rsid w:val="006F70E1"/>
    <w:rPr>
      <w:sz w:val="16"/>
    </w:rPr>
  </w:style>
  <w:style w:type="paragraph" w:customStyle="1" w:styleId="xpdgnormal">
    <w:name w:val="x:pdg:normal"/>
    <w:basedOn w:val="Normal"/>
    <w:rsid w:val="006F70E1"/>
    <w:pPr>
      <w:spacing w:before="120" w:line="360" w:lineRule="auto"/>
      <w:ind w:right="1134"/>
    </w:pPr>
  </w:style>
  <w:style w:type="paragraph" w:customStyle="1" w:styleId="xpdgt2">
    <w:name w:val="x:pdg:t2"/>
    <w:basedOn w:val="Normal"/>
    <w:rsid w:val="006F70E1"/>
    <w:pPr>
      <w:spacing w:before="240"/>
      <w:ind w:left="0" w:right="0"/>
    </w:pPr>
    <w:rPr>
      <w:b/>
    </w:rPr>
  </w:style>
  <w:style w:type="paragraph" w:customStyle="1" w:styleId="xpdgnota">
    <w:name w:val="x:pdg:nota"/>
    <w:basedOn w:val="Normal"/>
    <w:rsid w:val="006F70E1"/>
    <w:pPr>
      <w:tabs>
        <w:tab w:val="left" w:pos="709"/>
      </w:tabs>
      <w:spacing w:before="240" w:after="120" w:line="240" w:lineRule="auto"/>
      <w:ind w:right="426"/>
    </w:pPr>
    <w:rPr>
      <w:i/>
      <w:sz w:val="16"/>
    </w:rPr>
  </w:style>
  <w:style w:type="paragraph" w:customStyle="1" w:styleId="xpdgt1">
    <w:name w:val="x:pdg:t1"/>
    <w:basedOn w:val="xpdgt2"/>
    <w:rsid w:val="006F70E1"/>
    <w:pPr>
      <w:spacing w:after="240"/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856C8E"/>
    <w:pPr>
      <w:tabs>
        <w:tab w:val="left" w:pos="1134"/>
        <w:tab w:val="right" w:pos="10206"/>
      </w:tabs>
      <w:spacing w:before="120" w:after="120"/>
      <w:ind w:left="1134" w:right="992" w:hanging="534"/>
      <w:jc w:val="left"/>
    </w:pPr>
    <w:rPr>
      <w:b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56C8E"/>
    <w:pPr>
      <w:tabs>
        <w:tab w:val="left" w:pos="1134"/>
        <w:tab w:val="right" w:leader="dot" w:pos="10206"/>
      </w:tabs>
      <w:ind w:left="1134" w:right="992" w:hanging="566"/>
      <w:jc w:val="left"/>
    </w:pPr>
    <w:rPr>
      <w:b/>
      <w:smallCaps/>
      <w:noProof/>
      <w:lang w:val="en-US"/>
    </w:rPr>
  </w:style>
  <w:style w:type="paragraph" w:styleId="TOC3">
    <w:name w:val="toc 3"/>
    <w:basedOn w:val="Normal"/>
    <w:next w:val="Normal"/>
    <w:autoRedefine/>
    <w:uiPriority w:val="39"/>
    <w:rsid w:val="006F70E1"/>
    <w:pPr>
      <w:tabs>
        <w:tab w:val="left" w:pos="1440"/>
        <w:tab w:val="right" w:pos="10206"/>
      </w:tabs>
      <w:ind w:left="1134" w:right="992" w:hanging="567"/>
      <w:jc w:val="left"/>
    </w:pPr>
    <w:rPr>
      <w:i/>
      <w:noProof/>
      <w:snapToGrid/>
    </w:rPr>
  </w:style>
  <w:style w:type="paragraph" w:styleId="Header">
    <w:name w:val="header"/>
    <w:basedOn w:val="Normal"/>
    <w:rsid w:val="006F70E1"/>
    <w:pPr>
      <w:tabs>
        <w:tab w:val="center" w:pos="4252"/>
        <w:tab w:val="right" w:pos="9072"/>
      </w:tabs>
      <w:spacing w:line="240" w:lineRule="auto"/>
      <w:ind w:left="0" w:right="0"/>
      <w:jc w:val="left"/>
    </w:pPr>
  </w:style>
  <w:style w:type="paragraph" w:styleId="Footer">
    <w:name w:val="footer"/>
    <w:basedOn w:val="Normal"/>
    <w:rsid w:val="006F70E1"/>
    <w:pPr>
      <w:tabs>
        <w:tab w:val="center" w:pos="4252"/>
        <w:tab w:val="right" w:pos="8504"/>
      </w:tabs>
      <w:spacing w:before="360"/>
      <w:ind w:left="0" w:right="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F70E1"/>
    <w:pPr>
      <w:tabs>
        <w:tab w:val="right" w:leader="dot" w:pos="10489"/>
      </w:tabs>
      <w:ind w:left="600"/>
      <w:jc w:val="left"/>
    </w:pPr>
    <w:rPr>
      <w:sz w:val="18"/>
    </w:rPr>
  </w:style>
  <w:style w:type="paragraph" w:styleId="NormalIndent">
    <w:name w:val="Normal Indent"/>
    <w:basedOn w:val="Normal"/>
    <w:rsid w:val="006F70E1"/>
    <w:pPr>
      <w:tabs>
        <w:tab w:val="num" w:pos="360"/>
      </w:tabs>
      <w:ind w:left="360" w:hanging="360"/>
    </w:pPr>
  </w:style>
  <w:style w:type="paragraph" w:customStyle="1" w:styleId="puce">
    <w:name w:val="puce"/>
    <w:basedOn w:val="NormalIndent"/>
    <w:rsid w:val="006F70E1"/>
    <w:pPr>
      <w:tabs>
        <w:tab w:val="clear" w:pos="360"/>
      </w:tabs>
      <w:spacing w:before="60"/>
      <w:ind w:left="1134" w:hanging="283"/>
    </w:pPr>
  </w:style>
  <w:style w:type="character" w:styleId="Hyperlink">
    <w:name w:val="Hyperlink"/>
    <w:basedOn w:val="DefaultParagraphFont"/>
    <w:uiPriority w:val="99"/>
    <w:rsid w:val="006F70E1"/>
    <w:rPr>
      <w:color w:val="0000FF"/>
      <w:u w:val="single"/>
    </w:rPr>
  </w:style>
  <w:style w:type="paragraph" w:styleId="FootnoteText">
    <w:name w:val="footnote text"/>
    <w:basedOn w:val="Normal"/>
    <w:semiHidden/>
    <w:rsid w:val="006F70E1"/>
  </w:style>
  <w:style w:type="character" w:styleId="FootnoteReference">
    <w:name w:val="footnote reference"/>
    <w:basedOn w:val="DefaultParagraphFont"/>
    <w:semiHidden/>
    <w:rsid w:val="006F70E1"/>
    <w:rPr>
      <w:vertAlign w:val="superscript"/>
    </w:rPr>
  </w:style>
  <w:style w:type="character" w:styleId="FollowedHyperlink">
    <w:name w:val="FollowedHyperlink"/>
    <w:basedOn w:val="DefaultParagraphFont"/>
    <w:rsid w:val="006F70E1"/>
    <w:rPr>
      <w:color w:val="800080"/>
      <w:u w:val="single"/>
    </w:rPr>
  </w:style>
  <w:style w:type="paragraph" w:customStyle="1" w:styleId="xl25">
    <w:name w:val="xl25"/>
    <w:basedOn w:val="Normal"/>
    <w:rsid w:val="006F70E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/>
      <w:textAlignment w:val="top"/>
    </w:pPr>
    <w:rPr>
      <w:rFonts w:ascii="Arial Narrow" w:hAnsi="Arial Narrow"/>
      <w:snapToGrid/>
      <w:sz w:val="16"/>
      <w:szCs w:val="16"/>
      <w:lang w:val="en-US"/>
    </w:rPr>
  </w:style>
  <w:style w:type="paragraph" w:styleId="BodyText">
    <w:name w:val="Body Text"/>
    <w:basedOn w:val="Normal"/>
    <w:rsid w:val="006F70E1"/>
    <w:pPr>
      <w:ind w:left="0"/>
      <w:jc w:val="left"/>
    </w:pPr>
    <w:rPr>
      <w:lang w:val="en-US"/>
    </w:rPr>
  </w:style>
  <w:style w:type="paragraph" w:styleId="BodyText2">
    <w:name w:val="Body Text 2"/>
    <w:basedOn w:val="Normal"/>
    <w:rsid w:val="006F70E1"/>
    <w:pPr>
      <w:widowControl/>
      <w:spacing w:line="240" w:lineRule="auto"/>
      <w:ind w:left="0" w:right="0"/>
      <w:jc w:val="left"/>
    </w:pPr>
    <w:rPr>
      <w:noProof/>
      <w:snapToGrid/>
      <w:color w:val="FF0000"/>
      <w:sz w:val="22"/>
    </w:rPr>
  </w:style>
  <w:style w:type="paragraph" w:styleId="BlockText">
    <w:name w:val="Block Text"/>
    <w:basedOn w:val="Normal"/>
    <w:rsid w:val="006F70E1"/>
    <w:rPr>
      <w:noProof/>
      <w:sz w:val="22"/>
      <w:lang w:eastAsia="fr-FR"/>
    </w:rPr>
  </w:style>
  <w:style w:type="paragraph" w:customStyle="1" w:styleId="Registre">
    <w:name w:val="Registre"/>
    <w:basedOn w:val="Normal"/>
    <w:rsid w:val="006F70E1"/>
    <w:pPr>
      <w:widowControl/>
      <w:spacing w:line="276" w:lineRule="atLeast"/>
      <w:ind w:left="0" w:right="0"/>
      <w:jc w:val="center"/>
    </w:pPr>
    <w:rPr>
      <w:noProof/>
      <w:snapToGrid/>
    </w:rPr>
  </w:style>
  <w:style w:type="paragraph" w:customStyle="1" w:styleId="protchamp">
    <w:name w:val="prot_champ"/>
    <w:basedOn w:val="Normal"/>
    <w:rsid w:val="006F70E1"/>
    <w:pPr>
      <w:widowControl/>
      <w:tabs>
        <w:tab w:val="left" w:pos="1843"/>
      </w:tabs>
      <w:spacing w:before="120" w:line="276" w:lineRule="atLeast"/>
      <w:ind w:left="1843" w:right="426" w:hanging="1418"/>
      <w:jc w:val="left"/>
    </w:pPr>
    <w:rPr>
      <w:noProof/>
      <w:snapToGrid/>
    </w:rPr>
  </w:style>
  <w:style w:type="paragraph" w:customStyle="1" w:styleId="Normalespaceavant5">
    <w:name w:val="Normal espace avant .5"/>
    <w:basedOn w:val="Normalespaceavant"/>
    <w:rsid w:val="006F70E1"/>
    <w:pPr>
      <w:widowControl/>
      <w:spacing w:before="60" w:line="276" w:lineRule="atLeast"/>
      <w:ind w:left="426" w:right="426"/>
    </w:pPr>
    <w:rPr>
      <w:iCs w:val="0"/>
      <w:noProof/>
      <w:snapToGrid/>
    </w:rPr>
  </w:style>
  <w:style w:type="paragraph" w:styleId="DocumentMap">
    <w:name w:val="Document Map"/>
    <w:basedOn w:val="Normal"/>
    <w:semiHidden/>
    <w:rsid w:val="006F70E1"/>
    <w:pPr>
      <w:shd w:val="clear" w:color="auto" w:fill="000080"/>
    </w:pPr>
    <w:rPr>
      <w:rFonts w:ascii="Tahoma" w:hAnsi="Tahoma" w:cs="Tahoma"/>
      <w:noProof/>
      <w:lang w:eastAsia="fr-FR"/>
    </w:rPr>
  </w:style>
  <w:style w:type="paragraph" w:styleId="BodyText3">
    <w:name w:val="Body Text 3"/>
    <w:basedOn w:val="Normal"/>
    <w:rsid w:val="006F70E1"/>
    <w:pPr>
      <w:ind w:left="0"/>
    </w:pPr>
    <w:rPr>
      <w:noProof/>
      <w:lang w:eastAsia="fr-FR"/>
    </w:rPr>
  </w:style>
  <w:style w:type="paragraph" w:styleId="BodyTextIndent">
    <w:name w:val="Body Text Indent"/>
    <w:basedOn w:val="Normal"/>
    <w:rsid w:val="006F70E1"/>
    <w:pPr>
      <w:ind w:left="0" w:firstLine="570"/>
      <w:jc w:val="left"/>
    </w:pPr>
    <w:rPr>
      <w:noProof/>
      <w:sz w:val="22"/>
      <w:lang w:eastAsia="fr-FR"/>
    </w:rPr>
  </w:style>
  <w:style w:type="paragraph" w:customStyle="1" w:styleId="Textecourant">
    <w:name w:val="Texte courant"/>
    <w:basedOn w:val="Normal"/>
    <w:rsid w:val="006F70E1"/>
    <w:pPr>
      <w:widowControl/>
      <w:overflowPunct w:val="0"/>
      <w:autoSpaceDE w:val="0"/>
      <w:autoSpaceDN w:val="0"/>
      <w:adjustRightInd w:val="0"/>
      <w:spacing w:line="240" w:lineRule="auto"/>
      <w:ind w:left="426" w:right="0"/>
      <w:textAlignment w:val="baseline"/>
    </w:pPr>
    <w:rPr>
      <w:rFonts w:ascii="Times New Roman" w:hAnsi="Times New Roman"/>
      <w:noProof/>
      <w:snapToGrid/>
      <w:sz w:val="24"/>
    </w:rPr>
  </w:style>
  <w:style w:type="paragraph" w:customStyle="1" w:styleId="Textetableau">
    <w:name w:val="Texte tableau"/>
    <w:basedOn w:val="Normalespaceavant"/>
    <w:rsid w:val="006F70E1"/>
    <w:pPr>
      <w:widowControl/>
      <w:overflowPunct w:val="0"/>
      <w:autoSpaceDE w:val="0"/>
      <w:autoSpaceDN w:val="0"/>
      <w:adjustRightInd w:val="0"/>
      <w:spacing w:before="0" w:line="276" w:lineRule="atLeast"/>
      <w:ind w:right="0"/>
      <w:textAlignment w:val="baseline"/>
    </w:pPr>
    <w:rPr>
      <w:iCs w:val="0"/>
      <w:noProof/>
      <w:snapToGrid/>
    </w:rPr>
  </w:style>
  <w:style w:type="character" w:styleId="Emphasis">
    <w:name w:val="Emphasis"/>
    <w:basedOn w:val="DefaultParagraphFont"/>
    <w:qFormat/>
    <w:rsid w:val="006F70E1"/>
    <w:rPr>
      <w:i/>
      <w:iCs/>
    </w:rPr>
  </w:style>
  <w:style w:type="paragraph" w:customStyle="1" w:styleId="Normal1">
    <w:name w:val="Normal1"/>
    <w:basedOn w:val="Normal"/>
    <w:rsid w:val="006F70E1"/>
    <w:pPr>
      <w:widowControl/>
      <w:spacing w:line="240" w:lineRule="auto"/>
      <w:ind w:left="851" w:right="0"/>
    </w:pPr>
    <w:rPr>
      <w:rFonts w:ascii="Times New Roman" w:hAnsi="Times New Roman"/>
      <w:snapToGrid/>
    </w:rPr>
  </w:style>
  <w:style w:type="paragraph" w:styleId="List">
    <w:name w:val="List"/>
    <w:basedOn w:val="Normal"/>
    <w:rsid w:val="006F70E1"/>
    <w:pPr>
      <w:ind w:left="283" w:hanging="283"/>
    </w:pPr>
    <w:rPr>
      <w:noProof/>
      <w:lang w:eastAsia="fr-FR"/>
    </w:rPr>
  </w:style>
  <w:style w:type="paragraph" w:styleId="List2">
    <w:name w:val="List 2"/>
    <w:basedOn w:val="Normal"/>
    <w:rsid w:val="006F70E1"/>
    <w:pPr>
      <w:ind w:left="566" w:hanging="283"/>
    </w:pPr>
    <w:rPr>
      <w:noProof/>
      <w:lang w:eastAsia="fr-FR"/>
    </w:rPr>
  </w:style>
  <w:style w:type="paragraph" w:styleId="ListBullet2">
    <w:name w:val="List Bullet 2"/>
    <w:basedOn w:val="Normal"/>
    <w:autoRedefine/>
    <w:rsid w:val="006F70E1"/>
    <w:pPr>
      <w:numPr>
        <w:numId w:val="3"/>
      </w:numPr>
    </w:pPr>
    <w:rPr>
      <w:noProof/>
      <w:lang w:eastAsia="fr-FR"/>
    </w:rPr>
  </w:style>
  <w:style w:type="paragraph" w:styleId="ListBullet3">
    <w:name w:val="List Bullet 3"/>
    <w:basedOn w:val="Normal"/>
    <w:autoRedefine/>
    <w:rsid w:val="006F70E1"/>
    <w:pPr>
      <w:numPr>
        <w:numId w:val="4"/>
      </w:numPr>
    </w:pPr>
    <w:rPr>
      <w:noProof/>
      <w:lang w:eastAsia="fr-FR"/>
    </w:rPr>
  </w:style>
  <w:style w:type="paragraph" w:customStyle="1" w:styleId="Adressedelexpditeur">
    <w:name w:val="Adresse de l'expéditeur"/>
    <w:basedOn w:val="Normal"/>
    <w:rsid w:val="006F70E1"/>
    <w:rPr>
      <w:noProof/>
      <w:lang w:eastAsia="fr-FR"/>
    </w:rPr>
  </w:style>
  <w:style w:type="paragraph" w:styleId="TOC4">
    <w:name w:val="toc 4"/>
    <w:basedOn w:val="Normal"/>
    <w:next w:val="Normal"/>
    <w:autoRedefine/>
    <w:semiHidden/>
    <w:rsid w:val="00856C8E"/>
    <w:pPr>
      <w:widowControl/>
      <w:spacing w:line="240" w:lineRule="auto"/>
      <w:ind w:left="720" w:right="0"/>
      <w:jc w:val="left"/>
    </w:pPr>
    <w:rPr>
      <w:rFonts w:ascii="Times New Roman" w:hAnsi="Times New Roman"/>
      <w:snapToGrid/>
      <w:sz w:val="24"/>
      <w:szCs w:val="24"/>
      <w:lang w:val="en-US"/>
    </w:rPr>
  </w:style>
  <w:style w:type="paragraph" w:styleId="TOC6">
    <w:name w:val="toc 6"/>
    <w:basedOn w:val="Normal"/>
    <w:next w:val="Normal"/>
    <w:autoRedefine/>
    <w:semiHidden/>
    <w:rsid w:val="00856C8E"/>
    <w:pPr>
      <w:widowControl/>
      <w:spacing w:line="240" w:lineRule="auto"/>
      <w:ind w:left="1200" w:right="0"/>
      <w:jc w:val="left"/>
    </w:pPr>
    <w:rPr>
      <w:rFonts w:ascii="Times New Roman" w:hAnsi="Times New Roman"/>
      <w:snapToGrid/>
      <w:sz w:val="24"/>
      <w:szCs w:val="24"/>
      <w:lang w:val="en-US"/>
    </w:rPr>
  </w:style>
  <w:style w:type="paragraph" w:styleId="TOC7">
    <w:name w:val="toc 7"/>
    <w:basedOn w:val="Normal"/>
    <w:next w:val="Normal"/>
    <w:autoRedefine/>
    <w:semiHidden/>
    <w:rsid w:val="00856C8E"/>
    <w:pPr>
      <w:widowControl/>
      <w:spacing w:line="240" w:lineRule="auto"/>
      <w:ind w:left="1440" w:right="0"/>
      <w:jc w:val="left"/>
    </w:pPr>
    <w:rPr>
      <w:rFonts w:ascii="Times New Roman" w:hAnsi="Times New Roman"/>
      <w:snapToGrid/>
      <w:sz w:val="24"/>
      <w:szCs w:val="24"/>
      <w:lang w:val="en-US"/>
    </w:rPr>
  </w:style>
  <w:style w:type="paragraph" w:styleId="TOC8">
    <w:name w:val="toc 8"/>
    <w:basedOn w:val="Normal"/>
    <w:next w:val="Normal"/>
    <w:autoRedefine/>
    <w:semiHidden/>
    <w:rsid w:val="00856C8E"/>
    <w:pPr>
      <w:widowControl/>
      <w:spacing w:line="240" w:lineRule="auto"/>
      <w:ind w:left="1680" w:right="0"/>
      <w:jc w:val="left"/>
    </w:pPr>
    <w:rPr>
      <w:rFonts w:ascii="Times New Roman" w:hAnsi="Times New Roman"/>
      <w:snapToGrid/>
      <w:sz w:val="24"/>
      <w:szCs w:val="24"/>
      <w:lang w:val="en-US"/>
    </w:rPr>
  </w:style>
  <w:style w:type="paragraph" w:styleId="TOC9">
    <w:name w:val="toc 9"/>
    <w:basedOn w:val="Normal"/>
    <w:next w:val="Normal"/>
    <w:autoRedefine/>
    <w:semiHidden/>
    <w:rsid w:val="00856C8E"/>
    <w:pPr>
      <w:widowControl/>
      <w:spacing w:line="240" w:lineRule="auto"/>
      <w:ind w:left="1920" w:right="0"/>
      <w:jc w:val="left"/>
    </w:pPr>
    <w:rPr>
      <w:rFonts w:ascii="Times New Roman" w:hAnsi="Times New Roman"/>
      <w:snapToGrid/>
      <w:sz w:val="24"/>
      <w:szCs w:val="24"/>
      <w:lang w:val="en-US"/>
    </w:rPr>
  </w:style>
  <w:style w:type="paragraph" w:styleId="BalloonText">
    <w:name w:val="Balloon Text"/>
    <w:basedOn w:val="Normal"/>
    <w:semiHidden/>
    <w:rsid w:val="008307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424C64"/>
    <w:rPr>
      <w:b/>
      <w:bCs/>
    </w:rPr>
  </w:style>
  <w:style w:type="paragraph" w:styleId="TableofFigures">
    <w:name w:val="table of figures"/>
    <w:basedOn w:val="Normal"/>
    <w:next w:val="Normal"/>
    <w:semiHidden/>
    <w:rsid w:val="00F736C4"/>
    <w:pPr>
      <w:ind w:left="0"/>
    </w:pPr>
  </w:style>
  <w:style w:type="paragraph" w:styleId="Subtitle">
    <w:name w:val="Subtitle"/>
    <w:basedOn w:val="Heading3"/>
    <w:qFormat/>
    <w:rsid w:val="00A4673E"/>
    <w:pPr>
      <w:widowControl/>
      <w:tabs>
        <w:tab w:val="clear" w:pos="1418"/>
        <w:tab w:val="num" w:pos="720"/>
      </w:tabs>
      <w:spacing w:line="276" w:lineRule="atLeast"/>
      <w:ind w:left="0" w:right="0" w:hanging="720"/>
      <w:jc w:val="center"/>
      <w:outlineLvl w:val="9"/>
    </w:pPr>
    <w:rPr>
      <w:snapToGrid/>
      <w:sz w:val="32"/>
    </w:rPr>
  </w:style>
  <w:style w:type="paragraph" w:customStyle="1" w:styleId="Nota">
    <w:name w:val="Nota"/>
    <w:basedOn w:val="Normal"/>
    <w:rsid w:val="00A4673E"/>
    <w:pPr>
      <w:widowControl/>
      <w:pBdr>
        <w:top w:val="single" w:sz="6" w:space="3" w:color="auto"/>
        <w:bottom w:val="single" w:sz="6" w:space="3" w:color="auto"/>
      </w:pBdr>
      <w:tabs>
        <w:tab w:val="left" w:pos="709"/>
      </w:tabs>
      <w:spacing w:before="240" w:line="240" w:lineRule="atLeast"/>
      <w:ind w:left="851" w:right="1418"/>
    </w:pPr>
    <w:rPr>
      <w:snapToGrid/>
      <w:sz w:val="16"/>
    </w:rPr>
  </w:style>
  <w:style w:type="paragraph" w:customStyle="1" w:styleId="titre">
    <w:name w:val="titre"/>
    <w:basedOn w:val="Header"/>
    <w:rsid w:val="00A4673E"/>
    <w:pPr>
      <w:widowControl/>
      <w:jc w:val="center"/>
    </w:pPr>
    <w:rPr>
      <w:b/>
      <w:snapToGrid/>
      <w:sz w:val="36"/>
    </w:rPr>
  </w:style>
  <w:style w:type="paragraph" w:customStyle="1" w:styleId="liste1">
    <w:name w:val="liste1"/>
    <w:basedOn w:val="Normal"/>
    <w:rsid w:val="00A4673E"/>
    <w:pPr>
      <w:widowControl/>
      <w:spacing w:line="240" w:lineRule="auto"/>
      <w:ind w:left="734" w:right="0" w:hanging="288"/>
    </w:pPr>
    <w:rPr>
      <w:rFonts w:ascii="Times New Roman" w:hAnsi="Times New Roman"/>
      <w:snapToGrid/>
      <w:sz w:val="24"/>
    </w:rPr>
  </w:style>
  <w:style w:type="paragraph" w:customStyle="1" w:styleId="retraitpos1">
    <w:name w:val="retraitpos1"/>
    <w:basedOn w:val="Normal"/>
    <w:rsid w:val="00A4673E"/>
    <w:pPr>
      <w:widowControl/>
      <w:spacing w:line="240" w:lineRule="auto"/>
      <w:ind w:left="720" w:right="0"/>
    </w:pPr>
    <w:rPr>
      <w:rFonts w:ascii="Times New Roman" w:hAnsi="Times New Roman"/>
      <w:snapToGrid/>
      <w:sz w:val="24"/>
    </w:rPr>
  </w:style>
  <w:style w:type="paragraph" w:customStyle="1" w:styleId="puce1">
    <w:name w:val="puce1"/>
    <w:basedOn w:val="Normal"/>
    <w:rsid w:val="00A4673E"/>
    <w:pPr>
      <w:widowControl/>
      <w:spacing w:before="60" w:line="276" w:lineRule="atLeast"/>
      <w:ind w:left="1418" w:right="426" w:hanging="284"/>
    </w:pPr>
    <w:rPr>
      <w:snapToGrid/>
    </w:rPr>
  </w:style>
  <w:style w:type="paragraph" w:customStyle="1" w:styleId="Retraitnormal2">
    <w:name w:val="Retrait normal 2"/>
    <w:basedOn w:val="Normal"/>
    <w:rsid w:val="00A4673E"/>
    <w:pPr>
      <w:widowControl/>
      <w:tabs>
        <w:tab w:val="left" w:pos="2127"/>
      </w:tabs>
      <w:spacing w:before="120" w:line="276" w:lineRule="atLeast"/>
      <w:ind w:left="1440" w:right="432"/>
      <w:jc w:val="left"/>
    </w:pPr>
    <w:rPr>
      <w:snapToGrid/>
    </w:rPr>
  </w:style>
  <w:style w:type="paragraph" w:customStyle="1" w:styleId="Style1">
    <w:name w:val="Style1"/>
    <w:basedOn w:val="Normalespaceavant"/>
    <w:rsid w:val="00A4673E"/>
    <w:pPr>
      <w:widowControl/>
      <w:spacing w:before="0" w:line="276" w:lineRule="atLeast"/>
      <w:ind w:right="0"/>
      <w:jc w:val="center"/>
    </w:pPr>
    <w:rPr>
      <w:b/>
      <w:snapToGrid/>
    </w:rPr>
  </w:style>
  <w:style w:type="paragraph" w:customStyle="1" w:styleId="Ttelettre">
    <w:name w:val="Tête lettre"/>
    <w:rsid w:val="00A4673E"/>
    <w:pPr>
      <w:tabs>
        <w:tab w:val="left" w:pos="8505"/>
      </w:tabs>
      <w:ind w:right="71"/>
    </w:pPr>
    <w:rPr>
      <w:rFonts w:ascii="Univers (WN)" w:hAnsi="Univers (WN)"/>
      <w:noProof/>
      <w:color w:val="808080"/>
      <w:sz w:val="16"/>
    </w:rPr>
  </w:style>
  <w:style w:type="paragraph" w:customStyle="1" w:styleId="Celluletitre">
    <w:name w:val="Cellule titre"/>
    <w:basedOn w:val="Normal"/>
    <w:rsid w:val="00A4673E"/>
    <w:pPr>
      <w:widowControl/>
      <w:spacing w:before="240" w:after="240" w:line="240" w:lineRule="auto"/>
      <w:ind w:left="0" w:right="0"/>
      <w:jc w:val="center"/>
    </w:pPr>
    <w:rPr>
      <w:b/>
      <w:snapToGrid/>
      <w:color w:val="FF0000"/>
    </w:rPr>
  </w:style>
  <w:style w:type="paragraph" w:customStyle="1" w:styleId="Normalcentrgras">
    <w:name w:val="Normal centré gras"/>
    <w:basedOn w:val="BlockText"/>
    <w:rsid w:val="00A4673E"/>
    <w:pPr>
      <w:widowControl/>
      <w:spacing w:before="120" w:after="120" w:line="240" w:lineRule="auto"/>
      <w:ind w:left="851" w:right="0"/>
      <w:jc w:val="center"/>
    </w:pPr>
    <w:rPr>
      <w:b/>
      <w:noProof w:val="0"/>
      <w:snapToGrid/>
      <w:color w:val="000000"/>
      <w:sz w:val="20"/>
      <w:lang w:eastAsia="en-US"/>
    </w:rPr>
  </w:style>
  <w:style w:type="table" w:styleId="TableGrid">
    <w:name w:val="Table Grid"/>
    <w:basedOn w:val="TableNormal"/>
    <w:rsid w:val="00751A84"/>
    <w:pPr>
      <w:widowControl w:val="0"/>
      <w:spacing w:line="276" w:lineRule="auto"/>
      <w:ind w:left="567" w:right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rsid w:val="00EB1652"/>
  </w:style>
  <w:style w:type="paragraph" w:customStyle="1" w:styleId="Retraitnormal3">
    <w:name w:val="Retrait normal 3"/>
    <w:basedOn w:val="Retraitnormal2"/>
    <w:rsid w:val="00EB1652"/>
    <w:pPr>
      <w:tabs>
        <w:tab w:val="clear" w:pos="2127"/>
        <w:tab w:val="left" w:pos="2835"/>
      </w:tabs>
      <w:overflowPunct w:val="0"/>
      <w:autoSpaceDE w:val="0"/>
      <w:autoSpaceDN w:val="0"/>
      <w:adjustRightInd w:val="0"/>
      <w:spacing w:before="0"/>
      <w:ind w:left="2552" w:right="425" w:firstLine="426"/>
      <w:textAlignment w:val="baseline"/>
    </w:pPr>
  </w:style>
  <w:style w:type="paragraph" w:customStyle="1" w:styleId="Retraitngatif">
    <w:name w:val="Retrait négatif"/>
    <w:basedOn w:val="Normal"/>
    <w:rsid w:val="00EB1652"/>
    <w:pPr>
      <w:widowControl/>
      <w:tabs>
        <w:tab w:val="left" w:pos="1134"/>
      </w:tabs>
      <w:overflowPunct w:val="0"/>
      <w:autoSpaceDE w:val="0"/>
      <w:autoSpaceDN w:val="0"/>
      <w:adjustRightInd w:val="0"/>
      <w:spacing w:line="276" w:lineRule="atLeast"/>
      <w:ind w:left="1134" w:hanging="709"/>
      <w:textAlignment w:val="baseline"/>
    </w:pPr>
    <w:rPr>
      <w:snapToGrid/>
    </w:rPr>
  </w:style>
  <w:style w:type="paragraph" w:customStyle="1" w:styleId="Retraitngatif2">
    <w:name w:val="Retrait négatif 2"/>
    <w:basedOn w:val="NormalIndent"/>
    <w:rsid w:val="00EB1652"/>
    <w:pPr>
      <w:widowControl/>
      <w:tabs>
        <w:tab w:val="clear" w:pos="360"/>
        <w:tab w:val="left" w:pos="1843"/>
      </w:tabs>
      <w:overflowPunct w:val="0"/>
      <w:autoSpaceDE w:val="0"/>
      <w:autoSpaceDN w:val="0"/>
      <w:adjustRightInd w:val="0"/>
      <w:spacing w:line="276" w:lineRule="atLeast"/>
      <w:ind w:left="1843" w:hanging="1418"/>
      <w:jc w:val="left"/>
      <w:textAlignment w:val="baseline"/>
    </w:pPr>
    <w:rPr>
      <w:snapToGrid/>
    </w:rPr>
  </w:style>
  <w:style w:type="paragraph" w:customStyle="1" w:styleId="Retraitngatif3">
    <w:name w:val="Retrait négatif 3"/>
    <w:basedOn w:val="Retraitngatif2"/>
    <w:next w:val="Normal"/>
    <w:rsid w:val="00EB1652"/>
    <w:pPr>
      <w:tabs>
        <w:tab w:val="clear" w:pos="1843"/>
        <w:tab w:val="left" w:pos="2552"/>
      </w:tabs>
      <w:ind w:left="2552" w:hanging="2127"/>
    </w:pPr>
  </w:style>
  <w:style w:type="paragraph" w:customStyle="1" w:styleId="Lgendefigures">
    <w:name w:val="Légende figures"/>
    <w:basedOn w:val="Normal"/>
    <w:rsid w:val="00EB1652"/>
    <w:pPr>
      <w:widowControl/>
      <w:overflowPunct w:val="0"/>
      <w:autoSpaceDE w:val="0"/>
      <w:autoSpaceDN w:val="0"/>
      <w:adjustRightInd w:val="0"/>
      <w:spacing w:before="240" w:line="276" w:lineRule="atLeast"/>
      <w:ind w:left="709" w:right="0" w:firstLine="426"/>
      <w:jc w:val="center"/>
      <w:textAlignment w:val="baseline"/>
    </w:pPr>
    <w:rPr>
      <w:i/>
      <w:snapToGrid/>
    </w:rPr>
  </w:style>
  <w:style w:type="paragraph" w:customStyle="1" w:styleId="Lgendetableau">
    <w:name w:val="Légende tableau"/>
    <w:basedOn w:val="Normalespaceavant"/>
    <w:rsid w:val="00EB1652"/>
    <w:pPr>
      <w:widowControl/>
      <w:overflowPunct w:val="0"/>
      <w:autoSpaceDE w:val="0"/>
      <w:autoSpaceDN w:val="0"/>
      <w:adjustRightInd w:val="0"/>
      <w:spacing w:before="240" w:line="276" w:lineRule="atLeast"/>
      <w:ind w:left="709" w:right="0" w:firstLine="426"/>
      <w:jc w:val="center"/>
      <w:textAlignment w:val="baseline"/>
    </w:pPr>
    <w:rPr>
      <w:i/>
      <w:snapToGrid/>
    </w:rPr>
  </w:style>
  <w:style w:type="paragraph" w:customStyle="1" w:styleId="puce3">
    <w:name w:val="puce3"/>
    <w:basedOn w:val="Retraitnormal3"/>
    <w:rsid w:val="00EB1652"/>
    <w:pPr>
      <w:ind w:left="2835" w:hanging="284"/>
    </w:pPr>
  </w:style>
  <w:style w:type="paragraph" w:customStyle="1" w:styleId="puce2">
    <w:name w:val="puce2"/>
    <w:basedOn w:val="NormalIndent"/>
    <w:rsid w:val="00EB1652"/>
    <w:pPr>
      <w:widowControl/>
      <w:tabs>
        <w:tab w:val="clear" w:pos="360"/>
        <w:tab w:val="left" w:pos="2127"/>
        <w:tab w:val="num" w:pos="2640"/>
      </w:tabs>
      <w:overflowPunct w:val="0"/>
      <w:autoSpaceDE w:val="0"/>
      <w:autoSpaceDN w:val="0"/>
      <w:adjustRightInd w:val="0"/>
      <w:spacing w:line="276" w:lineRule="atLeast"/>
      <w:ind w:left="2640"/>
      <w:jc w:val="left"/>
      <w:textAlignment w:val="baseline"/>
    </w:pPr>
    <w:rPr>
      <w:snapToGrid/>
      <w:lang w:val="en-US"/>
    </w:rPr>
  </w:style>
  <w:style w:type="paragraph" w:customStyle="1" w:styleId="modification">
    <w:name w:val="modification"/>
    <w:basedOn w:val="Normalespaceavant"/>
    <w:rsid w:val="00EB1652"/>
    <w:pPr>
      <w:widowControl/>
      <w:pBdr>
        <w:right w:val="single" w:sz="6" w:space="4" w:color="auto"/>
      </w:pBdr>
      <w:overflowPunct w:val="0"/>
      <w:autoSpaceDE w:val="0"/>
      <w:autoSpaceDN w:val="0"/>
      <w:adjustRightInd w:val="0"/>
      <w:spacing w:before="240" w:line="276" w:lineRule="atLeast"/>
      <w:ind w:left="425" w:firstLine="426"/>
      <w:textAlignment w:val="baseline"/>
    </w:pPr>
    <w:rPr>
      <w:snapToGrid/>
    </w:rPr>
  </w:style>
  <w:style w:type="paragraph" w:customStyle="1" w:styleId="puce1suite">
    <w:name w:val="puce1 suite"/>
    <w:basedOn w:val="Normal"/>
    <w:rsid w:val="00EB1652"/>
    <w:pPr>
      <w:widowControl/>
      <w:overflowPunct w:val="0"/>
      <w:autoSpaceDE w:val="0"/>
      <w:autoSpaceDN w:val="0"/>
      <w:adjustRightInd w:val="0"/>
      <w:spacing w:line="276" w:lineRule="atLeast"/>
      <w:ind w:left="1418" w:firstLine="426"/>
      <w:textAlignment w:val="baseline"/>
    </w:pPr>
    <w:rPr>
      <w:snapToGrid/>
    </w:rPr>
  </w:style>
  <w:style w:type="paragraph" w:customStyle="1" w:styleId="puce2suite">
    <w:name w:val="puce2 suite"/>
    <w:basedOn w:val="puce2"/>
    <w:rsid w:val="00EB1652"/>
    <w:pPr>
      <w:numPr>
        <w:ilvl w:val="1"/>
      </w:numPr>
      <w:tabs>
        <w:tab w:val="clear" w:pos="2127"/>
        <w:tab w:val="num" w:pos="2640"/>
      </w:tabs>
      <w:ind w:left="2640" w:hanging="360"/>
    </w:pPr>
  </w:style>
  <w:style w:type="paragraph" w:customStyle="1" w:styleId="puce3suite">
    <w:name w:val="puce3 suite"/>
    <w:basedOn w:val="puce3"/>
    <w:rsid w:val="00EB1652"/>
    <w:pPr>
      <w:tabs>
        <w:tab w:val="clear" w:pos="2835"/>
      </w:tabs>
      <w:ind w:left="2836" w:firstLine="0"/>
    </w:pPr>
  </w:style>
  <w:style w:type="paragraph" w:customStyle="1" w:styleId="Notasansnumrotation">
    <w:name w:val="Nota sans numérotation"/>
    <w:basedOn w:val="Normal"/>
    <w:rsid w:val="00EB1652"/>
    <w:pPr>
      <w:widowControl/>
      <w:tabs>
        <w:tab w:val="left" w:pos="709"/>
      </w:tabs>
      <w:overflowPunct w:val="0"/>
      <w:autoSpaceDE w:val="0"/>
      <w:autoSpaceDN w:val="0"/>
      <w:adjustRightInd w:val="0"/>
      <w:spacing w:line="240" w:lineRule="auto"/>
      <w:ind w:left="0" w:right="0" w:firstLine="426"/>
      <w:textAlignment w:val="baseline"/>
    </w:pPr>
    <w:rPr>
      <w:i/>
      <w:snapToGrid/>
    </w:rPr>
  </w:style>
  <w:style w:type="paragraph" w:customStyle="1" w:styleId="Notaavecnumrotation">
    <w:name w:val="Nota avec numérotation"/>
    <w:basedOn w:val="Notasansnumrotation"/>
    <w:rsid w:val="00EB1652"/>
    <w:pPr>
      <w:ind w:left="709" w:hanging="709"/>
    </w:pPr>
  </w:style>
  <w:style w:type="paragraph" w:customStyle="1" w:styleId="A">
    <w:name w:val="A"/>
    <w:rsid w:val="00EB1652"/>
    <w:pPr>
      <w:ind w:right="57"/>
    </w:pPr>
    <w:rPr>
      <w:rFonts w:ascii="Arial" w:hAnsi="Arial"/>
      <w:b/>
      <w:noProof/>
      <w:sz w:val="22"/>
      <w:lang w:val="en-GB"/>
    </w:rPr>
  </w:style>
  <w:style w:type="paragraph" w:customStyle="1" w:styleId="xl28">
    <w:name w:val="xl28"/>
    <w:basedOn w:val="Normal"/>
    <w:rsid w:val="00EB1652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right="0"/>
      <w:jc w:val="center"/>
      <w:textAlignment w:val="center"/>
    </w:pPr>
    <w:rPr>
      <w:snapToGrid/>
      <w:sz w:val="16"/>
      <w:szCs w:val="16"/>
      <w:lang w:val="en-US"/>
    </w:rPr>
  </w:style>
  <w:style w:type="paragraph" w:customStyle="1" w:styleId="Table">
    <w:name w:val="Table"/>
    <w:basedOn w:val="Normal"/>
    <w:rsid w:val="00EB1652"/>
    <w:pPr>
      <w:widowControl/>
      <w:spacing w:after="20" w:line="240" w:lineRule="auto"/>
      <w:ind w:left="0" w:right="0"/>
      <w:jc w:val="center"/>
    </w:pPr>
    <w:rPr>
      <w:rFonts w:ascii="Times New Roman" w:hAnsi="Times New Roman"/>
      <w:snapToGrid/>
      <w:lang w:val="en-US"/>
    </w:rPr>
  </w:style>
  <w:style w:type="paragraph" w:customStyle="1" w:styleId="Code">
    <w:name w:val="Code"/>
    <w:rsid w:val="00EB165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after="20"/>
    </w:pPr>
    <w:rPr>
      <w:rFonts w:ascii="Arial" w:hAnsi="Arial"/>
      <w:noProof/>
      <w:sz w:val="18"/>
    </w:rPr>
  </w:style>
  <w:style w:type="paragraph" w:customStyle="1" w:styleId="CodeEnd">
    <w:name w:val="Code End"/>
    <w:basedOn w:val="Code"/>
    <w:next w:val="Normal"/>
    <w:rsid w:val="00EB1652"/>
    <w:pPr>
      <w:spacing w:after="120"/>
    </w:pPr>
  </w:style>
  <w:style w:type="paragraph" w:customStyle="1" w:styleId="Rfrence">
    <w:name w:val="Référence"/>
    <w:rsid w:val="00EB1652"/>
    <w:pPr>
      <w:tabs>
        <w:tab w:val="left" w:pos="284"/>
        <w:tab w:val="left" w:pos="1985"/>
        <w:tab w:val="left" w:pos="3969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Palatino" w:hAnsi="Palatino"/>
      <w:lang w:val="fr-FR"/>
    </w:rPr>
  </w:style>
  <w:style w:type="paragraph" w:styleId="BodyTextIndent2">
    <w:name w:val="Body Text Indent 2"/>
    <w:basedOn w:val="Normal"/>
    <w:rsid w:val="00EB1652"/>
    <w:pPr>
      <w:widowControl/>
      <w:overflowPunct w:val="0"/>
      <w:autoSpaceDE w:val="0"/>
      <w:autoSpaceDN w:val="0"/>
      <w:adjustRightInd w:val="0"/>
      <w:spacing w:line="276" w:lineRule="atLeast"/>
      <w:ind w:left="61" w:right="0"/>
      <w:textAlignment w:val="baseline"/>
    </w:pPr>
    <w:rPr>
      <w:snapToGrid/>
    </w:rPr>
  </w:style>
  <w:style w:type="paragraph" w:customStyle="1" w:styleId="protenu">
    <w:name w:val="prot_enu"/>
    <w:basedOn w:val="Normal"/>
    <w:rsid w:val="00461687"/>
    <w:pPr>
      <w:widowControl/>
      <w:tabs>
        <w:tab w:val="left" w:pos="3119"/>
        <w:tab w:val="left" w:pos="3402"/>
        <w:tab w:val="left" w:pos="3686"/>
        <w:tab w:val="left" w:pos="3969"/>
        <w:tab w:val="left" w:pos="4253"/>
      </w:tabs>
      <w:spacing w:line="276" w:lineRule="atLeast"/>
      <w:ind w:left="2835" w:right="426" w:hanging="1418"/>
      <w:jc w:val="left"/>
    </w:pPr>
    <w:rPr>
      <w:snapToGrid/>
    </w:rPr>
  </w:style>
  <w:style w:type="paragraph" w:customStyle="1" w:styleId="Style2">
    <w:name w:val="Style2"/>
    <w:basedOn w:val="Normal"/>
    <w:rsid w:val="00BF793E"/>
    <w:rPr>
      <w:szCs w:val="16"/>
    </w:rPr>
  </w:style>
  <w:style w:type="character" w:customStyle="1" w:styleId="EmailStyle971">
    <w:name w:val="EmailStyle97"/>
    <w:aliases w:val="EmailStyle97"/>
    <w:basedOn w:val="DefaultParagraphFont"/>
    <w:semiHidden/>
    <w:personal/>
    <w:personalCompose/>
    <w:rsid w:val="000C42D7"/>
    <w:rPr>
      <w:rFonts w:ascii="Arial" w:hAnsi="Arial" w:cs="Arial"/>
      <w:color w:val="auto"/>
      <w:sz w:val="20"/>
      <w:szCs w:val="20"/>
    </w:rPr>
  </w:style>
  <w:style w:type="character" w:customStyle="1" w:styleId="NormalespaceavantChar">
    <w:name w:val="Normal espace avant Char"/>
    <w:basedOn w:val="DefaultParagraphFont"/>
    <w:link w:val="Normalespaceavant"/>
    <w:rsid w:val="0076534B"/>
    <w:rPr>
      <w:rFonts w:ascii="Courier New" w:hAnsi="Courier New" w:cs="Courier New"/>
      <w:bCs/>
      <w:iCs/>
      <w:snapToGrid w:val="0"/>
      <w:sz w:val="18"/>
      <w:szCs w:val="18"/>
    </w:rPr>
  </w:style>
  <w:style w:type="paragraph" w:customStyle="1" w:styleId="Cell">
    <w:name w:val="Cell"/>
    <w:basedOn w:val="Normal"/>
    <w:rsid w:val="000828B2"/>
    <w:pPr>
      <w:spacing w:before="45" w:after="45" w:line="240" w:lineRule="auto"/>
      <w:ind w:left="0" w:right="0"/>
      <w:jc w:val="left"/>
    </w:pPr>
    <w:rPr>
      <w:rFonts w:ascii="Times New Roman" w:hAnsi="Times New Roman"/>
      <w:lang w:val="en-US"/>
    </w:rPr>
  </w:style>
  <w:style w:type="paragraph" w:customStyle="1" w:styleId="Cell-Center">
    <w:name w:val="Cell-Center"/>
    <w:basedOn w:val="Cell"/>
    <w:rsid w:val="000828B2"/>
    <w:pPr>
      <w:jc w:val="center"/>
    </w:pPr>
  </w:style>
  <w:style w:type="paragraph" w:customStyle="1" w:styleId="Header-Left">
    <w:name w:val="Header-Left"/>
    <w:basedOn w:val="Normal"/>
    <w:next w:val="Normal"/>
    <w:qFormat/>
    <w:locked/>
    <w:rsid w:val="0095637C"/>
    <w:pPr>
      <w:widowControl/>
      <w:tabs>
        <w:tab w:val="right" w:pos="9720"/>
      </w:tabs>
      <w:spacing w:before="240" w:after="120" w:line="240" w:lineRule="auto"/>
      <w:ind w:left="0" w:right="0"/>
      <w:jc w:val="left"/>
    </w:pPr>
    <w:rPr>
      <w:rFonts w:ascii="Arial Narrow" w:hAnsi="Arial Narrow" w:cs="Palatino LT Std"/>
      <w:b/>
      <w:iCs/>
      <w:snapToGrid/>
      <w:sz w:val="22"/>
      <w:szCs w:val="22"/>
      <w:lang w:val="en-US"/>
    </w:rPr>
  </w:style>
  <w:style w:type="paragraph" w:customStyle="1" w:styleId="Title-Centered">
    <w:name w:val="Title-Centered"/>
    <w:basedOn w:val="Normal"/>
    <w:next w:val="TableTitle-Centered"/>
    <w:qFormat/>
    <w:rsid w:val="0095637C"/>
    <w:pPr>
      <w:widowControl/>
      <w:spacing w:before="840" w:after="840" w:line="240" w:lineRule="auto"/>
      <w:ind w:left="720" w:right="0"/>
      <w:jc w:val="center"/>
    </w:pPr>
    <w:rPr>
      <w:rFonts w:ascii="Arial Black" w:hAnsi="Arial Black" w:cs="Palatino LT Std"/>
      <w:bCs/>
      <w:snapToGrid/>
      <w:sz w:val="32"/>
      <w:szCs w:val="22"/>
      <w:lang w:val="en-US"/>
    </w:rPr>
  </w:style>
  <w:style w:type="paragraph" w:customStyle="1" w:styleId="TableTitle-Centered">
    <w:name w:val="Table Title-Centered"/>
    <w:basedOn w:val="Normal"/>
    <w:qFormat/>
    <w:rsid w:val="0095637C"/>
    <w:pPr>
      <w:keepNext/>
      <w:widowControl/>
      <w:spacing w:before="40" w:after="120" w:line="240" w:lineRule="auto"/>
      <w:ind w:left="720" w:right="0"/>
      <w:jc w:val="center"/>
    </w:pPr>
    <w:rPr>
      <w:rFonts w:cs="Palatino LT Std"/>
      <w:b/>
      <w:snapToGrid/>
      <w:szCs w:val="22"/>
      <w:lang w:val="en-US"/>
    </w:rPr>
  </w:style>
  <w:style w:type="paragraph" w:customStyle="1" w:styleId="TableText-Left">
    <w:name w:val="Table Text-Left"/>
    <w:qFormat/>
    <w:rsid w:val="0095637C"/>
    <w:pPr>
      <w:spacing w:before="40" w:after="40"/>
    </w:pPr>
    <w:rPr>
      <w:rFonts w:ascii="Arial Narrow" w:hAnsi="Arial Narrow" w:cs="Helvetica Condensed"/>
      <w:sz w:val="18"/>
      <w:szCs w:val="17"/>
    </w:rPr>
  </w:style>
  <w:style w:type="paragraph" w:customStyle="1" w:styleId="TableHeading">
    <w:name w:val="Table Heading"/>
    <w:qFormat/>
    <w:rsid w:val="0095637C"/>
    <w:pPr>
      <w:spacing w:line="200" w:lineRule="exact"/>
      <w:jc w:val="center"/>
    </w:pPr>
    <w:rPr>
      <w:rFonts w:ascii="Arial Narrow" w:hAnsi="Arial Narrow" w:cs="Helvetica Condensed"/>
      <w:b/>
      <w:bCs/>
      <w:szCs w:val="18"/>
    </w:rPr>
  </w:style>
  <w:style w:type="paragraph" w:customStyle="1" w:styleId="ParagraphSeperator">
    <w:name w:val="Paragraph Seperator"/>
    <w:basedOn w:val="Normal"/>
    <w:next w:val="Normal"/>
    <w:uiPriority w:val="2"/>
    <w:qFormat/>
    <w:rsid w:val="0095637C"/>
    <w:pPr>
      <w:widowControl/>
      <w:spacing w:line="240" w:lineRule="auto"/>
      <w:ind w:left="720" w:right="0"/>
      <w:jc w:val="left"/>
    </w:pPr>
    <w:rPr>
      <w:rFonts w:cs="Palatino LT Std"/>
      <w:snapToGrid/>
      <w:sz w:val="1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A5B4E"/>
    <w:pPr>
      <w:ind w:left="720"/>
      <w:contextualSpacing/>
    </w:pPr>
  </w:style>
  <w:style w:type="paragraph" w:customStyle="1" w:styleId="Paragraphe">
    <w:name w:val="Paragraphe"/>
    <w:basedOn w:val="Normal"/>
    <w:link w:val="ParagrapheChar"/>
    <w:qFormat/>
    <w:rsid w:val="004F6DA6"/>
    <w:rPr>
      <w:rFonts w:cs="Arial"/>
      <w:sz w:val="18"/>
      <w:szCs w:val="18"/>
    </w:rPr>
  </w:style>
  <w:style w:type="character" w:customStyle="1" w:styleId="ParagrapheChar">
    <w:name w:val="Paragraphe Char"/>
    <w:basedOn w:val="DefaultParagraphFont"/>
    <w:link w:val="Paragraphe"/>
    <w:rsid w:val="004F6DA6"/>
    <w:rPr>
      <w:rFonts w:ascii="Arial" w:hAnsi="Arial" w:cs="Arial"/>
      <w:snapToGrid w:val="0"/>
      <w:sz w:val="18"/>
      <w:szCs w:val="1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point.harmonicinc.com/km/headend/Engineering/Andromede/Project_documents/Forms/AllItems.aspx?DocumentID=2230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harepoint.harmonicinc.com/km/headend/Engineering/Andromede/Project_documents/Forms/AllItems.aspx?DocumentID=279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yperlink" Target="https://sharepoint.harmonicinc.com/km/headend/Engineering/Andromede/Project_documents/Forms/AllItems.aspx?DocumentID=28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harmonicinc.com/km/headend/Engineering/Andromede/Project_documents/Forms/AllItems.aspx?DocumentID=245" TargetMode="External"/><Relationship Id="rId24" Type="http://schemas.openxmlformats.org/officeDocument/2006/relationships/oleObject" Target="embeddings/oleObject5.bin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hyperlink" Target="https://sharepoint.harmonicinc.com/km/headend/Engineering/Andromede/Project_documents/Forms/AllItems.aspx?DocumentID=223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point.harmonicinc.com/km/headend/Engineering/Andromede/Project_documents/Forms/AllItems.aspx?DocumentID=2157" TargetMode="External"/><Relationship Id="rId22" Type="http://schemas.openxmlformats.org/officeDocument/2006/relationships/oleObject" Target="embeddings/oleObject4.bin"/><Relationship Id="rId27" Type="http://schemas.openxmlformats.org/officeDocument/2006/relationships/hyperlink" Target="https://sharepoint.harmonicinc.com/km/headend/Engineering/Andromede/Project_documents/Forms/AllItems.aspx?DocumentID=2157" TargetMode="External"/><Relationship Id="rId30" Type="http://schemas.openxmlformats.org/officeDocument/2006/relationships/hyperlink" Target="https://sharepoint.harmonicinc.com/km/headend/Engineering/Andromede/Project_documents/Forms/AllItems.aspx?DocumentID=279" TargetMode="External"/><Relationship Id="rId35" Type="http://schemas.openxmlformats.org/officeDocument/2006/relationships/customXml" Target="../customXml/item5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B58E2.DECD22B0" TargetMode="External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DocType xmlns="3fbae41e-fcf6-4050-9e84-b20053902b4f">SDD</DocType>
    <_Version xmlns="http://schemas.microsoft.com/sharepoint/v3/fields" xsi:nil="true"/>
    <_DCDateModified xmlns="http://schemas.microsoft.com/sharepoint/v3/fields" xsi:nil="true"/>
    <ProductVersion xmlns="3fbae41e-fcf6-4050-9e84-b20053902b4f">01.00</ProductVersion>
    <Document_x0020_Version xmlns="3fbae41e-fcf6-4050-9e84-b20053902b4f">01.00</Document_x0020_Version>
    <Product xmlns="3fbae41e-fcf6-4050-9e84-b20053902b4f">Andromede</Product>
    <ETM_Phase xmlns="3fbae41e-fcf6-4050-9e84-b20053902b4f">Phase_1</ETM_Phase>
    <Comments xmlns="http://schemas.microsoft.com/sharepoint/v3">Andromede Software Architecture.</Comments>
    <Author_x0020_Name xmlns="5d3a470f-779d-4039-8918-5a379e21da22">BARDONJ</Author_x0020_Name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  <RedirectURL xmlns="http://schemas.microsoft.com/sharepoint/v3">
      <Url xsi:nil="true"/>
      <Description xsi:nil="true"/>
    </RedirectURL>
    <_dlc_DocId xmlns="50f6caab-6910-4305-b09d-1c515f89d25c">4TJKCUMQSHNR-10-296</_dlc_DocId>
    <_dlc_DocIdUrl xmlns="50f6caab-6910-4305-b09d-1c515f89d25c">
      <Url>https://sharepoint.harmonicinc.com/km/headend/Engineering/Andromede/_layouts/DocIdRedir.aspx?ID=4TJKCUMQSHNR-10-296</Url>
      <Description>4TJKCUMQSHNR-10-296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Project Library Document" ma:contentTypeID="0x0101000FB1AF17B1EFD3438D533BC7633EA14C00754FD916522ABD4CB14EFEE6C1E1B09E" ma:contentTypeVersion="89" ma:contentTypeDescription="Origin is NextDoc Document" ma:contentTypeScope="" ma:versionID="8cf493c25be89aa0984a66c75f355fa9">
  <xsd:schema xmlns:xsd="http://www.w3.org/2001/XMLSchema" xmlns:xs="http://www.w3.org/2001/XMLSchema" xmlns:p="http://schemas.microsoft.com/office/2006/metadata/properties" xmlns:ns1="http://schemas.microsoft.com/sharepoint/v3" xmlns:ns2="3fbae41e-fcf6-4050-9e84-b20053902b4f" xmlns:ns3="http://schemas.microsoft.com/sharepoint/v3/fields" xmlns:ns4="5d3a470f-779d-4039-8918-5a379e21da22" xmlns:ns6="50f6caab-6910-4305-b09d-1c515f89d25c" xmlns:ns7="http://schemas.microsoft.com/sharepoint/v4" targetNamespace="http://schemas.microsoft.com/office/2006/metadata/properties" ma:root="true" ma:fieldsID="b18bbab93f1ffa9c209ec3b0b8e335c7" ns1:_="" ns2:_="" ns3:_="" ns4:_="" ns6:_="" ns7:_="">
    <xsd:import namespace="http://schemas.microsoft.com/sharepoint/v3"/>
    <xsd:import namespace="3fbae41e-fcf6-4050-9e84-b20053902b4f"/>
    <xsd:import namespace="http://schemas.microsoft.com/sharepoint/v3/fields"/>
    <xsd:import namespace="5d3a470f-779d-4039-8918-5a379e21da22"/>
    <xsd:import namespace="50f6caab-6910-4305-b09d-1c515f89d25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2:ProductVersion" minOccurs="0"/>
                <xsd:element ref="ns2:DocType" minOccurs="0"/>
                <xsd:element ref="ns2:ETM_Phase"/>
                <xsd:element ref="ns2:Document_x0020_Version"/>
                <xsd:element ref="ns1:Comments" minOccurs="0"/>
                <xsd:element ref="ns3:_DCDateModified" minOccurs="0"/>
                <xsd:element ref="ns3:_Version" minOccurs="0"/>
                <xsd:element ref="ns4:Author_x0020_Name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1:RedirectURL" minOccurs="0"/>
                <xsd:element ref="ns6:_dlc_DocId" minOccurs="0"/>
                <xsd:element ref="ns6:_dlc_DocIdUrl" minOccurs="0"/>
                <xsd:element ref="ns6:_dlc_DocIdPersistId" minOccurs="0"/>
                <xsd:element ref="ns7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6" nillable="true" ma:displayName="Comments" ma:default="" ma:description="" ma:internalName="Comments">
      <xsd:simpleType>
        <xsd:restriction base="dms:Note"/>
      </xsd:simpleType>
    </xsd:element>
    <xsd:element name="EmailSender" ma:index="21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22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23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24" nillable="true" ma:displayName="E-Mail From" ma:hidden="true" ma:internalName="EmailFrom">
      <xsd:simpleType>
        <xsd:restriction base="dms:Text"/>
      </xsd:simpleType>
    </xsd:element>
    <xsd:element name="EmailSubject" ma:index="25" nillable="true" ma:displayName="E-Mail Subject" ma:hidden="true" ma:internalName="EmailSubject">
      <xsd:simpleType>
        <xsd:restriction base="dms:Text"/>
      </xsd:simpleType>
    </xsd:element>
    <xsd:element name="RedirectURL" ma:index="27" nillable="true" ma:displayName="Redirect URL" ma:internalName="Redirec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ae41e-fcf6-4050-9e84-b20053902b4f" elementFormDefault="qualified">
    <xsd:import namespace="http://schemas.microsoft.com/office/2006/documentManagement/types"/>
    <xsd:import namespace="http://schemas.microsoft.com/office/infopath/2007/PartnerControls"/>
    <xsd:element name="Product" ma:index="1" nillable="true" ma:displayName="Product" ma:default="Andromede" ma:description="Product Name from Products list&#10;----------------------------------&#10;If you miss a Product in the proposed list, please contact Mathilde.Le-Port@thomson-networks.com or Christophe.Guernion@thomson-networks.com." ma:format="Dropdown" ma:internalName="Product">
      <xsd:simpleType>
        <xsd:restriction base="dms:Choice">
          <xsd:enumeration value="Andromede"/>
        </xsd:restriction>
      </xsd:simpleType>
    </xsd:element>
    <xsd:element name="ProductVersion" ma:index="2" nillable="true" ma:displayName="ProductVersion" ma:default="01.00.00" ma:description="Product Version xx.yy.zz format" ma:internalName="ProductVersion">
      <xsd:simpleType>
        <xsd:restriction base="dms:Text">
          <xsd:maxLength value="20"/>
        </xsd:restriction>
      </xsd:simpleType>
    </xsd:element>
    <xsd:element name="DocType" ma:index="3" nillable="true" ma:displayName="DocType" ma:default="Others" ma:description="BOM - Bill Of Material&#10;BP - Business Plan&#10;CCI - Cahier des Charges Industriel&#10;CDP - Concept Description Plan&#10;CL - Check List&#10;DVP - DeVelopment Plan&#10;FIN - FINancials&#10;GDD - Gateware Design Document&#10;GRS - Gateware Requirements Specification&#10;HDD - Hardware Design Document&#10;HRS - Hardware Requirements Specification&#10;II - Integration Instructions&#10;IRS - Interface Requirements Specification&#10;MANP - MANufacturing Plan&#10;MG - Maintenance Guide&#10;MOM - Minutes Of Meeting&#10;MTR – Measurement Test Report (CTD087, Proces Verbal Mesure)&#10;PCE – Plan Controle et Essais&#10;PFS - Product Functional Specification&#10;PIP - Product Introduction Plan&#10;PLP - Product Launch Plan&#10;POP - Phase Out Plan&#10;PPRR - Post Project Review Report&#10;PRES - PRESentation (e.g. Power Point)&#10;PVDD - Patch Version Description Document&#10;QS - Quick Start (Source/Original file ONLY)&#10;RFT_DEROG_INTEG - Request for derogation agreement (integration)&#10;RFT_DEROG_PROD -  Request for derogation agreement (production)&#10;RN - Release Notes (Source/Original file ONLY)&#10;SCOS - Standard Cost Of Sales&#10;SDD - Software Design Document&#10;SRCP - SouRCing Plan&#10;SRS - Software Requirements&#10;SRVP - SeRVice Plan&#10;TMEM - Technical MEMo&#10;TS - Technical Specification&#10;UM -User Manual (Source/Original file ONLY)&#10;VDD - Version Description Document&#10;VP - Validation Plan&#10;VTR - Validation Test Report&#10;----------------------------------&#10;If you miss a Document Type in the proposed list, please contact Mathilde.Le-Port@thomson-networks.com or Christophe.Guernion@thomson-networks.com.&#10;" ma:format="Dropdown" ma:internalName="DocType">
      <xsd:simpleType>
        <xsd:restriction base="dms:Choice">
          <xsd:enumeration value="BOM"/>
          <xsd:enumeration value="BP"/>
          <xsd:enumeration value="CCI"/>
          <xsd:enumeration value="CDP"/>
          <xsd:enumeration value="CL"/>
          <xsd:enumeration value="DVP"/>
          <xsd:enumeration value="FIN"/>
          <xsd:enumeration value="GDD"/>
          <xsd:enumeration value="GRS"/>
          <xsd:enumeration value="HDD"/>
          <xsd:enumeration value="HRS"/>
          <xsd:enumeration value="II"/>
          <xsd:enumeration value="IRS"/>
          <xsd:enumeration value="MANP"/>
          <xsd:enumeration value="MG"/>
          <xsd:enumeration value="MOM"/>
          <xsd:enumeration value="MTR"/>
          <xsd:enumeration value="PCE"/>
          <xsd:enumeration value="PFS"/>
          <xsd:enumeration value="PIP"/>
          <xsd:enumeration value="PLP"/>
          <xsd:enumeration value="POP"/>
          <xsd:enumeration value="PPRR"/>
          <xsd:enumeration value="PRES"/>
          <xsd:enumeration value="PRU"/>
          <xsd:enumeration value="PVDD"/>
          <xsd:enumeration value="QS"/>
          <xsd:enumeration value="RFT_DEROG_INTEG"/>
          <xsd:enumeration value="RFT_DEROG_PROD"/>
          <xsd:enumeration value="RN"/>
          <xsd:enumeration value="SCOS"/>
          <xsd:enumeration value="SDD"/>
          <xsd:enumeration value="SRCP"/>
          <xsd:enumeration value="SRS"/>
          <xsd:enumeration value="SRVP"/>
          <xsd:enumeration value="TMEM"/>
          <xsd:enumeration value="TS"/>
          <xsd:enumeration value="UM"/>
          <xsd:enumeration value="VDD"/>
          <xsd:enumeration value="VP"/>
          <xsd:enumeration value="VTR"/>
          <xsd:enumeration value="Others"/>
        </xsd:restriction>
      </xsd:simpleType>
    </xsd:element>
    <xsd:element name="ETM_Phase" ma:index="4" ma:displayName="ETM_Phase" ma:default="Phase_2" ma:description="Phase 0 - Concept&#10;Phase 1 - Planning &amp; Specifications&#10;Phase 2 - Development&#10;Phase 3 - Validation &amp; Qualification&#10;Phase 4 - Commercial Ramp-up&#10;Phase 5 - Maintenance&#10;Phase 6 - Phase Out&#10;NA - Not Applicable (i.e. document does NOT apply to a specific ETM Phase)" ma:format="Dropdown" ma:internalName="ETM_Phase" ma:readOnly="false">
      <xsd:simpleType>
        <xsd:restriction base="dms:Choice">
          <xsd:enumeration value="Phase_0"/>
          <xsd:enumeration value="Phase_1"/>
          <xsd:enumeration value="Phase_2"/>
          <xsd:enumeration value="Phase_3"/>
          <xsd:enumeration value="Phase_4"/>
          <xsd:enumeration value="Phase_5"/>
          <xsd:enumeration value="Phase_6"/>
          <xsd:enumeration value="NA"/>
        </xsd:restriction>
      </xsd:simpleType>
    </xsd:element>
    <xsd:element name="Document_x0020_Version" ma:index="5" ma:displayName="Document Version" ma:default="01.00" ma:description="Document Version xx.xx format" ma:internalName="Document_x0020_Version" ma:readOnly="false">
      <xsd:simpleType>
        <xsd:restriction base="dms:Text">
          <xsd:maxLength value="2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3" nillable="true" ma:displayName="Date Modified" ma:description="The date on which this resource was last modified" ma:format="DateTime" ma:hidden="true" ma:internalName="_DCDateModified" ma:readOnly="false">
      <xsd:simpleType>
        <xsd:restriction base="dms:DateTime"/>
      </xsd:simpleType>
    </xsd:element>
    <xsd:element name="_Version" ma:index="14" nillable="true" ma:displayName="Version" ma:default="" ma:hidden="true" ma:internalName="_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470f-779d-4039-8918-5a379e21da22" elementFormDefault="qualified">
    <xsd:import namespace="http://schemas.microsoft.com/office/2006/documentManagement/types"/>
    <xsd:import namespace="http://schemas.microsoft.com/office/infopath/2007/PartnerControls"/>
    <xsd:element name="Author_x0020_Name" ma:index="17" nillable="true" ma:displayName="Author Name" ma:internalName="Author_x0020_Name" ma:readOnly="false">
      <xsd:simpleType>
        <xsd:restriction base="dms:Text">
          <xsd:maxLength value="4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6caab-6910-4305-b09d-1c515f89d25c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A3CDC-9954-445B-97DE-F572ED81B432}"/>
</file>

<file path=customXml/itemProps2.xml><?xml version="1.0" encoding="utf-8"?>
<ds:datastoreItem xmlns:ds="http://schemas.openxmlformats.org/officeDocument/2006/customXml" ds:itemID="{615031E3-BFD1-43C0-8F6C-5051036C21D7}"/>
</file>

<file path=customXml/itemProps3.xml><?xml version="1.0" encoding="utf-8"?>
<ds:datastoreItem xmlns:ds="http://schemas.openxmlformats.org/officeDocument/2006/customXml" ds:itemID="{A3C7FC8C-FB9D-4480-A14B-3ACEA41E3220}"/>
</file>

<file path=customXml/itemProps4.xml><?xml version="1.0" encoding="utf-8"?>
<ds:datastoreItem xmlns:ds="http://schemas.openxmlformats.org/officeDocument/2006/customXml" ds:itemID="{34C6E3B0-1CEF-4C73-A5ED-A3DE87028ACE}"/>
</file>

<file path=customXml/itemProps5.xml><?xml version="1.0" encoding="utf-8"?>
<ds:datastoreItem xmlns:ds="http://schemas.openxmlformats.org/officeDocument/2006/customXml" ds:itemID="{6D6623B1-4898-46F3-802D-D793FA48D0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2164</Words>
  <Characters>16432</Characters>
  <Application>Microsoft Office Word</Application>
  <DocSecurity>0</DocSecurity>
  <Lines>136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: Complete title</vt:lpstr>
    </vt:vector>
  </TitlesOfParts>
  <Company>Thomson</Company>
  <LinksUpToDate>false</LinksUpToDate>
  <CharactersWithSpaces>18559</CharactersWithSpaces>
  <SharedDoc>false</SharedDoc>
  <HLinks>
    <vt:vector size="150" baseType="variant">
      <vt:variant>
        <vt:i4>6815806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http://en.wikipedia.org/wiki/Tmpfs</vt:lpwstr>
      </vt:variant>
      <vt:variant>
        <vt:lpwstr/>
      </vt:variant>
      <vt:variant>
        <vt:i4>6946857</vt:i4>
      </vt:variant>
      <vt:variant>
        <vt:i4>132</vt:i4>
      </vt:variant>
      <vt:variant>
        <vt:i4>0</vt:i4>
      </vt:variant>
      <vt:variant>
        <vt:i4>5</vt:i4>
      </vt:variant>
      <vt:variant>
        <vt:lpwstr>http://www.denx.de/</vt:lpwstr>
      </vt:variant>
      <vt:variant>
        <vt:lpwstr/>
      </vt:variant>
      <vt:variant>
        <vt:i4>3735609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_Referenced_Documents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_Toc226188779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_Toc226188778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_Toc226188777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_Toc226188776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_Toc226188775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_Toc226188774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_Toc226188773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_Toc226188772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_Toc226188771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_Toc226188770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_Toc226188769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_Toc226188768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_Toc226188767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_Toc226188766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_Toc226188765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_Toc226188764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_Toc226188763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_Toc226188762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_Toc226188761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_Toc226188760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_Toc226188759</vt:lpwstr>
      </vt:variant>
      <vt:variant>
        <vt:i4>2490428</vt:i4>
      </vt:variant>
      <vt:variant>
        <vt:i4>-1</vt:i4>
      </vt:variant>
      <vt:variant>
        <vt:i4>1026</vt:i4>
      </vt:variant>
      <vt:variant>
        <vt:i4>1</vt:i4>
      </vt:variant>
      <vt:variant>
        <vt:lpwstr>::Logos imports jpg:GrassValley.jpg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: Complete title</dc:title>
  <dc:subject/>
  <dc:creator>BARDONJ</dc:creator>
  <cp:keywords/>
  <dc:description/>
  <cp:lastModifiedBy>bardonj</cp:lastModifiedBy>
  <cp:revision>2</cp:revision>
  <cp:lastPrinted>2011-01-18T10:12:00Z</cp:lastPrinted>
  <dcterms:created xsi:type="dcterms:W3CDTF">2013-06-26T09:12:00Z</dcterms:created>
  <dcterms:modified xsi:type="dcterms:W3CDTF">2013-06-26T09:12:00Z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0x0101000FB1AF17B1EFD3438D533BC7633EA14C00754FD916522ABD4CB14EFEE6C1E1B09E</vt:lpwstr>
  </property>
  <property fmtid="{D5CDD505-2E9C-101B-9397-08002B2CF9AE}" pid="3" name="_dlc_DocIdItemGuid">
    <vt:lpwstr>b5eab942-d6be-4498-8a36-65b613778e44</vt:lpwstr>
  </property>
</Properties>
</file>