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4E8C" w14:textId="77777777" w:rsidR="002715CC" w:rsidRPr="003A7309" w:rsidRDefault="002715CC" w:rsidP="003A7309">
      <w:pPr>
        <w:pStyle w:val="Heading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9"/>
          <w:szCs w:val="27"/>
        </w:rPr>
      </w:pPr>
      <w:r w:rsidRPr="003A7309">
        <w:rPr>
          <w:rFonts w:ascii="Segoe UI" w:hAnsi="Segoe UI" w:cs="Segoe UI"/>
          <w:color w:val="0A8464"/>
          <w:spacing w:val="15"/>
          <w:sz w:val="29"/>
          <w:szCs w:val="27"/>
        </w:rPr>
        <w:t>1.2  1.2  Ex: A Simplified </w:t>
      </w:r>
      <w:r w:rsidRPr="003A7309">
        <w:rPr>
          <w:rStyle w:val="font-code"/>
          <w:rFonts w:ascii="Consolas" w:hAnsi="Consolas" w:cs="Consolas"/>
          <w:color w:val="0A8464"/>
          <w:spacing w:val="15"/>
          <w:sz w:val="29"/>
          <w:szCs w:val="27"/>
        </w:rPr>
        <w:t>Circle</w:t>
      </w:r>
      <w:r w:rsidRPr="003A7309">
        <w:rPr>
          <w:rFonts w:ascii="Segoe UI" w:hAnsi="Segoe UI" w:cs="Segoe UI"/>
          <w:color w:val="0A8464"/>
          <w:spacing w:val="15"/>
          <w:sz w:val="29"/>
          <w:szCs w:val="27"/>
        </w:rPr>
        <w:t> Class</w:t>
      </w:r>
    </w:p>
    <w:p w14:paraId="08368E32" w14:textId="2FF9CD56" w:rsidR="00AC2C34" w:rsidRDefault="00AC2C34" w:rsidP="003A730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</w:p>
    <w:p w14:paraId="1D47266C" w14:textId="0B354593" w:rsidR="00AC2C34" w:rsidRPr="003A7309" w:rsidRDefault="00AC2C34" w:rsidP="003A730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  <w:r w:rsidRPr="00AC2C34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drawing>
          <wp:inline distT="0" distB="0" distL="0" distR="0" wp14:anchorId="15BABE2B" wp14:editId="4D8253F0">
            <wp:extent cx="6645910" cy="2246630"/>
            <wp:effectExtent l="0" t="0" r="2540" b="127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A6FB" w14:textId="77777777" w:rsidR="002715CC" w:rsidRPr="003A7309" w:rsidRDefault="002715CC" w:rsidP="003A730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</w:p>
    <w:p w14:paraId="4B3CA00F" w14:textId="77777777" w:rsidR="003A7309" w:rsidRPr="003A7309" w:rsidRDefault="003A7309" w:rsidP="003A7309">
      <w:pPr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  <w:r w:rsidRPr="003A7309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br w:type="page"/>
      </w:r>
    </w:p>
    <w:p w14:paraId="58CE67C9" w14:textId="77777777" w:rsidR="003A7309" w:rsidRPr="003A7309" w:rsidRDefault="003A7309" w:rsidP="003A7309">
      <w:pPr>
        <w:pStyle w:val="Heading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9"/>
          <w:szCs w:val="27"/>
        </w:rPr>
      </w:pPr>
      <w:r w:rsidRPr="003A7309">
        <w:rPr>
          <w:rFonts w:ascii="Segoe UI" w:hAnsi="Segoe UI" w:cs="Segoe UI"/>
          <w:color w:val="0A8464"/>
          <w:spacing w:val="15"/>
          <w:sz w:val="29"/>
          <w:szCs w:val="27"/>
        </w:rPr>
        <w:lastRenderedPageBreak/>
        <w:t>1.4  1.4  Ex: The </w:t>
      </w:r>
      <w:r w:rsidRPr="003A7309">
        <w:rPr>
          <w:rStyle w:val="font-code"/>
          <w:rFonts w:ascii="Consolas" w:hAnsi="Consolas" w:cs="Consolas"/>
          <w:color w:val="0A8464"/>
          <w:spacing w:val="15"/>
          <w:sz w:val="29"/>
          <w:szCs w:val="27"/>
        </w:rPr>
        <w:t>Employee</w:t>
      </w:r>
      <w:r w:rsidRPr="003A7309">
        <w:rPr>
          <w:rFonts w:ascii="Segoe UI" w:hAnsi="Segoe UI" w:cs="Segoe UI"/>
          <w:color w:val="0A8464"/>
          <w:spacing w:val="15"/>
          <w:sz w:val="29"/>
          <w:szCs w:val="27"/>
        </w:rPr>
        <w:t> Class</w:t>
      </w:r>
    </w:p>
    <w:p w14:paraId="3E6E5AAC" w14:textId="3825E022" w:rsidR="003A7309" w:rsidRDefault="003A7309" w:rsidP="003A730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</w:p>
    <w:p w14:paraId="201459C3" w14:textId="246A3A9F" w:rsidR="004724B4" w:rsidRPr="003A7309" w:rsidRDefault="004724B4" w:rsidP="003A730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  <w:r w:rsidRPr="004724B4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drawing>
          <wp:inline distT="0" distB="0" distL="0" distR="0" wp14:anchorId="1A57A18F" wp14:editId="3E5D5675">
            <wp:extent cx="6645910" cy="387477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0461" w14:textId="41EE40FE" w:rsidR="002715CC" w:rsidRPr="003A7309" w:rsidRDefault="002715CC" w:rsidP="003A7309">
      <w:pPr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  <w:r w:rsidRPr="003A7309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br w:type="page"/>
      </w:r>
    </w:p>
    <w:p w14:paraId="56E93746" w14:textId="7F00C859" w:rsidR="002715CC" w:rsidRPr="002715CC" w:rsidRDefault="002715CC" w:rsidP="003A730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  <w:r w:rsidRPr="002715CC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lastRenderedPageBreak/>
        <w:t>2.1  2.1  Ex: The </w:t>
      </w:r>
      <w:r w:rsidRPr="002715CC">
        <w:rPr>
          <w:rFonts w:ascii="Consolas" w:eastAsia="Times New Roman" w:hAnsi="Consolas" w:cs="Consolas"/>
          <w:b/>
          <w:bCs/>
          <w:color w:val="0A8464"/>
          <w:spacing w:val="15"/>
          <w:sz w:val="29"/>
          <w:szCs w:val="27"/>
          <w:lang w:val="en-GB" w:eastAsia="en-GB"/>
        </w:rPr>
        <w:t>Author</w:t>
      </w:r>
      <w:r w:rsidRPr="002715CC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t> and </w:t>
      </w:r>
      <w:r w:rsidRPr="002715CC">
        <w:rPr>
          <w:rFonts w:ascii="Consolas" w:eastAsia="Times New Roman" w:hAnsi="Consolas" w:cs="Consolas"/>
          <w:b/>
          <w:bCs/>
          <w:color w:val="0A8464"/>
          <w:spacing w:val="15"/>
          <w:sz w:val="29"/>
          <w:szCs w:val="27"/>
          <w:lang w:val="en-GB" w:eastAsia="en-GB"/>
        </w:rPr>
        <w:t>Book</w:t>
      </w:r>
      <w:r w:rsidRPr="002715CC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t> Classes (An Introduction to OOP Composition)</w:t>
      </w:r>
    </w:p>
    <w:p w14:paraId="49C7658C" w14:textId="55DCDD0F" w:rsidR="00E9328C" w:rsidRPr="00E9328C" w:rsidRDefault="002715CC" w:rsidP="00E9328C">
      <w:pPr>
        <w:shd w:val="clear" w:color="auto" w:fill="FFFFFF"/>
        <w:spacing w:before="144" w:after="96" w:line="240" w:lineRule="auto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 xml:space="preserve">a) 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This first exercise shall lead you through all the concepts involved in OOP Composition.</w:t>
      </w:r>
    </w:p>
    <w:p w14:paraId="78BE6492" w14:textId="1F0F14B5" w:rsidR="00E9328C" w:rsidRPr="002715CC" w:rsidRDefault="00E9328C" w:rsidP="003A7309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GB" w:eastAsia="en-GB"/>
        </w:rPr>
      </w:pPr>
      <w:r w:rsidRPr="00E9328C">
        <w:rPr>
          <w:rFonts w:ascii="Times New Roman" w:eastAsia="Times New Roman" w:hAnsi="Times New Roman" w:cs="Times New Roman"/>
          <w:sz w:val="26"/>
          <w:szCs w:val="24"/>
          <w:lang w:val="en-GB" w:eastAsia="en-GB"/>
        </w:rPr>
        <w:drawing>
          <wp:inline distT="0" distB="0" distL="0" distR="0" wp14:anchorId="209A349B" wp14:editId="70A3CB82">
            <wp:extent cx="6645910" cy="2208530"/>
            <wp:effectExtent l="0" t="0" r="2540" b="127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D3D9" w14:textId="77777777" w:rsidR="00E9328C" w:rsidRDefault="00E9328C" w:rsidP="003A73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</w:p>
    <w:p w14:paraId="621C24CB" w14:textId="1B2C79B5" w:rsidR="002715CC" w:rsidRPr="002715CC" w:rsidRDefault="002715CC" w:rsidP="003A73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Write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class. Also write a </w:t>
      </w:r>
      <w:r w:rsidRPr="002715CC">
        <w:rPr>
          <w:rFonts w:ascii="Segoe UI" w:eastAsia="Times New Roman" w:hAnsi="Segoe UI" w:cs="Segoe UI"/>
          <w:i/>
          <w:iCs/>
          <w:color w:val="000000"/>
          <w:sz w:val="23"/>
          <w:szCs w:val="21"/>
          <w:lang w:val="en-GB" w:eastAsia="en-GB"/>
        </w:rPr>
        <w:t>test driver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called 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TestAuthor</w:t>
      </w:r>
      <w:proofErr w:type="spellEnd"/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to test all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public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methods, e.g.,</w:t>
      </w:r>
    </w:p>
    <w:p w14:paraId="6CBC74C8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Author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= new Author("Tan Ah Teck", "ahteck@nowhere.com", 'm'); </w:t>
      </w: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Test the constructor</w:t>
      </w:r>
    </w:p>
    <w:p w14:paraId="14D91239" w14:textId="4F0EAFB2" w:rsidR="002715CC" w:rsidRPr="002715CC" w:rsidRDefault="00C074B6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spellStart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</w:t>
      </w:r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 xml:space="preserve">// Test </w:t>
      </w:r>
      <w:proofErr w:type="spellStart"/>
      <w:r>
        <w:rPr>
          <w:rFonts w:ascii="Consolas" w:eastAsia="Times New Roman" w:hAnsi="Consolas" w:cs="Consolas"/>
          <w:color w:val="009900"/>
          <w:szCs w:val="20"/>
          <w:lang w:val="en-GB" w:eastAsia="en-GB"/>
        </w:rPr>
        <w:t>T</w:t>
      </w:r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oString</w:t>
      </w:r>
      <w:proofErr w:type="spellEnd"/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()</w:t>
      </w:r>
    </w:p>
    <w:p w14:paraId="669CC808" w14:textId="176FBD74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r w:rsidR="00C074B6">
        <w:rPr>
          <w:rFonts w:ascii="Consolas" w:eastAsia="Times New Roman" w:hAnsi="Consolas" w:cs="Consolas"/>
          <w:color w:val="000000"/>
          <w:szCs w:val="20"/>
          <w:lang w:val="en-GB" w:eastAsia="en-GB"/>
        </w:rPr>
        <w:t>.Email</w:t>
      </w:r>
      <w:proofErr w:type="spellEnd"/>
      <w:r w:rsidR="00C074B6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= 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"paulTan@nowhere.com";  </w:t>
      </w: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Test setter</w:t>
      </w:r>
    </w:p>
    <w:p w14:paraId="27B2C502" w14:textId="1A9423C1" w:rsidR="002715CC" w:rsidRPr="002715CC" w:rsidRDefault="00C074B6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("name is: " + </w:t>
      </w:r>
      <w:proofErr w:type="spellStart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.Name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   </w:t>
      </w:r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Test getter</w:t>
      </w:r>
    </w:p>
    <w:p w14:paraId="103C9900" w14:textId="20424435" w:rsidR="002715CC" w:rsidRPr="002715CC" w:rsidRDefault="00C074B6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("e</w:t>
      </w:r>
      <w:r w:rsidR="00F35B65">
        <w:rPr>
          <w:rFonts w:ascii="Consolas" w:eastAsia="Times New Roman" w:hAnsi="Consolas" w:cs="Consolas"/>
          <w:color w:val="000000"/>
          <w:szCs w:val="20"/>
          <w:lang w:val="en-GB" w:eastAsia="en-GB"/>
        </w:rPr>
        <w:t>ma</w:t>
      </w:r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il is: " + </w:t>
      </w:r>
      <w:proofErr w:type="spellStart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.Email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 </w:t>
      </w:r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Test getter</w:t>
      </w:r>
    </w:p>
    <w:p w14:paraId="7FC63C1C" w14:textId="5B893B15" w:rsidR="002715CC" w:rsidRPr="002715CC" w:rsidRDefault="00C074B6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("gender is: " + </w:t>
      </w:r>
      <w:proofErr w:type="spellStart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.Gender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</w:t>
      </w:r>
    </w:p>
    <w:p w14:paraId="2678DDB6" w14:textId="77777777" w:rsidR="002715CC" w:rsidRPr="003A7309" w:rsidRDefault="002715CC" w:rsidP="003A7309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</w:p>
    <w:p w14:paraId="3F246756" w14:textId="3F83F944" w:rsidR="001E4A05" w:rsidRPr="002715CC" w:rsidRDefault="002715CC" w:rsidP="003A7309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GB" w:eastAsia="en-GB"/>
        </w:rPr>
      </w:pP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 xml:space="preserve">b) 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br/>
      </w:r>
      <w:r w:rsidR="001E4A05" w:rsidRPr="001E4A05">
        <w:rPr>
          <w:rFonts w:ascii="Times New Roman" w:eastAsia="Times New Roman" w:hAnsi="Times New Roman" w:cs="Times New Roman"/>
          <w:sz w:val="26"/>
          <w:szCs w:val="24"/>
          <w:lang w:val="en-GB" w:eastAsia="en-GB"/>
        </w:rPr>
        <w:drawing>
          <wp:inline distT="0" distB="0" distL="0" distR="0" wp14:anchorId="65FE847C" wp14:editId="0C372DB4">
            <wp:extent cx="6645910" cy="4046855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0DC9" w14:textId="77777777" w:rsidR="002715CC" w:rsidRPr="002715CC" w:rsidRDefault="002715CC" w:rsidP="003A73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lastRenderedPageBreak/>
        <w:t>Write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 (which uses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 written earlier). Also write a test driver called 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TestBook</w:t>
      </w:r>
      <w:proofErr w:type="spellEnd"/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to test all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public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methods in the class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. Take Note that you have to construct an instance of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before you can construct an instance of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. E.g.,</w:t>
      </w:r>
    </w:p>
    <w:p w14:paraId="549BC7BD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Construct an author instance</w:t>
      </w:r>
    </w:p>
    <w:p w14:paraId="774A70D4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Author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= new Author("Tan Ah Teck", "ahteck@nowhere.com", 'm');</w:t>
      </w:r>
    </w:p>
    <w:p w14:paraId="7DD766AE" w14:textId="7B581272" w:rsidR="002715CC" w:rsidRPr="002715CC" w:rsidRDefault="0036652D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spellStart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</w:t>
      </w:r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 xml:space="preserve">// Author's </w:t>
      </w:r>
      <w:proofErr w:type="spellStart"/>
      <w:r>
        <w:rPr>
          <w:rFonts w:ascii="Consolas" w:eastAsia="Times New Roman" w:hAnsi="Consolas" w:cs="Consolas"/>
          <w:color w:val="009900"/>
          <w:szCs w:val="20"/>
          <w:lang w:val="en-GB" w:eastAsia="en-GB"/>
        </w:rPr>
        <w:t>T</w:t>
      </w:r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oString</w:t>
      </w:r>
      <w:proofErr w:type="spellEnd"/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()</w:t>
      </w:r>
    </w:p>
    <w:p w14:paraId="4B8B102E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</w:p>
    <w:p w14:paraId="30F88F00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Book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= new Book("Java for dummy",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, 19.95, 99);  </w:t>
      </w: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Test Book's Constructor</w:t>
      </w:r>
    </w:p>
    <w:p w14:paraId="4A92C81E" w14:textId="365F924F" w:rsidR="002715CC" w:rsidRPr="002715CC" w:rsidRDefault="0036652D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spellStart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</w:t>
      </w:r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 xml:space="preserve">// Test Book's </w:t>
      </w:r>
      <w:proofErr w:type="spellStart"/>
      <w:r>
        <w:rPr>
          <w:rFonts w:ascii="Consolas" w:eastAsia="Times New Roman" w:hAnsi="Consolas" w:cs="Consolas"/>
          <w:color w:val="009900"/>
          <w:szCs w:val="20"/>
          <w:lang w:val="en-GB" w:eastAsia="en-GB"/>
        </w:rPr>
        <w:t>T</w:t>
      </w:r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oString</w:t>
      </w:r>
      <w:proofErr w:type="spellEnd"/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()</w:t>
      </w:r>
    </w:p>
    <w:p w14:paraId="7C140DEC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</w:p>
    <w:p w14:paraId="28670D93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Test Getters and Setters</w:t>
      </w:r>
    </w:p>
    <w:p w14:paraId="1480772E" w14:textId="6E100BF9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</w:t>
      </w:r>
      <w:r w:rsidR="00F92823">
        <w:rPr>
          <w:rFonts w:ascii="Consolas" w:eastAsia="Times New Roman" w:hAnsi="Consolas" w:cs="Consolas"/>
          <w:color w:val="000000"/>
          <w:szCs w:val="20"/>
          <w:lang w:val="en-GB" w:eastAsia="en-GB"/>
        </w:rPr>
        <w:t>.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Price</w:t>
      </w:r>
      <w:proofErr w:type="spellEnd"/>
      <w:r w:rsidR="00F92823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= 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29.95;</w:t>
      </w:r>
    </w:p>
    <w:p w14:paraId="1F68CAB9" w14:textId="067C94C8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dummyBook.Qty</w:t>
      </w:r>
      <w:proofErr w:type="spellEnd"/>
      <w:r w:rsidR="00F92823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= 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28;</w:t>
      </w:r>
    </w:p>
    <w:p w14:paraId="1235D8BA" w14:textId="6466D3E8" w:rsidR="002715CC" w:rsidRPr="002715CC" w:rsidRDefault="00F92823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("name is: " + </w:t>
      </w:r>
      <w:proofErr w:type="spellStart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dummyBook.Name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);</w:t>
      </w:r>
    </w:p>
    <w:p w14:paraId="36C80FEB" w14:textId="3B151DB7" w:rsidR="002715CC" w:rsidRPr="002715CC" w:rsidRDefault="00F92823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("price is: " + </w:t>
      </w:r>
      <w:proofErr w:type="spellStart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dummyBook.Price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);</w:t>
      </w:r>
    </w:p>
    <w:p w14:paraId="341774A0" w14:textId="6DC6BC00" w:rsidR="002715CC" w:rsidRPr="002715CC" w:rsidRDefault="00F92823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("qty is: " + </w:t>
      </w:r>
      <w:proofErr w:type="spellStart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dummyBook.Qty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);</w:t>
      </w:r>
    </w:p>
    <w:p w14:paraId="02E1F831" w14:textId="5E439A85" w:rsidR="002715CC" w:rsidRPr="002715CC" w:rsidRDefault="00F92823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("Author is: " + </w:t>
      </w:r>
      <w:proofErr w:type="spellStart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dummyBook.Author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</w:t>
      </w:r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 xml:space="preserve">// Author's </w:t>
      </w:r>
      <w:proofErr w:type="spellStart"/>
      <w:r>
        <w:rPr>
          <w:rFonts w:ascii="Consolas" w:eastAsia="Times New Roman" w:hAnsi="Consolas" w:cs="Consolas"/>
          <w:color w:val="009900"/>
          <w:szCs w:val="20"/>
          <w:lang w:val="en-GB" w:eastAsia="en-GB"/>
        </w:rPr>
        <w:t>T</w:t>
      </w:r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oString</w:t>
      </w:r>
      <w:proofErr w:type="spellEnd"/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()</w:t>
      </w:r>
    </w:p>
    <w:p w14:paraId="31FB3004" w14:textId="63F8E849" w:rsidR="002715CC" w:rsidRPr="002715CC" w:rsidRDefault="00F92823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("Author's name is: " + </w:t>
      </w:r>
      <w:proofErr w:type="spellStart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dummyBook.Author.Name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);</w:t>
      </w:r>
    </w:p>
    <w:p w14:paraId="0C6DD67C" w14:textId="0D8AB741" w:rsidR="002715CC" w:rsidRPr="002715CC" w:rsidRDefault="00F92823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("Author's email is: " + </w:t>
      </w:r>
      <w:proofErr w:type="spellStart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dummyBook.Author.Emai</w:t>
      </w:r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l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);</w:t>
      </w:r>
    </w:p>
    <w:p w14:paraId="6CCA1309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</w:p>
    <w:p w14:paraId="1F491EC2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Use an anonymous instance of Author to construct a Book instance</w:t>
      </w:r>
    </w:p>
    <w:p w14:paraId="532DADE6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Book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anotherBook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= new Book("more Java", </w:t>
      </w:r>
    </w:p>
    <w:p w14:paraId="1A753DF4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     new Author("Paul Tan", "paul@somewhere.com", 'm'), 29.95);</w:t>
      </w:r>
    </w:p>
    <w:p w14:paraId="1ED6749D" w14:textId="30F0DFFB" w:rsidR="002715CC" w:rsidRPr="002715CC" w:rsidRDefault="00893EE4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spellStart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anotherBook</w:t>
      </w:r>
      <w:proofErr w:type="spellEnd"/>
      <w:r w:rsidR="002715CC"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</w:t>
      </w:r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 xml:space="preserve">// </w:t>
      </w:r>
      <w:proofErr w:type="spellStart"/>
      <w:r>
        <w:rPr>
          <w:rFonts w:ascii="Consolas" w:eastAsia="Times New Roman" w:hAnsi="Consolas" w:cs="Consolas"/>
          <w:color w:val="009900"/>
          <w:szCs w:val="20"/>
          <w:lang w:val="en-GB" w:eastAsia="en-GB"/>
        </w:rPr>
        <w:t>T</w:t>
      </w:r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oString</w:t>
      </w:r>
      <w:proofErr w:type="spellEnd"/>
      <w:r w:rsidR="002715CC"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()</w:t>
      </w:r>
    </w:p>
    <w:p w14:paraId="6DA2BC7E" w14:textId="77777777" w:rsidR="002715CC" w:rsidRPr="002715CC" w:rsidRDefault="002715CC" w:rsidP="003A7309">
      <w:pPr>
        <w:shd w:val="clear" w:color="auto" w:fill="FFFFFF"/>
        <w:spacing w:before="144" w:after="96" w:line="240" w:lineRule="auto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TRY:</w:t>
      </w:r>
    </w:p>
    <w:p w14:paraId="17262177" w14:textId="28FE63BD" w:rsidR="002715CC" w:rsidRPr="002715CC" w:rsidRDefault="002715CC" w:rsidP="003A730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Printing the </w:t>
      </w:r>
      <w:r w:rsidR="0029513F">
        <w:rPr>
          <w:rFonts w:ascii="Consolas" w:eastAsia="Times New Roman" w:hAnsi="Consolas" w:cs="Consolas"/>
          <w:color w:val="000000"/>
          <w:szCs w:val="20"/>
          <w:lang w:val="en-GB" w:eastAsia="en-GB"/>
        </w:rPr>
        <w:t>N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ame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and </w:t>
      </w:r>
      <w:r w:rsidR="0029513F">
        <w:rPr>
          <w:rFonts w:ascii="Consolas" w:eastAsia="Times New Roman" w:hAnsi="Consolas" w:cs="Consolas"/>
          <w:color w:val="000000"/>
          <w:szCs w:val="20"/>
          <w:lang w:val="en-GB" w:eastAsia="en-GB"/>
        </w:rPr>
        <w:t>E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mail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of the author from a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instance. (Hint: 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aBook.Author.Name</w:t>
      </w:r>
      <w:proofErr w:type="spellEnd"/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, 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aBook.Author.Emai</w:t>
      </w:r>
      <w:r w:rsidR="0029513F">
        <w:rPr>
          <w:rFonts w:ascii="Consolas" w:eastAsia="Times New Roman" w:hAnsi="Consolas" w:cs="Consolas"/>
          <w:color w:val="000000"/>
          <w:szCs w:val="20"/>
          <w:lang w:val="en-GB" w:eastAsia="en-GB"/>
        </w:rPr>
        <w:t>l</w:t>
      </w:r>
      <w:proofErr w:type="spellEnd"/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).</w:t>
      </w:r>
    </w:p>
    <w:p w14:paraId="2CDE9717" w14:textId="68B158D3" w:rsidR="002715CC" w:rsidRPr="002715CC" w:rsidRDefault="002715CC" w:rsidP="003A730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Introduce new methods</w:t>
      </w: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 xml:space="preserve"> 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called 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AuthorName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, 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AuthorEmail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, 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AuthorGender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in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 to return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name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,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email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and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gender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of the author of the book. For example,</w:t>
      </w:r>
    </w:p>
    <w:p w14:paraId="7257246B" w14:textId="7227945D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600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public </w:t>
      </w:r>
      <w:r w:rsidR="0029513F">
        <w:rPr>
          <w:rFonts w:ascii="Consolas" w:eastAsia="Times New Roman" w:hAnsi="Consolas" w:cs="Consolas"/>
          <w:color w:val="000000"/>
          <w:szCs w:val="20"/>
          <w:lang w:val="en-GB" w:eastAsia="en-GB"/>
        </w:rPr>
        <w:t>s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tring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AuthorName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 {</w:t>
      </w:r>
    </w:p>
    <w:p w14:paraId="141D1FA0" w14:textId="2F9A07DF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600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  return </w:t>
      </w:r>
      <w:proofErr w:type="spellStart"/>
      <w:r w:rsidR="00D11BB8">
        <w:rPr>
          <w:rFonts w:ascii="Consolas" w:eastAsia="Times New Roman" w:hAnsi="Consolas" w:cs="Consolas"/>
          <w:color w:val="000000"/>
          <w:szCs w:val="20"/>
          <w:lang w:val="en-GB" w:eastAsia="en-GB"/>
        </w:rPr>
        <w:t>this.</w:t>
      </w:r>
      <w:r w:rsidR="0029513F">
        <w:rPr>
          <w:rFonts w:ascii="Consolas" w:eastAsia="Times New Roman" w:hAnsi="Consolas" w:cs="Consolas"/>
          <w:color w:val="000000"/>
          <w:szCs w:val="20"/>
          <w:lang w:val="en-GB" w:eastAsia="en-GB"/>
        </w:rPr>
        <w:t>A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uthor.Name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;</w:t>
      </w:r>
    </w:p>
    <w:p w14:paraId="3C52EF41" w14:textId="3E2A3F02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</w:p>
    <w:p w14:paraId="54B157F2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}</w:t>
      </w:r>
    </w:p>
    <w:p w14:paraId="3287B5C2" w14:textId="41F1EEFC" w:rsidR="00843B74" w:rsidRPr="003A7309" w:rsidRDefault="00843B74" w:rsidP="003A7309">
      <w:pPr>
        <w:rPr>
          <w:sz w:val="24"/>
        </w:rPr>
      </w:pPr>
    </w:p>
    <w:p w14:paraId="3021191D" w14:textId="00CD38C4" w:rsidR="002715CC" w:rsidRPr="003A7309" w:rsidRDefault="002715CC" w:rsidP="003A7309">
      <w:pPr>
        <w:rPr>
          <w:sz w:val="24"/>
        </w:rPr>
      </w:pPr>
    </w:p>
    <w:p w14:paraId="0AF19467" w14:textId="32535F49" w:rsidR="003A7309" w:rsidRPr="003A7309" w:rsidRDefault="003A7309" w:rsidP="003A7309">
      <w:pPr>
        <w:rPr>
          <w:sz w:val="24"/>
        </w:rPr>
      </w:pPr>
      <w:r w:rsidRPr="003A7309">
        <w:rPr>
          <w:sz w:val="24"/>
        </w:rPr>
        <w:br w:type="page"/>
      </w:r>
    </w:p>
    <w:p w14:paraId="280B6329" w14:textId="77777777" w:rsidR="003A7309" w:rsidRPr="003A7309" w:rsidRDefault="003A7309" w:rsidP="003A730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  <w:r w:rsidRPr="003A7309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lastRenderedPageBreak/>
        <w:t>2.2  2.2  Exercise (Advanced): </w:t>
      </w:r>
      <w:r w:rsidRPr="003A7309">
        <w:rPr>
          <w:rFonts w:ascii="Consolas" w:eastAsia="Times New Roman" w:hAnsi="Consolas" w:cs="Consolas"/>
          <w:b/>
          <w:bCs/>
          <w:color w:val="0A8464"/>
          <w:spacing w:val="15"/>
          <w:sz w:val="29"/>
          <w:szCs w:val="27"/>
          <w:lang w:val="en-GB" w:eastAsia="en-GB"/>
        </w:rPr>
        <w:t>Book</w:t>
      </w:r>
      <w:r w:rsidRPr="003A7309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t> and </w:t>
      </w:r>
      <w:r w:rsidRPr="003A7309">
        <w:rPr>
          <w:rFonts w:ascii="Consolas" w:eastAsia="Times New Roman" w:hAnsi="Consolas" w:cs="Consolas"/>
          <w:b/>
          <w:bCs/>
          <w:color w:val="0A8464"/>
          <w:spacing w:val="15"/>
          <w:sz w:val="29"/>
          <w:szCs w:val="27"/>
          <w:lang w:val="en-GB" w:eastAsia="en-GB"/>
        </w:rPr>
        <w:t>Author</w:t>
      </w:r>
      <w:r w:rsidRPr="003A7309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t> Classes Again - An Array of Objects as an Instance Variable</w:t>
      </w:r>
    </w:p>
    <w:p w14:paraId="57E7E5FF" w14:textId="3D9CE517" w:rsidR="003A7309" w:rsidRDefault="003A7309" w:rsidP="003A7309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4"/>
          <w:lang w:val="en-GB" w:eastAsia="en-GB"/>
        </w:rPr>
      </w:pPr>
    </w:p>
    <w:p w14:paraId="470D8835" w14:textId="56DF819B" w:rsidR="00C074B6" w:rsidRDefault="00C074B6" w:rsidP="003A7309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4"/>
          <w:lang w:val="en-GB" w:eastAsia="en-GB"/>
        </w:rPr>
      </w:pPr>
      <w:r w:rsidRPr="00C074B6">
        <w:rPr>
          <w:rFonts w:ascii="Times New Roman" w:eastAsia="Times New Roman" w:hAnsi="Times New Roman" w:cs="Times New Roman"/>
          <w:noProof/>
          <w:sz w:val="26"/>
          <w:szCs w:val="24"/>
          <w:lang w:val="en-GB" w:eastAsia="en-GB"/>
        </w:rPr>
        <w:drawing>
          <wp:inline distT="0" distB="0" distL="0" distR="0" wp14:anchorId="577BF39F" wp14:editId="0D063BE7">
            <wp:extent cx="6645910" cy="39420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4DC3" w14:textId="77777777" w:rsidR="00C074B6" w:rsidRPr="003A7309" w:rsidRDefault="00C074B6" w:rsidP="003A7309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GB" w:eastAsia="en-GB"/>
        </w:rPr>
      </w:pPr>
    </w:p>
    <w:p w14:paraId="401B3730" w14:textId="77777777" w:rsidR="003A7309" w:rsidRPr="003A7309" w:rsidRDefault="003A7309" w:rsidP="003A7309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Write the code for the </w:t>
      </w:r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class. You shall re-use the </w:t>
      </w:r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</w:t>
      </w: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 written earlier.</w:t>
      </w:r>
    </w:p>
    <w:p w14:paraId="6F210AFF" w14:textId="77777777" w:rsidR="003A7309" w:rsidRPr="003A7309" w:rsidRDefault="003A7309" w:rsidP="003A7309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Write a test driver (called </w:t>
      </w:r>
      <w:proofErr w:type="spellStart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TestBook</w:t>
      </w:r>
      <w:proofErr w:type="spellEnd"/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) to test the </w:t>
      </w:r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class.</w:t>
      </w:r>
    </w:p>
    <w:p w14:paraId="61AFBB51" w14:textId="77777777" w:rsidR="003A7309" w:rsidRPr="003A7309" w:rsidRDefault="003A7309" w:rsidP="003A73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3A7309">
        <w:rPr>
          <w:rFonts w:ascii="Segoe UI" w:eastAsia="Times New Roman" w:hAnsi="Segoe UI" w:cs="Segoe UI"/>
          <w:b/>
          <w:bCs/>
          <w:color w:val="000000"/>
          <w:sz w:val="23"/>
          <w:szCs w:val="21"/>
          <w:lang w:val="en-GB" w:eastAsia="en-GB"/>
        </w:rPr>
        <w:t>Hints</w:t>
      </w: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:</w:t>
      </w:r>
    </w:p>
    <w:p w14:paraId="2DB1F4CF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3A7309">
        <w:rPr>
          <w:rFonts w:ascii="Consolas" w:eastAsia="Times New Roman" w:hAnsi="Consolas" w:cs="Consolas"/>
          <w:color w:val="009900"/>
          <w:szCs w:val="20"/>
          <w:lang w:val="en-GB" w:eastAsia="en-GB"/>
        </w:rPr>
        <w:t>// Declare and allocate an array of Authors</w:t>
      </w:r>
    </w:p>
    <w:p w14:paraId="1F096FA2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Author[] authors = new Author[2];</w:t>
      </w:r>
    </w:p>
    <w:p w14:paraId="480C69CD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authors[0] = new Author("Tan Ah Teck", "AhTeck@somewhere.com", 'm');</w:t>
      </w:r>
    </w:p>
    <w:p w14:paraId="1F43B00C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authors[1] = new Author("Paul Tan", "Paul@nowhere.com", 'm');</w:t>
      </w:r>
    </w:p>
    <w:p w14:paraId="02C57648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</w:p>
    <w:p w14:paraId="6C576B4A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3A7309">
        <w:rPr>
          <w:rFonts w:ascii="Consolas" w:eastAsia="Times New Roman" w:hAnsi="Consolas" w:cs="Consolas"/>
          <w:color w:val="009900"/>
          <w:szCs w:val="20"/>
          <w:lang w:val="en-GB" w:eastAsia="en-GB"/>
        </w:rPr>
        <w:t>// Declare and allocate a Book instance</w:t>
      </w:r>
    </w:p>
    <w:p w14:paraId="70BBEC7E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Book </w:t>
      </w:r>
      <w:proofErr w:type="spellStart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javaDummy</w:t>
      </w:r>
      <w:proofErr w:type="spellEnd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= new Book("Java for Dummy", authors, 19.99, 99);</w:t>
      </w:r>
    </w:p>
    <w:p w14:paraId="746CA338" w14:textId="545F6475" w:rsidR="003A7309" w:rsidRPr="003A7309" w:rsidRDefault="007B798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>
        <w:rPr>
          <w:rFonts w:ascii="Consolas" w:eastAsia="Times New Roman" w:hAnsi="Consolas" w:cs="Consolas"/>
          <w:color w:val="000000"/>
          <w:szCs w:val="20"/>
          <w:lang w:val="en-GB" w:eastAsia="en-GB"/>
        </w:rPr>
        <w:t>Console.WriteLine</w:t>
      </w:r>
      <w:proofErr w:type="spellEnd"/>
      <w:r w:rsidR="003A7309"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spellStart"/>
      <w:r w:rsidR="003A7309"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javaDummy</w:t>
      </w:r>
      <w:proofErr w:type="spellEnd"/>
      <w:r w:rsidR="003A7309"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</w:t>
      </w:r>
      <w:r w:rsidR="003A7309" w:rsidRPr="003A7309">
        <w:rPr>
          <w:rFonts w:ascii="Consolas" w:eastAsia="Times New Roman" w:hAnsi="Consolas" w:cs="Consolas"/>
          <w:color w:val="009900"/>
          <w:szCs w:val="20"/>
          <w:lang w:val="en-GB" w:eastAsia="en-GB"/>
        </w:rPr>
        <w:t xml:space="preserve">// </w:t>
      </w:r>
      <w:proofErr w:type="spellStart"/>
      <w:r>
        <w:rPr>
          <w:rFonts w:ascii="Consolas" w:eastAsia="Times New Roman" w:hAnsi="Consolas" w:cs="Consolas"/>
          <w:color w:val="009900"/>
          <w:szCs w:val="20"/>
          <w:lang w:val="en-GB" w:eastAsia="en-GB"/>
        </w:rPr>
        <w:t>T</w:t>
      </w:r>
      <w:r w:rsidR="003A7309" w:rsidRPr="003A7309">
        <w:rPr>
          <w:rFonts w:ascii="Consolas" w:eastAsia="Times New Roman" w:hAnsi="Consolas" w:cs="Consolas"/>
          <w:color w:val="009900"/>
          <w:szCs w:val="20"/>
          <w:lang w:val="en-GB" w:eastAsia="en-GB"/>
        </w:rPr>
        <w:t>oString</w:t>
      </w:r>
      <w:proofErr w:type="spellEnd"/>
      <w:r w:rsidR="003A7309" w:rsidRPr="003A7309">
        <w:rPr>
          <w:rFonts w:ascii="Consolas" w:eastAsia="Times New Roman" w:hAnsi="Consolas" w:cs="Consolas"/>
          <w:color w:val="009900"/>
          <w:szCs w:val="20"/>
          <w:lang w:val="en-GB" w:eastAsia="en-GB"/>
        </w:rPr>
        <w:t>()</w:t>
      </w:r>
    </w:p>
    <w:p w14:paraId="437B4890" w14:textId="77777777" w:rsidR="002715CC" w:rsidRPr="003A7309" w:rsidRDefault="002715CC" w:rsidP="003A7309">
      <w:pPr>
        <w:rPr>
          <w:sz w:val="24"/>
          <w:lang w:val="en-GB"/>
        </w:rPr>
      </w:pPr>
    </w:p>
    <w:sectPr w:rsidR="002715CC" w:rsidRPr="003A7309" w:rsidSect="003A73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204"/>
    <w:multiLevelType w:val="multilevel"/>
    <w:tmpl w:val="5EAC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33D0D"/>
    <w:multiLevelType w:val="multilevel"/>
    <w:tmpl w:val="B2B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01862"/>
    <w:multiLevelType w:val="multilevel"/>
    <w:tmpl w:val="1EA6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5256B"/>
    <w:multiLevelType w:val="multilevel"/>
    <w:tmpl w:val="511E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91CFD"/>
    <w:multiLevelType w:val="multilevel"/>
    <w:tmpl w:val="9430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B3117"/>
    <w:multiLevelType w:val="multilevel"/>
    <w:tmpl w:val="F5F8F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50766"/>
    <w:multiLevelType w:val="multilevel"/>
    <w:tmpl w:val="2E44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CC"/>
    <w:rsid w:val="001E4A05"/>
    <w:rsid w:val="002715CC"/>
    <w:rsid w:val="0029513F"/>
    <w:rsid w:val="00333C07"/>
    <w:rsid w:val="0036652D"/>
    <w:rsid w:val="003A7309"/>
    <w:rsid w:val="004724B4"/>
    <w:rsid w:val="007B7989"/>
    <w:rsid w:val="00843B74"/>
    <w:rsid w:val="00893EE4"/>
    <w:rsid w:val="00AC2C34"/>
    <w:rsid w:val="00C074B6"/>
    <w:rsid w:val="00D11BB8"/>
    <w:rsid w:val="00E9328C"/>
    <w:rsid w:val="00F35B65"/>
    <w:rsid w:val="00F9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7978"/>
  <w15:chartTrackingRefBased/>
  <w15:docId w15:val="{9900F226-864C-4222-87A0-3AF54085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715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15CC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font-code">
    <w:name w:val="font-code"/>
    <w:basedOn w:val="DefaultParagraphFont"/>
    <w:rsid w:val="002715CC"/>
  </w:style>
  <w:style w:type="paragraph" w:styleId="NormalWeb">
    <w:name w:val="Normal (Web)"/>
    <w:basedOn w:val="Normal"/>
    <w:uiPriority w:val="99"/>
    <w:semiHidden/>
    <w:unhideWhenUsed/>
    <w:rsid w:val="0027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2715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5C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2715CC"/>
    <w:rPr>
      <w:i/>
      <w:iCs/>
    </w:rPr>
  </w:style>
  <w:style w:type="character" w:customStyle="1" w:styleId="color-comment">
    <w:name w:val="color-comment"/>
    <w:basedOn w:val="DefaultParagraphFont"/>
    <w:rsid w:val="002715CC"/>
  </w:style>
  <w:style w:type="paragraph" w:styleId="BalloonText">
    <w:name w:val="Balloon Text"/>
    <w:basedOn w:val="Normal"/>
    <w:link w:val="BalloonTextChar"/>
    <w:uiPriority w:val="99"/>
    <w:semiHidden/>
    <w:unhideWhenUsed/>
    <w:rsid w:val="00271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C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715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1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Bach Le 20211021</cp:lastModifiedBy>
  <cp:revision>10</cp:revision>
  <dcterms:created xsi:type="dcterms:W3CDTF">2019-03-31T11:13:00Z</dcterms:created>
  <dcterms:modified xsi:type="dcterms:W3CDTF">2021-11-11T04:18:00Z</dcterms:modified>
</cp:coreProperties>
</file>