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B88" w:rsidRPr="00C86C19" w:rsidRDefault="00F55B88" w:rsidP="00482086">
      <w:pPr>
        <w:spacing w:line="360" w:lineRule="auto"/>
        <w:jc w:val="center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 xml:space="preserve">DỰ ÁN </w:t>
      </w:r>
      <w:r w:rsidR="00482086" w:rsidRPr="00C86C19">
        <w:rPr>
          <w:b/>
          <w:sz w:val="32"/>
          <w:szCs w:val="32"/>
        </w:rPr>
        <w:t>QUẢN LÝ NHÀ HÀNG</w:t>
      </w:r>
    </w:p>
    <w:p w:rsidR="00F55B88" w:rsidRPr="00C86C19" w:rsidRDefault="00482086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  <w:r w:rsidRPr="00C86C19">
        <w:rPr>
          <w:i/>
          <w:sz w:val="32"/>
          <w:szCs w:val="32"/>
        </w:rPr>
        <w:t>(Nhóm Gấu</w:t>
      </w:r>
      <w:r w:rsidR="00F55B88" w:rsidRPr="00C86C19">
        <w:rPr>
          <w:i/>
          <w:sz w:val="32"/>
          <w:szCs w:val="32"/>
        </w:rPr>
        <w:t>)</w:t>
      </w:r>
    </w:p>
    <w:p w:rsidR="000A1731" w:rsidRPr="00C86C19" w:rsidRDefault="000A1731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</w:p>
    <w:p w:rsidR="000A1731" w:rsidRPr="00C86C19" w:rsidRDefault="000A1731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</w:p>
    <w:p w:rsidR="000A1731" w:rsidRPr="00C86C19" w:rsidRDefault="00FE0684" w:rsidP="00575964">
      <w:pPr>
        <w:tabs>
          <w:tab w:val="left" w:pos="1965"/>
        </w:tabs>
        <w:spacing w:line="360" w:lineRule="auto"/>
        <w:rPr>
          <w:b/>
          <w:i/>
          <w:sz w:val="32"/>
          <w:szCs w:val="32"/>
          <w:u w:val="thick"/>
        </w:rPr>
      </w:pPr>
      <w:r>
        <w:rPr>
          <w:b/>
          <w:i/>
          <w:sz w:val="32"/>
          <w:szCs w:val="32"/>
          <w:u w:val="thick"/>
        </w:rPr>
        <w:t>THÀNH VIÊN NHÓM:</w:t>
      </w:r>
    </w:p>
    <w:p w:rsidR="000A1731" w:rsidRPr="00C86C19" w:rsidRDefault="00C453BF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Vũ Mạnh Tiến (</w:t>
      </w:r>
      <w:r w:rsidR="00482086" w:rsidRPr="00C86C19">
        <w:rPr>
          <w:b/>
          <w:sz w:val="32"/>
          <w:szCs w:val="32"/>
        </w:rPr>
        <w:t>nhóm trưởng</w:t>
      </w:r>
      <w:r>
        <w:rPr>
          <w:b/>
          <w:sz w:val="32"/>
          <w:szCs w:val="32"/>
        </w:rPr>
        <w:t>)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Phan Anh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Nguyễn Viết Cương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Phạm Văn Chính</w:t>
      </w:r>
    </w:p>
    <w:p w:rsidR="00F55B88" w:rsidRPr="00C86C19" w:rsidRDefault="00482086" w:rsidP="00482086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Ngô Thị Phượng</w:t>
      </w:r>
    </w:p>
    <w:p w:rsidR="00627DDA" w:rsidRPr="00C86C19" w:rsidRDefault="00936972" w:rsidP="00A760F8">
      <w:pPr>
        <w:pStyle w:val="Heading1"/>
        <w:rPr>
          <w:rFonts w:cs="Times New Roman"/>
        </w:rPr>
      </w:pPr>
      <w:bookmarkStart w:id="0" w:name="_Toc357026164"/>
      <w:bookmarkStart w:id="1" w:name="_Toc418970841"/>
      <w:r w:rsidRPr="00C86C19">
        <w:rPr>
          <w:rFonts w:cs="Times New Roman"/>
          <w:lang w:val="vi-VN"/>
        </w:rPr>
        <w:t>I</w:t>
      </w:r>
      <w:r w:rsidR="00627DDA" w:rsidRPr="00C86C19">
        <w:rPr>
          <w:rFonts w:cs="Times New Roman"/>
        </w:rPr>
        <w:t>. Giới thiệu</w:t>
      </w:r>
      <w:bookmarkEnd w:id="0"/>
      <w:bookmarkEnd w:id="1"/>
    </w:p>
    <w:p w:rsidR="00627DDA" w:rsidRPr="00C86C19" w:rsidRDefault="00C52249" w:rsidP="00283FFD">
      <w:pPr>
        <w:spacing w:line="360" w:lineRule="auto"/>
        <w:ind w:firstLine="720"/>
        <w:rPr>
          <w:sz w:val="28"/>
          <w:szCs w:val="28"/>
        </w:rPr>
      </w:pPr>
      <w:r w:rsidRPr="00C86C19">
        <w:rPr>
          <w:sz w:val="28"/>
          <w:szCs w:val="28"/>
        </w:rPr>
        <w:t>Quản lý nhà hàng là một trong</w:t>
      </w:r>
      <w:r w:rsidR="007154A2" w:rsidRPr="00C86C19">
        <w:rPr>
          <w:sz w:val="28"/>
          <w:szCs w:val="28"/>
        </w:rPr>
        <w:t xml:space="preserve"> những bài toán quan trọng</w:t>
      </w:r>
      <w:r w:rsidRPr="00C86C19">
        <w:rPr>
          <w:sz w:val="28"/>
          <w:szCs w:val="28"/>
        </w:rPr>
        <w:t xml:space="preserve"> trong xu thế phát triển của xã hội hiện nay</w:t>
      </w:r>
      <w:r w:rsidR="00627DDA" w:rsidRPr="00C86C19">
        <w:rPr>
          <w:sz w:val="28"/>
          <w:szCs w:val="28"/>
        </w:rPr>
        <w:t xml:space="preserve">. </w:t>
      </w:r>
      <w:r w:rsidR="007154A2" w:rsidRPr="00C86C19">
        <w:rPr>
          <w:sz w:val="28"/>
          <w:szCs w:val="28"/>
        </w:rPr>
        <w:t>N</w:t>
      </w:r>
      <w:r w:rsidR="00627DDA" w:rsidRPr="00C86C19">
        <w:rPr>
          <w:sz w:val="28"/>
          <w:szCs w:val="28"/>
        </w:rPr>
        <w:t>hững năm vừa qua đã</w:t>
      </w:r>
      <w:r w:rsidRPr="00C86C19">
        <w:rPr>
          <w:sz w:val="28"/>
          <w:szCs w:val="28"/>
        </w:rPr>
        <w:t xml:space="preserve"> có rất nhiều cửa hàng, quán ăn được</w:t>
      </w:r>
      <w:r w:rsidR="00627DDA" w:rsidRPr="00C86C19">
        <w:rPr>
          <w:sz w:val="28"/>
          <w:szCs w:val="28"/>
        </w:rPr>
        <w:t xml:space="preserve"> xây thêm để phục vụ cho </w:t>
      </w:r>
      <w:r w:rsidRPr="00C86C19">
        <w:rPr>
          <w:sz w:val="28"/>
          <w:szCs w:val="28"/>
        </w:rPr>
        <w:t xml:space="preserve">lượng </w:t>
      </w:r>
      <w:r w:rsidR="00627DDA" w:rsidRPr="00C86C19">
        <w:rPr>
          <w:sz w:val="28"/>
          <w:szCs w:val="28"/>
        </w:rPr>
        <w:t xml:space="preserve">khách </w:t>
      </w:r>
      <w:r w:rsidRPr="00C86C19">
        <w:rPr>
          <w:sz w:val="28"/>
          <w:szCs w:val="28"/>
        </w:rPr>
        <w:t>hàng ngày càng gia tăng</w:t>
      </w:r>
      <w:r w:rsidR="00DD3F9A" w:rsidRPr="00C86C19">
        <w:rPr>
          <w:sz w:val="28"/>
          <w:szCs w:val="28"/>
        </w:rPr>
        <w:t>,</w:t>
      </w:r>
      <w:r w:rsidRPr="00C86C19">
        <w:rPr>
          <w:sz w:val="28"/>
          <w:szCs w:val="28"/>
        </w:rPr>
        <w:t xml:space="preserve"> khi mà đi ăn nhà hàng đã trở thành thói quen rất tự nhiên của người dân. Vì vậy với một nhà hàng có quy mô lớn cần</w:t>
      </w:r>
      <w:r w:rsidR="00627DDA" w:rsidRPr="00C86C19">
        <w:rPr>
          <w:sz w:val="28"/>
          <w:szCs w:val="28"/>
        </w:rPr>
        <w:t xml:space="preserve"> thiết lập một hệ thống quản lý tốt hơn,</w:t>
      </w:r>
      <w:r w:rsidR="008802BB" w:rsidRPr="00C86C19">
        <w:rPr>
          <w:sz w:val="28"/>
          <w:szCs w:val="28"/>
        </w:rPr>
        <w:t xml:space="preserve"> tiết kiệm thời gian, công sức tương tác và</w:t>
      </w:r>
      <w:r w:rsidR="00627DDA" w:rsidRPr="00C86C19">
        <w:rPr>
          <w:sz w:val="28"/>
          <w:szCs w:val="28"/>
        </w:rPr>
        <w:t xml:space="preserve"> cung cách phục vụ sẽ chu đáo hơn, … Trước những yêu cầu như vậy</w:t>
      </w:r>
      <w:r w:rsidRPr="00C86C19">
        <w:rPr>
          <w:sz w:val="28"/>
          <w:szCs w:val="28"/>
        </w:rPr>
        <w:t>,</w:t>
      </w:r>
      <w:r w:rsidR="00627DDA" w:rsidRPr="00C86C19">
        <w:rPr>
          <w:sz w:val="28"/>
          <w:szCs w:val="28"/>
        </w:rPr>
        <w:t xml:space="preserve"> </w:t>
      </w:r>
      <w:r w:rsidRPr="00C86C19">
        <w:rPr>
          <w:sz w:val="28"/>
          <w:szCs w:val="28"/>
        </w:rPr>
        <w:t>công việc đặt ra là chuyển đổi hình thức quản lý nhà hàng bằng cách sử dụng các công cụ hiện đại</w:t>
      </w:r>
      <w:r w:rsidR="007154A2" w:rsidRPr="00C86C19">
        <w:rPr>
          <w:sz w:val="28"/>
          <w:szCs w:val="28"/>
        </w:rPr>
        <w:t xml:space="preserve"> (sử dụng các thiết bị di động</w:t>
      </w:r>
      <w:r w:rsidR="00DD3F9A" w:rsidRPr="00C86C19">
        <w:rPr>
          <w:sz w:val="28"/>
          <w:szCs w:val="28"/>
        </w:rPr>
        <w:t>, máy tính</w:t>
      </w:r>
      <w:r w:rsidR="007154A2" w:rsidRPr="00C86C19">
        <w:rPr>
          <w:sz w:val="28"/>
          <w:szCs w:val="28"/>
        </w:rPr>
        <w:t>, mạng internet)</w:t>
      </w:r>
      <w:r w:rsidRPr="00C86C19">
        <w:rPr>
          <w:sz w:val="28"/>
          <w:szCs w:val="28"/>
        </w:rPr>
        <w:t xml:space="preserve"> để </w:t>
      </w:r>
      <w:r w:rsidR="007154A2" w:rsidRPr="00C86C19">
        <w:rPr>
          <w:sz w:val="28"/>
          <w:szCs w:val="28"/>
        </w:rPr>
        <w:t>quản lý nhà hàng dễ dàng, thuận tiện và tăng tính cạnh tranh</w:t>
      </w:r>
      <w:r w:rsidR="00627DDA" w:rsidRPr="00C86C19">
        <w:rPr>
          <w:sz w:val="28"/>
          <w:szCs w:val="28"/>
        </w:rPr>
        <w:t xml:space="preserve">. 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>Dự án “</w:t>
      </w:r>
      <w:r w:rsidR="007154A2" w:rsidRPr="00C86C19">
        <w:rPr>
          <w:sz w:val="28"/>
          <w:szCs w:val="28"/>
        </w:rPr>
        <w:t>Quản lý nhà hàng</w:t>
      </w:r>
      <w:r w:rsidRPr="00C86C19">
        <w:rPr>
          <w:sz w:val="28"/>
          <w:szCs w:val="28"/>
        </w:rPr>
        <w:t>” đáp ứng các yêu cầu: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Đáp ứng yêu cầu </w:t>
      </w:r>
      <w:r w:rsidR="007154A2" w:rsidRPr="00C86C19">
        <w:rPr>
          <w:sz w:val="28"/>
          <w:szCs w:val="28"/>
        </w:rPr>
        <w:t>đặt món</w:t>
      </w:r>
      <w:r w:rsidRPr="00C86C19">
        <w:rPr>
          <w:sz w:val="28"/>
          <w:szCs w:val="28"/>
        </w:rPr>
        <w:t>,</w:t>
      </w:r>
      <w:r w:rsidR="007154A2" w:rsidRPr="00C86C19">
        <w:rPr>
          <w:sz w:val="28"/>
          <w:szCs w:val="28"/>
        </w:rPr>
        <w:t xml:space="preserve"> đặt bàn của khách hàng</w:t>
      </w:r>
      <w:r w:rsidRPr="00C86C19">
        <w:rPr>
          <w:sz w:val="28"/>
          <w:szCs w:val="28"/>
        </w:rPr>
        <w:t>.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Quản lý </w:t>
      </w:r>
      <w:r w:rsidR="007154A2" w:rsidRPr="00C86C19">
        <w:rPr>
          <w:sz w:val="28"/>
          <w:szCs w:val="28"/>
        </w:rPr>
        <w:t>thực đơn</w:t>
      </w:r>
      <w:r w:rsidRPr="00C86C19">
        <w:rPr>
          <w:sz w:val="28"/>
          <w:szCs w:val="28"/>
        </w:rPr>
        <w:t xml:space="preserve">, </w:t>
      </w:r>
      <w:r w:rsidR="007154A2" w:rsidRPr="00C86C19">
        <w:rPr>
          <w:sz w:val="28"/>
          <w:szCs w:val="28"/>
        </w:rPr>
        <w:t>bàn ăn</w:t>
      </w:r>
      <w:r w:rsidRPr="00C86C19">
        <w:rPr>
          <w:sz w:val="28"/>
          <w:szCs w:val="28"/>
        </w:rPr>
        <w:t>.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Quản lý việc thêm </w:t>
      </w:r>
      <w:r w:rsidR="007154A2" w:rsidRPr="00C86C19">
        <w:rPr>
          <w:sz w:val="28"/>
          <w:szCs w:val="28"/>
        </w:rPr>
        <w:t>các khách hàng quen thuộc</w:t>
      </w:r>
      <w:r w:rsidRPr="00C86C19">
        <w:rPr>
          <w:sz w:val="28"/>
          <w:szCs w:val="28"/>
        </w:rPr>
        <w:t>.</w:t>
      </w:r>
    </w:p>
    <w:p w:rsidR="006E7C67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lastRenderedPageBreak/>
        <w:t xml:space="preserve">- Các </w:t>
      </w:r>
      <w:r w:rsidR="007154A2" w:rsidRPr="00C86C19">
        <w:rPr>
          <w:sz w:val="28"/>
          <w:szCs w:val="28"/>
        </w:rPr>
        <w:t>góp ý, phản hồi của khách hàng được phản ánh tới nhân viên quản lý</w:t>
      </w:r>
      <w:r w:rsidRPr="00C86C19">
        <w:rPr>
          <w:sz w:val="28"/>
          <w:szCs w:val="28"/>
        </w:rPr>
        <w:t>.</w:t>
      </w:r>
    </w:p>
    <w:p w:rsidR="00F55B88" w:rsidRPr="00C86C19" w:rsidRDefault="00F55B88" w:rsidP="00283FFD">
      <w:pPr>
        <w:spacing w:line="360" w:lineRule="auto"/>
        <w:rPr>
          <w:b/>
          <w:sz w:val="32"/>
          <w:szCs w:val="32"/>
        </w:rPr>
      </w:pPr>
    </w:p>
    <w:p w:rsidR="00627DDA" w:rsidRPr="00C86C19" w:rsidRDefault="00936972" w:rsidP="00A760F8">
      <w:pPr>
        <w:pStyle w:val="Heading1"/>
        <w:rPr>
          <w:rFonts w:cs="Times New Roman"/>
        </w:rPr>
      </w:pPr>
      <w:bookmarkStart w:id="2" w:name="_Toc357026165"/>
      <w:bookmarkStart w:id="3" w:name="_Toc418970842"/>
      <w:r w:rsidRPr="00C86C19">
        <w:rPr>
          <w:rFonts w:cs="Times New Roman"/>
          <w:lang w:val="vi-VN"/>
        </w:rPr>
        <w:t>II</w:t>
      </w:r>
      <w:r w:rsidR="00627DDA" w:rsidRPr="00C86C19">
        <w:rPr>
          <w:rFonts w:cs="Times New Roman"/>
        </w:rPr>
        <w:t>. Yêu cầu người dùng</w:t>
      </w:r>
      <w:bookmarkEnd w:id="2"/>
      <w:bookmarkEnd w:id="3"/>
    </w:p>
    <w:p w:rsidR="00F55B88" w:rsidRPr="00C86C19" w:rsidRDefault="004304D5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Nhân viên quản lý có thể đăng nhập vào hệ thống quản lý </w:t>
      </w:r>
      <w:r w:rsidR="007154A2" w:rsidRPr="00C86C19">
        <w:rPr>
          <w:sz w:val="28"/>
          <w:szCs w:val="28"/>
        </w:rPr>
        <w:t>nhà hàng</w:t>
      </w:r>
      <w:r w:rsidRPr="00C86C19">
        <w:rPr>
          <w:sz w:val="28"/>
          <w:szCs w:val="28"/>
        </w:rPr>
        <w:t xml:space="preserve">, thực hiện các chức năng quản lý </w:t>
      </w:r>
      <w:r w:rsidR="007154A2" w:rsidRPr="00C86C19">
        <w:rPr>
          <w:sz w:val="28"/>
          <w:szCs w:val="28"/>
        </w:rPr>
        <w:t>nhà hàng</w:t>
      </w:r>
      <w:r w:rsidRPr="00C86C19">
        <w:rPr>
          <w:sz w:val="28"/>
          <w:szCs w:val="28"/>
        </w:rPr>
        <w:t xml:space="preserve"> </w:t>
      </w:r>
      <w:r w:rsidR="007154A2" w:rsidRPr="00C86C19">
        <w:rPr>
          <w:sz w:val="28"/>
          <w:szCs w:val="28"/>
        </w:rPr>
        <w:t>(thực đơn, bàn ăn) và</w:t>
      </w:r>
      <w:r w:rsidRPr="00C86C19">
        <w:rPr>
          <w:sz w:val="28"/>
          <w:szCs w:val="28"/>
        </w:rPr>
        <w:t xml:space="preserve"> quản lý khách</w:t>
      </w:r>
      <w:r w:rsidR="007154A2" w:rsidRPr="00C86C19">
        <w:rPr>
          <w:sz w:val="28"/>
          <w:szCs w:val="28"/>
        </w:rPr>
        <w:t xml:space="preserve"> hàng.</w:t>
      </w:r>
    </w:p>
    <w:p w:rsidR="00DD3F9A" w:rsidRDefault="00DD3F9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Khách hàng có thể đặt món qua mạng mà không cần </w:t>
      </w:r>
      <w:r w:rsidR="00225AA5">
        <w:rPr>
          <w:sz w:val="28"/>
          <w:szCs w:val="28"/>
        </w:rPr>
        <w:t>trực tiếp báo với người quản lý.</w:t>
      </w:r>
    </w:p>
    <w:p w:rsidR="00225AA5" w:rsidRPr="00C86C19" w:rsidRDefault="00225AA5" w:rsidP="00283F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Khách hàng có thể gửi phản hồi về nhà hàng thông qua website và có thể ẩn danh.</w:t>
      </w:r>
    </w:p>
    <w:p w:rsidR="00F55B88" w:rsidRPr="00C86C19" w:rsidRDefault="00F55B88" w:rsidP="00283FFD">
      <w:pPr>
        <w:rPr>
          <w:sz w:val="28"/>
          <w:szCs w:val="28"/>
        </w:rPr>
      </w:pPr>
    </w:p>
    <w:p w:rsidR="006E7C67" w:rsidRPr="00C86C19" w:rsidRDefault="00936972" w:rsidP="00A760F8">
      <w:pPr>
        <w:pStyle w:val="Heading1"/>
        <w:rPr>
          <w:rFonts w:cs="Times New Roman"/>
        </w:rPr>
      </w:pPr>
      <w:bookmarkStart w:id="4" w:name="_Toc357026166"/>
      <w:bookmarkStart w:id="5" w:name="_Toc418970843"/>
      <w:r w:rsidRPr="00C86C19">
        <w:rPr>
          <w:rFonts w:cs="Times New Roman"/>
          <w:lang w:val="vi-VN"/>
        </w:rPr>
        <w:t>III</w:t>
      </w:r>
      <w:r w:rsidR="00627DDA" w:rsidRPr="00C86C19">
        <w:rPr>
          <w:rFonts w:cs="Times New Roman"/>
        </w:rPr>
        <w:t>. Kiến trúc hệ thống</w:t>
      </w:r>
      <w:bookmarkEnd w:id="4"/>
      <w:bookmarkEnd w:id="5"/>
    </w:p>
    <w:p w:rsidR="004304D5" w:rsidRPr="00C86C19" w:rsidRDefault="004304D5" w:rsidP="00283FFD"/>
    <w:p w:rsidR="00A760F8" w:rsidRPr="00C86C19" w:rsidRDefault="00556D5C" w:rsidP="00283FFD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27" editas="canvas" style="width:6in;height:252pt;mso-position-horizontal-relative:char;mso-position-vertical-relative:line" coordorigin="1815,6824" coordsize="8640,50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15;top:6824;width:8640;height:5040" o:preferrelative="f">
              <v:fill o:detectmouseclick="t"/>
              <v:path o:extrusionok="t" o:connecttype="none"/>
              <o:lock v:ext="edit" text="t"/>
            </v:shape>
            <v:rect id="_x0000_s1028" style="position:absolute;left:4335;top:7004;width:3240;height:540">
              <v:textbox style="mso-next-textbox:#_x0000_s1028">
                <w:txbxContent>
                  <w:p w:rsidR="007E15A2" w:rsidRDefault="00117FD4" w:rsidP="007E15A2">
                    <w:pPr>
                      <w:jc w:val="center"/>
                    </w:pPr>
                    <w:r>
                      <w:t>QUẢN LÝ NHÀ HÀNG</w:t>
                    </w:r>
                  </w:p>
                </w:txbxContent>
              </v:textbox>
            </v:rect>
            <v:rect id="_x0000_s1030" style="position:absolute;left:1905;top:8804;width:2340;height:540">
              <v:textbox style="mso-next-textbox:#_x0000_s1030">
                <w:txbxContent>
                  <w:p w:rsidR="007E15A2" w:rsidRDefault="007E15A2" w:rsidP="00EA2946">
                    <w:pPr>
                      <w:jc w:val="center"/>
                    </w:pPr>
                    <w:r>
                      <w:t>Q</w:t>
                    </w:r>
                    <w:r w:rsidR="00117FD4">
                      <w:t>uản lý thực đơn</w:t>
                    </w:r>
                  </w:p>
                </w:txbxContent>
              </v:textbox>
            </v:rect>
            <v:rect id="_x0000_s1031" style="position:absolute;left:4785;top:8804;width:2340;height:540">
              <v:textbox style="mso-next-textbox:#_x0000_s1031">
                <w:txbxContent>
                  <w:p w:rsidR="007B3DCE" w:rsidRDefault="007B3DCE" w:rsidP="00EA2946">
                    <w:pPr>
                      <w:jc w:val="center"/>
                    </w:pPr>
                    <w:r>
                      <w:t>Q</w:t>
                    </w:r>
                    <w:r w:rsidR="00117FD4">
                      <w:t>uản lý bàn ăn</w:t>
                    </w:r>
                  </w:p>
                </w:txbxContent>
              </v:textbox>
            </v:rect>
            <v:rect id="_x0000_s1032" style="position:absolute;left:7755;top:8804;width:2520;height:540">
              <v:textbox style="mso-next-textbox:#_x0000_s1032">
                <w:txbxContent>
                  <w:p w:rsidR="007B3DCE" w:rsidRDefault="007B3DCE" w:rsidP="00EA2946">
                    <w:pPr>
                      <w:jc w:val="center"/>
                    </w:pPr>
                    <w:r>
                      <w:t xml:space="preserve">Quản lý </w:t>
                    </w:r>
                    <w:r w:rsidR="00117FD4">
                      <w:t>khách hàng</w:t>
                    </w:r>
                  </w:p>
                </w:txbxContent>
              </v:textbox>
            </v:rect>
            <v:line id="_x0000_s1041" style="position:absolute" from="5955,7544" to="5955,8264"/>
            <v:line id="_x0000_s1042" style="position:absolute" from="3075,8264" to="9015,8264"/>
            <v:line id="_x0000_s1043" style="position:absolute" from="3075,8264" to="3075,8804">
              <v:stroke endarrow="block"/>
            </v:line>
            <v:line id="_x0000_s1044" style="position:absolute" from="5955,8264" to="5955,8804">
              <v:stroke endarrow="block"/>
            </v:line>
            <v:line id="_x0000_s1046" style="position:absolute" from="9015,8264" to="9015,8804">
              <v:stroke endarrow="block"/>
            </v:line>
            <v:line id="_x0000_s1047" style="position:absolute" from="3075,9344" to="3075,10064">
              <v:stroke endarrow="block"/>
            </v:line>
            <v:rect id="_x0000_s1048" style="position:absolute;left:1815;top:10064;width:2520;height:720">
              <v:textbox style="mso-next-textbox:#_x0000_s1048">
                <w:txbxContent>
                  <w:p w:rsidR="004304D5" w:rsidRDefault="004304D5" w:rsidP="00EA2946">
                    <w:pPr>
                      <w:jc w:val="center"/>
                    </w:pPr>
                    <w:r>
                      <w:t>T</w:t>
                    </w:r>
                    <w:r w:rsidR="00117FD4">
                      <w:t>hêm, bớt, sửa món</w:t>
                    </w:r>
                  </w:p>
                </w:txbxContent>
              </v:textbox>
            </v:rect>
            <v:line id="_x0000_s1049" style="position:absolute" from="5985,9344" to="5986,10064">
              <v:stroke endarrow="block"/>
            </v:line>
            <v:rect id="_x0000_s1050" style="position:absolute;left:4815;top:10050;width:2340;height:720">
              <v:textbox style="mso-next-textbox:#_x0000_s1050">
                <w:txbxContent>
                  <w:p w:rsidR="004304D5" w:rsidRDefault="00117FD4" w:rsidP="00EA2946">
                    <w:pPr>
                      <w:jc w:val="center"/>
                    </w:pPr>
                    <w:r>
                      <w:t>Thêm, bớt bàn</w:t>
                    </w:r>
                  </w:p>
                  <w:p w:rsidR="00117FD4" w:rsidRDefault="00117FD4" w:rsidP="00EA2946">
                    <w:pPr>
                      <w:jc w:val="center"/>
                    </w:pPr>
                    <w:r>
                      <w:t>Hóa đơn thanh toán</w:t>
                    </w:r>
                  </w:p>
                </w:txbxContent>
              </v:textbox>
            </v:rect>
            <v:line id="_x0000_s1051" style="position:absolute" from="9015,9344" to="9015,10064">
              <v:stroke endarrow="block"/>
            </v:line>
            <v:rect id="_x0000_s1052" style="position:absolute;left:7755;top:10064;width:2520;height:720">
              <v:textbox style="mso-next-textbox:#_x0000_s1052">
                <w:txbxContent>
                  <w:p w:rsidR="004304D5" w:rsidRDefault="00117FD4" w:rsidP="00EA2946">
                    <w:pPr>
                      <w:jc w:val="center"/>
                    </w:pPr>
                    <w:r>
                      <w:t>Thêm, bớt khách hàng</w:t>
                    </w:r>
                  </w:p>
                  <w:p w:rsidR="00117FD4" w:rsidRDefault="00117FD4" w:rsidP="00EA2946">
                    <w:pPr>
                      <w:jc w:val="center"/>
                    </w:pPr>
                    <w:r>
                      <w:t>Nhận góp ý từ KH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B6FEE" w:rsidRDefault="00BB6FEE" w:rsidP="00A760F8">
      <w:pPr>
        <w:pStyle w:val="Heading1"/>
        <w:rPr>
          <w:rFonts w:cs="Times New Roman"/>
        </w:rPr>
      </w:pPr>
      <w:bookmarkStart w:id="6" w:name="_Toc357026167"/>
      <w:bookmarkStart w:id="7" w:name="_Toc418970844"/>
    </w:p>
    <w:p w:rsidR="00627DDA" w:rsidRPr="00C86C19" w:rsidRDefault="00936972" w:rsidP="00A760F8">
      <w:pPr>
        <w:pStyle w:val="Heading1"/>
        <w:rPr>
          <w:rFonts w:cs="Times New Roman"/>
          <w:sz w:val="28"/>
          <w:szCs w:val="28"/>
        </w:rPr>
      </w:pPr>
      <w:r w:rsidRPr="00C86C19">
        <w:rPr>
          <w:rFonts w:cs="Times New Roman"/>
          <w:lang w:val="vi-VN"/>
        </w:rPr>
        <w:t>IV</w:t>
      </w:r>
      <w:r w:rsidR="004304D5" w:rsidRPr="00C86C19">
        <w:rPr>
          <w:rFonts w:cs="Times New Roman"/>
        </w:rPr>
        <w:t>. Yêu cầu hệ thống</w:t>
      </w:r>
      <w:bookmarkEnd w:id="6"/>
      <w:bookmarkEnd w:id="7"/>
    </w:p>
    <w:p w:rsidR="006E7C67" w:rsidRPr="00C86C19" w:rsidRDefault="006E7C67" w:rsidP="00283FFD">
      <w:pPr>
        <w:spacing w:line="360" w:lineRule="auto"/>
        <w:rPr>
          <w:sz w:val="28"/>
          <w:szCs w:val="28"/>
        </w:rPr>
      </w:pPr>
    </w:p>
    <w:p w:rsidR="004304D5" w:rsidRPr="00C86C19" w:rsidRDefault="00936972" w:rsidP="00283FFD">
      <w:pPr>
        <w:spacing w:line="360" w:lineRule="auto"/>
        <w:rPr>
          <w:b/>
          <w:i/>
          <w:sz w:val="28"/>
          <w:szCs w:val="28"/>
        </w:rPr>
      </w:pPr>
      <w:r w:rsidRPr="00C86C19">
        <w:rPr>
          <w:b/>
          <w:i/>
          <w:sz w:val="28"/>
          <w:szCs w:val="28"/>
          <w:lang w:val="vi-VN"/>
        </w:rPr>
        <w:t xml:space="preserve">1. </w:t>
      </w:r>
      <w:r w:rsidR="006E7C67" w:rsidRPr="00C86C19">
        <w:rPr>
          <w:b/>
          <w:i/>
          <w:sz w:val="28"/>
          <w:szCs w:val="28"/>
        </w:rPr>
        <w:t>Yêu cầu chức năng</w:t>
      </w:r>
    </w:p>
    <w:p w:rsidR="006E7C67" w:rsidRPr="00C86C19" w:rsidRDefault="006E7C67" w:rsidP="00283FFD">
      <w:pPr>
        <w:spacing w:line="360" w:lineRule="auto"/>
        <w:rPr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2159"/>
        <w:gridCol w:w="5663"/>
      </w:tblGrid>
      <w:tr w:rsidR="006E7C67" w:rsidRPr="00C86C19" w:rsidTr="00044B49">
        <w:tc>
          <w:tcPr>
            <w:tcW w:w="746" w:type="dxa"/>
            <w:shd w:val="clear" w:color="auto" w:fill="auto"/>
            <w:vAlign w:val="center"/>
          </w:tcPr>
          <w:p w:rsidR="006E7C67" w:rsidRPr="00012E8F" w:rsidRDefault="006E7C67" w:rsidP="00225AA5">
            <w:pPr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159" w:type="dxa"/>
            <w:shd w:val="clear" w:color="auto" w:fill="auto"/>
            <w:vAlign w:val="center"/>
          </w:tcPr>
          <w:p w:rsidR="006E7C67" w:rsidRPr="00012E8F" w:rsidRDefault="006E7C67" w:rsidP="00225AA5">
            <w:pPr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Tên chức năng</w:t>
            </w:r>
          </w:p>
        </w:tc>
        <w:tc>
          <w:tcPr>
            <w:tcW w:w="5663" w:type="dxa"/>
            <w:shd w:val="clear" w:color="auto" w:fill="auto"/>
            <w:vAlign w:val="center"/>
          </w:tcPr>
          <w:p w:rsidR="006E7C67" w:rsidRPr="00012E8F" w:rsidRDefault="006E7C67" w:rsidP="00225AA5">
            <w:pPr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Mô tả chi tiết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044B49" w:rsidP="00495D79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1</w:t>
            </w:r>
          </w:p>
        </w:tc>
        <w:tc>
          <w:tcPr>
            <w:tcW w:w="2159" w:type="dxa"/>
            <w:shd w:val="clear" w:color="auto" w:fill="auto"/>
            <w:vAlign w:val="center"/>
          </w:tcPr>
          <w:p w:rsidR="00044B49" w:rsidRPr="00044B49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044B49">
              <w:rPr>
                <w:sz w:val="28"/>
                <w:szCs w:val="28"/>
              </w:rPr>
              <w:t>rang chủ</w:t>
            </w:r>
          </w:p>
        </w:tc>
        <w:tc>
          <w:tcPr>
            <w:tcW w:w="5663" w:type="dxa"/>
            <w:shd w:val="clear" w:color="auto" w:fill="auto"/>
            <w:vAlign w:val="center"/>
          </w:tcPr>
          <w:p w:rsidR="00044B49" w:rsidRPr="001C63CE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trang chủ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044B49" w:rsidP="00495D79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2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044B49" w:rsidRPr="00C86C19">
              <w:rPr>
                <w:sz w:val="28"/>
                <w:szCs w:val="28"/>
              </w:rPr>
              <w:t>hực đơn</w:t>
            </w:r>
          </w:p>
        </w:tc>
        <w:tc>
          <w:tcPr>
            <w:tcW w:w="5663" w:type="dxa"/>
            <w:shd w:val="clear" w:color="auto" w:fill="auto"/>
          </w:tcPr>
          <w:p w:rsidR="00044B49" w:rsidRPr="001C63CE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thực đơn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044B49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hệ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044B49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thông tin liên hệ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59" w:type="dxa"/>
            <w:shd w:val="clear" w:color="auto" w:fill="auto"/>
          </w:tcPr>
          <w:p w:rsidR="00044B49" w:rsidRDefault="00044B49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Góp ý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Gửi ý kiến tới người quản lý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59" w:type="dxa"/>
            <w:shd w:val="clear" w:color="auto" w:fill="auto"/>
          </w:tcPr>
          <w:p w:rsidR="00044B4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bằng tài khoản có sẵn, ghi nhớ mật khẩu</w:t>
            </w:r>
            <w:r w:rsidR="008548A1">
              <w:rPr>
                <w:sz w:val="28"/>
                <w:szCs w:val="28"/>
              </w:rPr>
              <w:t>. Tài khoản được phân cấp level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xuất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xuất sau khi đăng nhập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Đặt món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8548A1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khoản level 2 có thể đặt món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Hóa đơn</w:t>
            </w:r>
          </w:p>
        </w:tc>
        <w:tc>
          <w:tcPr>
            <w:tcW w:w="5663" w:type="dxa"/>
            <w:shd w:val="clear" w:color="auto" w:fill="auto"/>
          </w:tcPr>
          <w:p w:rsidR="008B332D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hóa đơn</w:t>
            </w:r>
            <w:r w:rsidR="008548A1">
              <w:rPr>
                <w:sz w:val="28"/>
                <w:szCs w:val="28"/>
              </w:rPr>
              <w:t xml:space="preserve"> đã đặt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thực đơn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5079F8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Thêm, sửa, bớt món ăn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59" w:type="dxa"/>
            <w:shd w:val="clear" w:color="auto" w:fill="auto"/>
          </w:tcPr>
          <w:p w:rsidR="008B332D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tài khoản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5079F8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Thêm, xóa tài khoản, phân cấp tài khoản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đặt món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5079F8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Xem, xóa lịch sử đặt món</w:t>
            </w:r>
          </w:p>
        </w:tc>
      </w:tr>
      <w:tr w:rsidR="008B332D" w:rsidRPr="00C86C19" w:rsidTr="00044B49">
        <w:tc>
          <w:tcPr>
            <w:tcW w:w="746" w:type="dxa"/>
            <w:shd w:val="clear" w:color="auto" w:fill="auto"/>
          </w:tcPr>
          <w:p w:rsidR="008B332D" w:rsidRPr="00C86C19" w:rsidRDefault="00CD2CA6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59" w:type="dxa"/>
            <w:shd w:val="clear" w:color="auto" w:fill="auto"/>
          </w:tcPr>
          <w:p w:rsidR="008B332D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góp ý</w:t>
            </w:r>
          </w:p>
        </w:tc>
        <w:tc>
          <w:tcPr>
            <w:tcW w:w="5663" w:type="dxa"/>
            <w:shd w:val="clear" w:color="auto" w:fill="auto"/>
          </w:tcPr>
          <w:p w:rsidR="008B332D" w:rsidRPr="00C86C19" w:rsidRDefault="005079F8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Xem, xóa góp ý</w:t>
            </w:r>
          </w:p>
        </w:tc>
      </w:tr>
      <w:tr w:rsidR="008B332D" w:rsidRPr="00C86C19" w:rsidTr="00044B49">
        <w:tc>
          <w:tcPr>
            <w:tcW w:w="746" w:type="dxa"/>
            <w:shd w:val="clear" w:color="auto" w:fill="auto"/>
          </w:tcPr>
          <w:p w:rsidR="008B332D" w:rsidRPr="00C86C19" w:rsidRDefault="00CD2CA6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59" w:type="dxa"/>
            <w:shd w:val="clear" w:color="auto" w:fill="auto"/>
          </w:tcPr>
          <w:p w:rsidR="008B332D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hóa đơn</w:t>
            </w:r>
          </w:p>
        </w:tc>
        <w:tc>
          <w:tcPr>
            <w:tcW w:w="5663" w:type="dxa"/>
            <w:shd w:val="clear" w:color="auto" w:fill="auto"/>
          </w:tcPr>
          <w:p w:rsidR="008B332D" w:rsidRPr="00C86C19" w:rsidRDefault="00247764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Xem, thiết đặt lại hóa đơn</w:t>
            </w:r>
            <w:r w:rsidR="00BA63DF">
              <w:rPr>
                <w:sz w:val="28"/>
                <w:szCs w:val="28"/>
              </w:rPr>
              <w:t xml:space="preserve"> của tài khoản</w:t>
            </w:r>
          </w:p>
        </w:tc>
      </w:tr>
    </w:tbl>
    <w:p w:rsidR="00F55B88" w:rsidRPr="00C86C19" w:rsidRDefault="00F55B88" w:rsidP="00283FFD">
      <w:pPr>
        <w:spacing w:line="360" w:lineRule="auto"/>
        <w:rPr>
          <w:sz w:val="28"/>
          <w:szCs w:val="28"/>
        </w:rPr>
      </w:pPr>
    </w:p>
    <w:p w:rsidR="00EA0F88" w:rsidRPr="00C86C19" w:rsidRDefault="00936972" w:rsidP="00283FFD">
      <w:pPr>
        <w:spacing w:line="360" w:lineRule="auto"/>
        <w:rPr>
          <w:b/>
          <w:i/>
          <w:sz w:val="28"/>
          <w:szCs w:val="28"/>
        </w:rPr>
      </w:pPr>
      <w:r w:rsidRPr="00C86C19">
        <w:rPr>
          <w:b/>
          <w:i/>
          <w:sz w:val="28"/>
          <w:szCs w:val="28"/>
          <w:lang w:val="vi-VN"/>
        </w:rPr>
        <w:t>2.</w:t>
      </w:r>
      <w:r w:rsidR="00EA0F88" w:rsidRPr="00C86C19">
        <w:rPr>
          <w:b/>
          <w:i/>
          <w:sz w:val="28"/>
          <w:szCs w:val="28"/>
        </w:rPr>
        <w:t xml:space="preserve"> Yêu cầu phi chức năng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sản phẩm</w:t>
      </w:r>
    </w:p>
    <w:p w:rsidR="008802BB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 xml:space="preserve">Phần mềm có </w:t>
      </w:r>
      <w:r w:rsidR="008802BB" w:rsidRPr="00C86C19">
        <w:rPr>
          <w:noProof/>
          <w:sz w:val="28"/>
          <w:szCs w:val="28"/>
        </w:rPr>
        <w:t>đồ họa</w:t>
      </w:r>
      <w:r w:rsidRPr="00C86C19">
        <w:rPr>
          <w:noProof/>
          <w:sz w:val="28"/>
          <w:szCs w:val="28"/>
        </w:rPr>
        <w:t xml:space="preserve"> nhẹ</w:t>
      </w:r>
      <w:r w:rsidR="008802BB" w:rsidRPr="00C86C19">
        <w:rPr>
          <w:noProof/>
          <w:sz w:val="28"/>
          <w:szCs w:val="28"/>
        </w:rPr>
        <w:t xml:space="preserve"> nhàng</w:t>
      </w:r>
      <w:r w:rsidRPr="00C86C19">
        <w:rPr>
          <w:noProof/>
          <w:sz w:val="28"/>
          <w:szCs w:val="28"/>
        </w:rPr>
        <w:t>.</w:t>
      </w:r>
      <w:r w:rsidR="008802BB" w:rsidRPr="00C86C19">
        <w:rPr>
          <w:noProof/>
          <w:sz w:val="28"/>
          <w:szCs w:val="28"/>
        </w:rPr>
        <w:t xml:space="preserve"> 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Ngôn ngữ tiếng Việt dễ hiểu cho người sử dụng.</w:t>
      </w:r>
    </w:p>
    <w:p w:rsidR="00B24364" w:rsidRPr="00C86C19" w:rsidRDefault="008802BB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T</w:t>
      </w:r>
      <w:r w:rsidR="00B24364" w:rsidRPr="00C86C19">
        <w:rPr>
          <w:noProof/>
          <w:sz w:val="28"/>
          <w:szCs w:val="28"/>
        </w:rPr>
        <w:t xml:space="preserve">rình bày giao diện bắt mắt, dễ hiểu giúp </w:t>
      </w:r>
      <w:r w:rsidRPr="00C86C19">
        <w:rPr>
          <w:noProof/>
          <w:sz w:val="28"/>
          <w:szCs w:val="28"/>
        </w:rPr>
        <w:t>tạo cảm giác dễ sử dụng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tiến độ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Tiến độ thực hiện sản phẩm đáp ứng được nhu cầu đặt ra.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có tình trạng trì trệ tiến độ thực hiện sản phẩm.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Đảm bảo sẩn phẩm có chất lượng tốt nhất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lastRenderedPageBreak/>
        <w:t>Yêu cầu bên ngoài</w:t>
      </w:r>
    </w:p>
    <w:p w:rsidR="00B24364" w:rsidRPr="00C86C19" w:rsidRDefault="00A10CCE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Đảm bảo (bảo mật) </w:t>
      </w:r>
      <w:r w:rsidR="00B24364" w:rsidRPr="00C86C19">
        <w:rPr>
          <w:noProof/>
          <w:sz w:val="28"/>
          <w:szCs w:val="28"/>
        </w:rPr>
        <w:t>thông tin cho khách hàng</w:t>
      </w:r>
      <w:r w:rsidR="008802BB" w:rsidRPr="00C86C19">
        <w:rPr>
          <w:noProof/>
          <w:sz w:val="28"/>
          <w:szCs w:val="28"/>
        </w:rPr>
        <w:t xml:space="preserve"> quen thuộc và khách hàng góp ý</w:t>
      </w:r>
      <w:r w:rsidR="00B24364" w:rsidRPr="00C86C19">
        <w:rPr>
          <w:noProof/>
          <w:sz w:val="28"/>
          <w:szCs w:val="28"/>
        </w:rPr>
        <w:t>.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người sử dụng</w:t>
      </w:r>
    </w:p>
    <w:p w:rsidR="00B24364" w:rsidRPr="00C86C19" w:rsidRDefault="008802BB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mất nhiều thời gian để có thể sử dụng được sản phẩm</w:t>
      </w:r>
    </w:p>
    <w:p w:rsidR="00400EB2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cần thiết phải có tài liệu người sử dụng.</w:t>
      </w:r>
    </w:p>
    <w:p w:rsidR="00F55B88" w:rsidRPr="00C86C19" w:rsidRDefault="00936972" w:rsidP="00A760F8">
      <w:pPr>
        <w:pStyle w:val="Heading1"/>
        <w:rPr>
          <w:rFonts w:cs="Times New Roman"/>
          <w:lang w:val="vi-VN"/>
        </w:rPr>
      </w:pPr>
      <w:bookmarkStart w:id="8" w:name="_Toc357026168"/>
      <w:bookmarkStart w:id="9" w:name="_Toc418970845"/>
      <w:r w:rsidRPr="00C86C19">
        <w:rPr>
          <w:rFonts w:cs="Times New Roman"/>
          <w:lang w:val="vi-VN"/>
        </w:rPr>
        <w:t>V</w:t>
      </w:r>
      <w:r w:rsidR="0062381A" w:rsidRPr="00C86C19">
        <w:rPr>
          <w:rFonts w:cs="Times New Roman"/>
        </w:rPr>
        <w:t>. Mô hình hóa hệ thống:</w:t>
      </w:r>
      <w:bookmarkEnd w:id="8"/>
      <w:bookmarkEnd w:id="9"/>
    </w:p>
    <w:p w:rsidR="0062381A" w:rsidRPr="00C86C19" w:rsidRDefault="00936972" w:rsidP="00FE52BC">
      <w:pPr>
        <w:pStyle w:val="Heading2"/>
        <w:rPr>
          <w:rStyle w:val="SubtleEmphasis"/>
          <w:rFonts w:ascii="Times New Roman" w:hAnsi="Times New Roman" w:cs="Times New Roman"/>
          <w:color w:val="auto"/>
          <w:lang w:val="vi-VN"/>
        </w:rPr>
      </w:pPr>
      <w:bookmarkStart w:id="10" w:name="_Toc357023035"/>
      <w:bookmarkStart w:id="11" w:name="_Toc357026169"/>
      <w:bookmarkStart w:id="12" w:name="_Toc418970846"/>
      <w:r w:rsidRPr="00C86C19">
        <w:rPr>
          <w:rStyle w:val="SubtleEmphasis"/>
          <w:rFonts w:ascii="Times New Roman" w:hAnsi="Times New Roman" w:cs="Times New Roman"/>
          <w:color w:val="auto"/>
          <w:lang w:val="vi-VN"/>
        </w:rPr>
        <w:t>1.</w:t>
      </w:r>
      <w:r w:rsidR="00B106EF" w:rsidRPr="00C86C19">
        <w:rPr>
          <w:rStyle w:val="SubtleEmphasis"/>
          <w:rFonts w:ascii="Times New Roman" w:hAnsi="Times New Roman" w:cs="Times New Roman"/>
          <w:color w:val="auto"/>
        </w:rPr>
        <w:t xml:space="preserve"> </w:t>
      </w:r>
      <w:r w:rsidR="0062381A" w:rsidRPr="00C86C19">
        <w:rPr>
          <w:rStyle w:val="SubtleEmphasis"/>
          <w:rFonts w:ascii="Times New Roman" w:hAnsi="Times New Roman" w:cs="Times New Roman"/>
          <w:color w:val="auto"/>
          <w:lang w:val="vi-VN"/>
        </w:rPr>
        <w:t>Biểu đồ mô tả cấu trúc</w:t>
      </w:r>
      <w:bookmarkEnd w:id="10"/>
      <w:bookmarkEnd w:id="11"/>
      <w:bookmarkEnd w:id="12"/>
    </w:p>
    <w:p w:rsidR="0062381A" w:rsidRPr="00C86C19" w:rsidRDefault="008802BB" w:rsidP="0088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center"/>
        <w:rPr>
          <w:b/>
          <w:sz w:val="28"/>
          <w:szCs w:val="28"/>
        </w:rPr>
      </w:pPr>
      <w:r w:rsidRPr="00C86C19">
        <w:rPr>
          <w:b/>
          <w:sz w:val="28"/>
          <w:szCs w:val="28"/>
        </w:rPr>
        <w:t xml:space="preserve">Khách hàng </w:t>
      </w:r>
      <w:r w:rsidRPr="00C86C19">
        <w:rPr>
          <w:b/>
          <w:sz w:val="28"/>
          <w:szCs w:val="28"/>
        </w:rPr>
        <w:sym w:font="Wingdings" w:char="F0F3"/>
      </w:r>
      <w:r w:rsidR="00A10CCE">
        <w:rPr>
          <w:b/>
          <w:sz w:val="28"/>
          <w:szCs w:val="28"/>
        </w:rPr>
        <w:t xml:space="preserve"> </w:t>
      </w:r>
      <w:r w:rsidRPr="00C86C19">
        <w:rPr>
          <w:b/>
          <w:sz w:val="28"/>
          <w:szCs w:val="28"/>
        </w:rPr>
        <w:t xml:space="preserve">website nhà hàng </w:t>
      </w:r>
      <w:r w:rsidRPr="00C86C19">
        <w:rPr>
          <w:b/>
          <w:sz w:val="28"/>
          <w:szCs w:val="28"/>
        </w:rPr>
        <w:sym w:font="Wingdings" w:char="F0F3"/>
      </w:r>
      <w:r w:rsidRPr="00C86C19">
        <w:rPr>
          <w:b/>
          <w:sz w:val="28"/>
          <w:szCs w:val="28"/>
        </w:rPr>
        <w:t xml:space="preserve"> chủ cửa hàng</w:t>
      </w:r>
    </w:p>
    <w:p w:rsidR="004D6D5A" w:rsidRPr="00C86C19" w:rsidRDefault="00936972" w:rsidP="00FE52BC">
      <w:pPr>
        <w:pStyle w:val="Heading2"/>
        <w:rPr>
          <w:rStyle w:val="SubtleEmphasis"/>
          <w:rFonts w:ascii="Times New Roman" w:hAnsi="Times New Roman" w:cs="Times New Roman"/>
          <w:color w:val="auto"/>
          <w:lang w:val="vi-VN"/>
        </w:rPr>
      </w:pPr>
      <w:bookmarkStart w:id="13" w:name="_Toc357023036"/>
      <w:bookmarkStart w:id="14" w:name="_Toc357026170"/>
      <w:bookmarkStart w:id="15" w:name="_Toc418970847"/>
      <w:r w:rsidRPr="00C86C19">
        <w:rPr>
          <w:rStyle w:val="SubtleEmphasis"/>
          <w:rFonts w:ascii="Times New Roman" w:hAnsi="Times New Roman" w:cs="Times New Roman"/>
          <w:color w:val="auto"/>
          <w:lang w:val="vi-VN"/>
        </w:rPr>
        <w:t>2.</w:t>
      </w:r>
      <w:r w:rsidR="00253D76" w:rsidRPr="00C86C19">
        <w:rPr>
          <w:rStyle w:val="SubtleEmphasis"/>
          <w:rFonts w:ascii="Times New Roman" w:hAnsi="Times New Roman" w:cs="Times New Roman"/>
          <w:color w:val="auto"/>
          <w:lang w:val="vi-VN"/>
        </w:rPr>
        <w:t xml:space="preserve"> Biểu đồ use-case hệ thống</w:t>
      </w:r>
      <w:bookmarkEnd w:id="13"/>
      <w:bookmarkEnd w:id="14"/>
      <w:bookmarkEnd w:id="15"/>
    </w:p>
    <w:p w:rsidR="00283FFD" w:rsidRPr="00C86C19" w:rsidRDefault="00E52B77" w:rsidP="00283F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221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eu do 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727D1C" w:rsidRPr="00C86C19" w:rsidRDefault="00727D1C" w:rsidP="00A760F8">
      <w:pPr>
        <w:pStyle w:val="Heading1"/>
        <w:rPr>
          <w:rFonts w:cs="Times New Roman"/>
        </w:rPr>
      </w:pPr>
      <w:bookmarkStart w:id="17" w:name="_Toc357026171"/>
      <w:bookmarkStart w:id="18" w:name="_Toc418970848"/>
      <w:r w:rsidRPr="00C86C19">
        <w:rPr>
          <w:rFonts w:cs="Times New Roman"/>
        </w:rPr>
        <w:t>VI.</w:t>
      </w:r>
      <w:r w:rsidR="006854D6" w:rsidRPr="00C86C19">
        <w:rPr>
          <w:rFonts w:cs="Times New Roman"/>
        </w:rPr>
        <w:t xml:space="preserve"> </w:t>
      </w:r>
      <w:r w:rsidRPr="00C86C19">
        <w:rPr>
          <w:rFonts w:cs="Times New Roman"/>
        </w:rPr>
        <w:t>Tiến hóa hệ thống</w:t>
      </w:r>
      <w:bookmarkEnd w:id="17"/>
      <w:bookmarkEnd w:id="18"/>
    </w:p>
    <w:p w:rsidR="00727D1C" w:rsidRPr="00C86C19" w:rsidRDefault="00727D1C" w:rsidP="006854D6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Khi mới đưa vào hoạt động đảm bảo vận hành tốt các yêu cầu người dùng cơ bản</w:t>
      </w:r>
    </w:p>
    <w:p w:rsidR="00727D1C" w:rsidRPr="00C86C19" w:rsidRDefault="00727D1C" w:rsidP="006854D6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Tiếp tục tiến hóa phát triển hệ thống thêm các chức năng:</w:t>
      </w:r>
    </w:p>
    <w:p w:rsidR="00936972" w:rsidRPr="00C86C19" w:rsidRDefault="00727D1C" w:rsidP="00727D1C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 xml:space="preserve">- </w:t>
      </w:r>
      <w:r w:rsidR="008802BB" w:rsidRPr="00C86C19">
        <w:rPr>
          <w:sz w:val="28"/>
          <w:szCs w:val="28"/>
          <w:lang w:val="en-GB"/>
        </w:rPr>
        <w:t>Ghi nhớ lịch sử khách hàng</w:t>
      </w:r>
    </w:p>
    <w:p w:rsidR="006854D6" w:rsidRPr="00C86C19" w:rsidRDefault="006854D6" w:rsidP="00727D1C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-</w:t>
      </w:r>
      <w:r w:rsidR="008802BB" w:rsidRPr="00C86C19">
        <w:rPr>
          <w:sz w:val="28"/>
          <w:szCs w:val="28"/>
          <w:lang w:val="en-GB"/>
        </w:rPr>
        <w:t xml:space="preserve"> Thêm chuỗi cửa hàng</w:t>
      </w:r>
    </w:p>
    <w:p w:rsidR="00936972" w:rsidRPr="00C86C19" w:rsidRDefault="006854D6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-</w:t>
      </w:r>
      <w:r w:rsidR="008802BB" w:rsidRPr="00C86C19">
        <w:rPr>
          <w:sz w:val="28"/>
          <w:szCs w:val="28"/>
          <w:lang w:val="en-GB"/>
        </w:rPr>
        <w:t xml:space="preserve"> </w:t>
      </w:r>
      <w:r w:rsidR="00F818EF" w:rsidRPr="00C86C19">
        <w:rPr>
          <w:sz w:val="28"/>
          <w:szCs w:val="28"/>
          <w:lang w:val="en-GB"/>
        </w:rPr>
        <w:t>Có hệ thống chấm điểm món ăn, đánh giá cửa hàng</w:t>
      </w:r>
    </w:p>
    <w:p w:rsidR="00FE52BC" w:rsidRDefault="00FE52BC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C86C19" w:rsidRDefault="00C86C19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C86C19" w:rsidRPr="00C86C19" w:rsidRDefault="00C86C19" w:rsidP="00C86C19">
      <w:pPr>
        <w:autoSpaceDE w:val="0"/>
        <w:autoSpaceDN w:val="0"/>
        <w:adjustRightInd w:val="0"/>
        <w:jc w:val="center"/>
        <w:rPr>
          <w:b/>
          <w:sz w:val="28"/>
          <w:szCs w:val="28"/>
          <w:lang w:val="en-GB"/>
        </w:rPr>
      </w:pPr>
      <w:r w:rsidRPr="00C86C19">
        <w:rPr>
          <w:b/>
          <w:sz w:val="28"/>
          <w:szCs w:val="28"/>
          <w:lang w:val="en-GB"/>
        </w:rPr>
        <w:t>Mục lục</w:t>
      </w:r>
    </w:p>
    <w:p w:rsidR="00C86C19" w:rsidRPr="00C86C19" w:rsidRDefault="00C86C19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B106EF" w:rsidRPr="00C86C19" w:rsidRDefault="00FE52BC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r w:rsidRPr="00C86C19">
        <w:rPr>
          <w:rFonts w:ascii="Times New Roman" w:hAnsi="Times New Roman"/>
          <w:sz w:val="32"/>
          <w:szCs w:val="28"/>
          <w:lang w:val="en-GB"/>
        </w:rPr>
        <w:fldChar w:fldCharType="begin"/>
      </w:r>
      <w:r w:rsidRPr="00C86C19">
        <w:rPr>
          <w:rFonts w:ascii="Times New Roman" w:hAnsi="Times New Roman"/>
          <w:sz w:val="32"/>
          <w:szCs w:val="28"/>
          <w:lang w:val="en-GB"/>
        </w:rPr>
        <w:instrText xml:space="preserve"> TOC \o "1-2" \h \z \u </w:instrText>
      </w:r>
      <w:r w:rsidRPr="00C86C19">
        <w:rPr>
          <w:rFonts w:ascii="Times New Roman" w:hAnsi="Times New Roman"/>
          <w:sz w:val="32"/>
          <w:szCs w:val="28"/>
          <w:lang w:val="en-GB"/>
        </w:rPr>
        <w:fldChar w:fldCharType="separate"/>
      </w:r>
      <w:hyperlink w:anchor="_Toc418970841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Giới thiệu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_Toc418970841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1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556D5C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2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II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Yêu cầu người dùng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_Toc418970842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2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556D5C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3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III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Kiến trúc hệ thống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_Toc418970843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2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556D5C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4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IV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Yêu cầu hệ thống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_Toc418970844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2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556D5C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5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V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Mô hình hóa hệ thống: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_Toc418970845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556D5C">
      <w:pPr>
        <w:pStyle w:val="TOC2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noProof/>
          <w:sz w:val="24"/>
        </w:rPr>
      </w:pPr>
      <w:hyperlink w:anchor="_Toc418970846" w:history="1"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1.</w:t>
        </w:r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</w:rPr>
          <w:t xml:space="preserve"> </w:t>
        </w:r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Biểu đồ mô tả cấu trúc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instrText xml:space="preserve"> PAGEREF _Toc418970846 \h </w:instrText>
        </w:r>
        <w:r w:rsidR="00B106EF" w:rsidRPr="00C86C19">
          <w:rPr>
            <w:rFonts w:ascii="Times New Roman" w:hAnsi="Times New Roman"/>
            <w:noProof/>
            <w:webHidden/>
            <w:sz w:val="24"/>
          </w:rPr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B106EF" w:rsidRPr="00C86C19" w:rsidRDefault="00556D5C">
      <w:pPr>
        <w:pStyle w:val="TOC2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noProof/>
          <w:sz w:val="24"/>
        </w:rPr>
      </w:pPr>
      <w:hyperlink w:anchor="_Toc418970847" w:history="1"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2. Biểu đồ use-case hệ thống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instrText xml:space="preserve"> PAGEREF _Toc418970847 \h </w:instrText>
        </w:r>
        <w:r w:rsidR="00B106EF" w:rsidRPr="00C86C19">
          <w:rPr>
            <w:rFonts w:ascii="Times New Roman" w:hAnsi="Times New Roman"/>
            <w:noProof/>
            <w:webHidden/>
            <w:sz w:val="24"/>
          </w:rPr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B106EF" w:rsidRPr="00C86C19" w:rsidRDefault="00556D5C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8" w:history="1"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VI. Tiến hóa hệ thống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_Toc418970848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FE52BC" w:rsidRPr="00C86C19" w:rsidRDefault="00FE52BC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32"/>
          <w:szCs w:val="28"/>
          <w:lang w:val="en-GB"/>
        </w:rPr>
        <w:fldChar w:fldCharType="end"/>
      </w:r>
    </w:p>
    <w:sectPr w:rsidR="00FE52BC" w:rsidRPr="00C86C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D5C" w:rsidRDefault="00556D5C">
      <w:r>
        <w:separator/>
      </w:r>
    </w:p>
    <w:p w:rsidR="00556D5C" w:rsidRDefault="00556D5C"/>
  </w:endnote>
  <w:endnote w:type="continuationSeparator" w:id="0">
    <w:p w:rsidR="00556D5C" w:rsidRDefault="00556D5C">
      <w:r>
        <w:continuationSeparator/>
      </w:r>
    </w:p>
    <w:p w:rsidR="00556D5C" w:rsidRDefault="00556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B88" w:rsidRDefault="00F55B88">
    <w:pPr>
      <w:pStyle w:val="Footer"/>
    </w:pPr>
    <w:r>
      <w:tab/>
    </w:r>
    <w:r>
      <w:tab/>
      <w:t xml:space="preserve">- </w:t>
    </w:r>
    <w:r w:rsidR="00466EE8">
      <w:fldChar w:fldCharType="begin"/>
    </w:r>
    <w:r w:rsidR="00466EE8">
      <w:instrText xml:space="preserve"> PAGE </w:instrText>
    </w:r>
    <w:r w:rsidR="00466EE8">
      <w:fldChar w:fldCharType="separate"/>
    </w:r>
    <w:r w:rsidR="00E52B77">
      <w:rPr>
        <w:noProof/>
      </w:rPr>
      <w:t>4</w:t>
    </w:r>
    <w:r w:rsidR="00466EE8">
      <w:rPr>
        <w:noProof/>
      </w:rPr>
      <w:fldChar w:fldCharType="end"/>
    </w:r>
    <w:r>
      <w:t xml:space="preserve"> -</w:t>
    </w:r>
  </w:p>
  <w:p w:rsidR="00E64148" w:rsidRDefault="00E641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D5C" w:rsidRDefault="00556D5C">
      <w:r>
        <w:separator/>
      </w:r>
    </w:p>
    <w:p w:rsidR="00556D5C" w:rsidRDefault="00556D5C"/>
  </w:footnote>
  <w:footnote w:type="continuationSeparator" w:id="0">
    <w:p w:rsidR="00556D5C" w:rsidRDefault="00556D5C">
      <w:r>
        <w:continuationSeparator/>
      </w:r>
    </w:p>
    <w:p w:rsidR="00556D5C" w:rsidRDefault="00556D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086" w:rsidRDefault="00F55B88">
    <w:pPr>
      <w:pStyle w:val="Header"/>
    </w:pPr>
    <w:r>
      <w:tab/>
    </w:r>
    <w:r>
      <w:tab/>
    </w:r>
    <w:r w:rsidR="00482086">
      <w:t>Công nghệ phần mềm – nhóm Gấu – quản lý nhà hàng</w:t>
    </w:r>
  </w:p>
  <w:p w:rsidR="00E64148" w:rsidRDefault="00E641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7B9C"/>
    <w:multiLevelType w:val="hybridMultilevel"/>
    <w:tmpl w:val="34DC5078"/>
    <w:lvl w:ilvl="0" w:tplc="B6DC8F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163AB"/>
    <w:multiLevelType w:val="hybridMultilevel"/>
    <w:tmpl w:val="3EA48A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52333"/>
    <w:multiLevelType w:val="hybridMultilevel"/>
    <w:tmpl w:val="3AF67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75BCA"/>
    <w:multiLevelType w:val="hybridMultilevel"/>
    <w:tmpl w:val="33EC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60A10"/>
    <w:multiLevelType w:val="hybridMultilevel"/>
    <w:tmpl w:val="6096CBCC"/>
    <w:lvl w:ilvl="0" w:tplc="0394A17C">
      <w:start w:val="1"/>
      <w:numFmt w:val="bullet"/>
      <w:lvlText w:val="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72046"/>
    <w:multiLevelType w:val="hybridMultilevel"/>
    <w:tmpl w:val="C40CA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D00EF"/>
    <w:multiLevelType w:val="hybridMultilevel"/>
    <w:tmpl w:val="12DCD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7DDA"/>
    <w:rsid w:val="00012E8F"/>
    <w:rsid w:val="00020CC6"/>
    <w:rsid w:val="00044B49"/>
    <w:rsid w:val="000575EF"/>
    <w:rsid w:val="000A1731"/>
    <w:rsid w:val="000B1868"/>
    <w:rsid w:val="000B797B"/>
    <w:rsid w:val="000C0627"/>
    <w:rsid w:val="000D2AF7"/>
    <w:rsid w:val="00117FD4"/>
    <w:rsid w:val="00134BA3"/>
    <w:rsid w:val="00134DD8"/>
    <w:rsid w:val="001466A7"/>
    <w:rsid w:val="00157ECB"/>
    <w:rsid w:val="001C63CE"/>
    <w:rsid w:val="00225AA5"/>
    <w:rsid w:val="00242FB0"/>
    <w:rsid w:val="00245D05"/>
    <w:rsid w:val="00247764"/>
    <w:rsid w:val="00253D76"/>
    <w:rsid w:val="00283FFD"/>
    <w:rsid w:val="002B3006"/>
    <w:rsid w:val="002E4172"/>
    <w:rsid w:val="002F7217"/>
    <w:rsid w:val="0038359D"/>
    <w:rsid w:val="003D0992"/>
    <w:rsid w:val="003D2335"/>
    <w:rsid w:val="003F5130"/>
    <w:rsid w:val="00400EB2"/>
    <w:rsid w:val="004070BD"/>
    <w:rsid w:val="00407D4F"/>
    <w:rsid w:val="00426035"/>
    <w:rsid w:val="004304D5"/>
    <w:rsid w:val="00437E97"/>
    <w:rsid w:val="0044186B"/>
    <w:rsid w:val="00466EE8"/>
    <w:rsid w:val="00482086"/>
    <w:rsid w:val="00485C43"/>
    <w:rsid w:val="004902EF"/>
    <w:rsid w:val="004D6D5A"/>
    <w:rsid w:val="004E3679"/>
    <w:rsid w:val="004F6FE4"/>
    <w:rsid w:val="00503715"/>
    <w:rsid w:val="005079F8"/>
    <w:rsid w:val="00527919"/>
    <w:rsid w:val="005416A0"/>
    <w:rsid w:val="00556D5C"/>
    <w:rsid w:val="00557931"/>
    <w:rsid w:val="00575964"/>
    <w:rsid w:val="005D3246"/>
    <w:rsid w:val="00614FDC"/>
    <w:rsid w:val="0062381A"/>
    <w:rsid w:val="00627DDA"/>
    <w:rsid w:val="00643340"/>
    <w:rsid w:val="00664EA5"/>
    <w:rsid w:val="00684CC8"/>
    <w:rsid w:val="006854D6"/>
    <w:rsid w:val="006B68D0"/>
    <w:rsid w:val="006D364C"/>
    <w:rsid w:val="006E52F7"/>
    <w:rsid w:val="006E7C67"/>
    <w:rsid w:val="0071496A"/>
    <w:rsid w:val="007154A2"/>
    <w:rsid w:val="00721214"/>
    <w:rsid w:val="00727D1C"/>
    <w:rsid w:val="007367DD"/>
    <w:rsid w:val="00744A32"/>
    <w:rsid w:val="00747965"/>
    <w:rsid w:val="00760B68"/>
    <w:rsid w:val="007B3DCE"/>
    <w:rsid w:val="007B3E9D"/>
    <w:rsid w:val="007E15A2"/>
    <w:rsid w:val="00821B08"/>
    <w:rsid w:val="00823E52"/>
    <w:rsid w:val="0082685D"/>
    <w:rsid w:val="008330C2"/>
    <w:rsid w:val="008548A1"/>
    <w:rsid w:val="008802BB"/>
    <w:rsid w:val="008A2042"/>
    <w:rsid w:val="008B332D"/>
    <w:rsid w:val="008C7364"/>
    <w:rsid w:val="008F26E4"/>
    <w:rsid w:val="008F46FC"/>
    <w:rsid w:val="0091117B"/>
    <w:rsid w:val="00936972"/>
    <w:rsid w:val="00942967"/>
    <w:rsid w:val="00960766"/>
    <w:rsid w:val="009B46A9"/>
    <w:rsid w:val="009B4C64"/>
    <w:rsid w:val="009E3397"/>
    <w:rsid w:val="00A10CCE"/>
    <w:rsid w:val="00A44F87"/>
    <w:rsid w:val="00A4685B"/>
    <w:rsid w:val="00A5715B"/>
    <w:rsid w:val="00A760F8"/>
    <w:rsid w:val="00A86F85"/>
    <w:rsid w:val="00AA14B7"/>
    <w:rsid w:val="00B00D5F"/>
    <w:rsid w:val="00B106EF"/>
    <w:rsid w:val="00B24364"/>
    <w:rsid w:val="00B478AA"/>
    <w:rsid w:val="00BA63DF"/>
    <w:rsid w:val="00BB6FEE"/>
    <w:rsid w:val="00BC65CF"/>
    <w:rsid w:val="00BE66B2"/>
    <w:rsid w:val="00C453BF"/>
    <w:rsid w:val="00C52249"/>
    <w:rsid w:val="00C52F75"/>
    <w:rsid w:val="00C65EFE"/>
    <w:rsid w:val="00C67A16"/>
    <w:rsid w:val="00C86C19"/>
    <w:rsid w:val="00C93BFF"/>
    <w:rsid w:val="00CC6DFD"/>
    <w:rsid w:val="00CD2CA6"/>
    <w:rsid w:val="00CF5E0B"/>
    <w:rsid w:val="00D11A78"/>
    <w:rsid w:val="00D220D7"/>
    <w:rsid w:val="00D62FD8"/>
    <w:rsid w:val="00D773FD"/>
    <w:rsid w:val="00DC51A2"/>
    <w:rsid w:val="00DD3F9A"/>
    <w:rsid w:val="00DE5B0A"/>
    <w:rsid w:val="00DE6D49"/>
    <w:rsid w:val="00DF6FA8"/>
    <w:rsid w:val="00E0779A"/>
    <w:rsid w:val="00E24D6F"/>
    <w:rsid w:val="00E52B77"/>
    <w:rsid w:val="00E64148"/>
    <w:rsid w:val="00E749BA"/>
    <w:rsid w:val="00E76EF8"/>
    <w:rsid w:val="00E83A27"/>
    <w:rsid w:val="00E87D8B"/>
    <w:rsid w:val="00EA0F88"/>
    <w:rsid w:val="00EA2946"/>
    <w:rsid w:val="00EC134C"/>
    <w:rsid w:val="00ED61BD"/>
    <w:rsid w:val="00ED69B5"/>
    <w:rsid w:val="00EE2DC8"/>
    <w:rsid w:val="00EF63FC"/>
    <w:rsid w:val="00F070BD"/>
    <w:rsid w:val="00F51852"/>
    <w:rsid w:val="00F55B88"/>
    <w:rsid w:val="00F77678"/>
    <w:rsid w:val="00F818EF"/>
    <w:rsid w:val="00F84B21"/>
    <w:rsid w:val="00FC2CE7"/>
    <w:rsid w:val="00FC3FB9"/>
    <w:rsid w:val="00FE0684"/>
    <w:rsid w:val="00FE52BC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60F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E52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7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55B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5B88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936972"/>
    <w:rPr>
      <w:b/>
      <w:bCs/>
    </w:rPr>
  </w:style>
  <w:style w:type="character" w:styleId="Emphasis">
    <w:name w:val="Emphasis"/>
    <w:basedOn w:val="DefaultParagraphFont"/>
    <w:qFormat/>
    <w:rsid w:val="0093697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36972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rsid w:val="00A760F8"/>
    <w:rPr>
      <w:rFonts w:eastAsiaTheme="majorEastAsia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369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697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9111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117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86F85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A760F8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86F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54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FE5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FE5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rsid w:val="00FE5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FE5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FE5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FE5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FE5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FE52BC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E5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27C32-9A9A-4CB1-81BE-2F26057B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Frickimous</cp:lastModifiedBy>
  <cp:revision>76</cp:revision>
  <dcterms:created xsi:type="dcterms:W3CDTF">2013-04-19T21:49:00Z</dcterms:created>
  <dcterms:modified xsi:type="dcterms:W3CDTF">2015-05-13T07:58:00Z</dcterms:modified>
</cp:coreProperties>
</file>