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390650" cy="9461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4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="360" w:lineRule="auto"/>
        <w:jc w:val="center"/>
        <w:rPr>
          <w:b w:val="1"/>
          <w:i w:val="1"/>
          <w:color w:val="ac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color w:val="ac0000"/>
          <w:sz w:val="28"/>
          <w:szCs w:val="28"/>
          <w:rtl w:val="0"/>
        </w:rPr>
        <w:t xml:space="preserve">Entity Framework</w:t>
      </w:r>
    </w:p>
    <w:p w:rsidR="00000000" w:rsidDel="00000000" w:rsidP="00000000" w:rsidRDefault="00000000" w:rsidRPr="00000000" w14:paraId="00000008">
      <w:pPr>
        <w:spacing w:after="0" w:before="240" w:line="360" w:lineRule="auto"/>
        <w:jc w:val="center"/>
        <w:rPr>
          <w:b w:val="1"/>
          <w:color w:val="ac0000"/>
          <w:sz w:val="40"/>
          <w:szCs w:val="40"/>
        </w:rPr>
      </w:pPr>
      <w:r w:rsidDel="00000000" w:rsidR="00000000" w:rsidRPr="00000000">
        <w:rPr>
          <w:b w:val="1"/>
          <w:color w:val="ac0000"/>
          <w:sz w:val="40"/>
          <w:szCs w:val="40"/>
          <w:rtl w:val="0"/>
        </w:rPr>
        <w:t xml:space="preserve">Lab Guides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43.0" w:type="dxa"/>
        <w:jc w:val="center"/>
        <w:tblLayout w:type="fixed"/>
        <w:tblLook w:val="0000"/>
      </w:tblPr>
      <w:tblGrid>
        <w:gridCol w:w="3119"/>
        <w:gridCol w:w="3324"/>
        <w:tblGridChange w:id="0">
          <w:tblGrid>
            <w:gridCol w:w="3119"/>
            <w:gridCol w:w="33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25e-BM/HR/HDCV/FSOFT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20/11/2012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2520" w:right="0" w:hanging="18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Hanoi, 07/2019</w:t>
      </w:r>
    </w:p>
    <w:p w:rsidR="00000000" w:rsidDel="00000000" w:rsidP="00000000" w:rsidRDefault="00000000" w:rsidRPr="00000000" w14:paraId="0000001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5040"/>
          <w:tab w:val="left" w:pos="5760"/>
          <w:tab w:val="right" w:pos="8640"/>
        </w:tabs>
        <w:spacing w:after="24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 OF CHANGES</w:t>
      </w:r>
    </w:p>
    <w:p w:rsidR="00000000" w:rsidDel="00000000" w:rsidP="00000000" w:rsidRDefault="00000000" w:rsidRPr="00000000" w14:paraId="0000001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12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0.0" w:type="pc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540"/>
        <w:gridCol w:w="1530"/>
        <w:gridCol w:w="2689"/>
        <w:gridCol w:w="1271"/>
        <w:gridCol w:w="1170"/>
        <w:gridCol w:w="1440"/>
        <w:tblGridChange w:id="0">
          <w:tblGrid>
            <w:gridCol w:w="540"/>
            <w:gridCol w:w="1530"/>
            <w:gridCol w:w="2689"/>
            <w:gridCol w:w="1271"/>
            <w:gridCol w:w="1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Change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Reviewer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Approver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01/Oct/2018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TuTB create new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120" w:before="480" w:line="276" w:lineRule="auto"/>
        <w:ind w:left="0" w:right="-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Lab: Configure Many-to-Many Relationships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Prerequisites: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Description: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Guidelines: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1: Open MVC project that created in NWEB.S.L001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2: Adding a Model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3: Add </w:t>
            </w:r>
          </w:hyperlink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</w:t>
            </w:r>
          </w:hyperlink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properties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4: Add conventions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807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rPr>
          <w:i w:val="1"/>
          <w:color w:val="0070c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776.0" w:type="dxa"/>
        <w:jc w:val="left"/>
        <w:tblInd w:w="0.0" w:type="dxa"/>
        <w:tblBorders>
          <w:top w:color="2f5496" w:space="0" w:sz="4" w:val="single"/>
          <w:left w:color="2f5496" w:space="0" w:sz="4" w:val="single"/>
          <w:bottom w:color="2f5496" w:space="0" w:sz="4" w:val="single"/>
          <w:right w:color="2f5496" w:space="0" w:sz="4" w:val="single"/>
          <w:insideH w:color="2f5496" w:space="0" w:sz="4" w:val="single"/>
          <w:insideV w:color="2f5496" w:space="0" w:sz="4" w:val="single"/>
        </w:tblBorders>
        <w:tblLayout w:type="fixed"/>
        <w:tblLook w:val="0400"/>
      </w:tblPr>
      <w:tblGrid>
        <w:gridCol w:w="3408"/>
        <w:gridCol w:w="6368"/>
        <w:tblGridChange w:id="0">
          <w:tblGrid>
            <w:gridCol w:w="3408"/>
            <w:gridCol w:w="6368"/>
          </w:tblGrid>
        </w:tblGridChange>
      </w:tblGrid>
      <w:tr>
        <w:trPr>
          <w:cantSplit w:val="0"/>
          <w:trHeight w:val="133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ndara" w:cs="Candara" w:eastAsia="Candara" w:hAnsi="Candara"/>
              </w:rPr>
            </w:pPr>
            <w:r w:rsidDel="00000000" w:rsidR="00000000" w:rsidRPr="00000000">
              <w:rPr/>
              <w:drawing>
                <wp:inline distB="0" distT="0" distL="0" distR="0">
                  <wp:extent cx="1733798" cy="889129"/>
                  <wp:effectExtent b="0" l="0" r="0" t="0"/>
                  <wp:docPr id="1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26761" l="0" r="0" t="21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8" cy="8891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72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CODE:  </w:t>
              <w:tab/>
              <w:tab/>
              <w:t xml:space="preserve">NWEB.S.L004</w:t>
            </w:r>
          </w:p>
          <w:p w:rsidR="00000000" w:rsidDel="00000000" w:rsidP="00000000" w:rsidRDefault="00000000" w:rsidRPr="00000000" w14:paraId="00000073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TYPE:</w:t>
              <w:tab/>
              <w:tab/>
              <w:tab/>
              <w:t xml:space="preserve">SHORT</w:t>
            </w:r>
          </w:p>
          <w:p w:rsidR="00000000" w:rsidDel="00000000" w:rsidP="00000000" w:rsidRDefault="00000000" w:rsidRPr="00000000" w14:paraId="00000074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LOC:</w:t>
              <w:tab/>
              <w:tab/>
              <w:tab/>
              <w:t xml:space="preserve">120</w:t>
            </w:r>
          </w:p>
          <w:p w:rsidR="00000000" w:rsidDel="00000000" w:rsidP="00000000" w:rsidRDefault="00000000" w:rsidRPr="00000000" w14:paraId="00000075">
            <w:pPr>
              <w:spacing w:after="120" w:lineRule="auto"/>
              <w:rPr>
                <w:rFonts w:ascii="Candara" w:cs="Candara" w:eastAsia="Candara" w:hAnsi="Candara"/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DURATION: </w:t>
              <w:tab/>
              <w:tab/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Lab: Model in ASP.NET MVC</w:t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about the Model in ASP.NET MVC framework.</w:t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Prerequisites: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lab NWEB.S.L001.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Problem Description: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Guidelines: 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Step 1: Open MVC project that created in NWEB.S.L001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Step 2: Adding a Model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Right click on Model folder -&gt; Add -&gt; click on Class. In the Add New Item dialog box, enter class name 'Student' and click 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0" distT="0" distL="0" distR="0">
            <wp:extent cx="5734050" cy="3505200"/>
            <wp:effectExtent b="0" l="0" r="0" t="0"/>
            <wp:docPr descr="Create Model Class" id="13" name="image5.png"/>
            <a:graphic>
              <a:graphicData uri="http://schemas.openxmlformats.org/drawingml/2006/picture">
                <pic:pic>
                  <pic:nvPicPr>
                    <pic:cNvPr descr="Create Model Class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Step 3: Add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properties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0" distT="0" distL="0" distR="0">
            <wp:extent cx="4314825" cy="13525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Step 4: Add conventions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0" distT="0" distL="0" distR="0">
            <wp:extent cx="6115050" cy="25336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851" w:top="851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Courier New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8910"/>
      </w:tabs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25e-BM/HR/HDCV/FSOFT v1.1</w:t>
      <w:tab/>
      <w:t xml:space="preserve">                        Internal use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Lab Guides</w:t>
      <w:tab/>
      <w:t xml:space="preserve">Entity Framework </w:t>
      <w:tab/>
      <w:t xml:space="preserve">                   Issue/Revision: x/y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d9d9d9" w:val="clear"/>
      <w:spacing w:after="120" w:before="240" w:lineRule="auto"/>
      <w:ind w:right="-7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6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171177"/>
    <w:pPr>
      <w:keepNext w:val="1"/>
      <w:keepLines w:val="1"/>
      <w:shd w:color="auto" w:fill="d9d9d9" w:val="clear"/>
      <w:spacing w:after="120" w:before="240"/>
      <w:ind w:right="-76"/>
      <w:outlineLvl w:val="0"/>
    </w:pPr>
    <w:rPr>
      <w:rFonts w:ascii="Times New Roman" w:eastAsia="Times New Roman" w:hAnsi="Times New Roman"/>
      <w:b w:val="1"/>
      <w:bCs w:val="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940DB"/>
    <w:pPr>
      <w:keepNext w:val="1"/>
      <w:keepLines w:val="1"/>
      <w:spacing w:after="0" w:before="200"/>
      <w:outlineLvl w:val="1"/>
    </w:pPr>
    <w:rPr>
      <w:rFonts w:ascii="Times New Roman" w:eastAsia="Times New Roman" w:hAnsi="Times New Roman"/>
      <w:b w:val="1"/>
      <w:bCs w:val="1"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677018"/>
    <w:pPr>
      <w:keepNext w:val="1"/>
      <w:keepLines w:val="1"/>
      <w:spacing w:after="120" w:before="160"/>
      <w:outlineLvl w:val="2"/>
    </w:pPr>
    <w:rPr>
      <w:rFonts w:cstheme="majorBidi" w:eastAsiaTheme="majorEastAsia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F70F7"/>
    <w:pPr>
      <w:spacing w:after="60" w:before="240"/>
      <w:outlineLvl w:val="6"/>
    </w:pPr>
    <w:rPr>
      <w:rFonts w:ascii="Calibri" w:eastAsia="Times New Roman" w:hAnsi="Calibri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 w:val="1"/>
      <w:bCs w:val="1"/>
      <w:sz w:val="28"/>
      <w:szCs w:val="28"/>
      <w:shd w:color="auto" w:fill="d9d9d9" w:val="clear"/>
    </w:rPr>
  </w:style>
  <w:style w:type="paragraph" w:styleId="ListParagraph">
    <w:name w:val="List Paragraph"/>
    <w:basedOn w:val="Normal"/>
    <w:next w:val="Normal"/>
    <w:link w:val="ListParagraphChar"/>
    <w:autoRedefine w:val="1"/>
    <w:uiPriority w:val="34"/>
    <w:qFormat w:val="1"/>
    <w:rsid w:val="00F1617D"/>
    <w:pPr>
      <w:numPr>
        <w:numId w:val="32"/>
      </w:numPr>
      <w:spacing w:after="120" w:before="120" w:line="288" w:lineRule="auto"/>
      <w:contextualSpacing w:val="1"/>
      <w:jc w:val="both"/>
    </w:pPr>
    <w:rPr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5940DB"/>
    <w:rPr>
      <w:rFonts w:ascii="Times New Roman" w:cs="Times New Roman" w:eastAsia="Times New Roman" w:hAnsi="Times New Roman"/>
      <w:b w:val="1"/>
      <w:bCs w:val="1"/>
      <w:color w:val="4f81bd"/>
      <w:sz w:val="26"/>
      <w:szCs w:val="26"/>
    </w:rPr>
  </w:style>
  <w:style w:type="paragraph" w:styleId="DSYeuCau" w:customStyle="1">
    <w:name w:val="DS_YeuCau"/>
    <w:basedOn w:val="Normal"/>
    <w:next w:val="Normal"/>
    <w:link w:val="DSYeuCauChar"/>
    <w:autoRedefine w:val="1"/>
    <w:qFormat w:val="1"/>
    <w:rsid w:val="00FB0FE8"/>
    <w:pPr>
      <w:numPr>
        <w:numId w:val="5"/>
      </w:numPr>
      <w:spacing w:after="60"/>
    </w:pPr>
    <w:rPr>
      <w:lang w:val="en-US"/>
    </w:rPr>
  </w:style>
  <w:style w:type="paragraph" w:styleId="PB0" w:customStyle="1">
    <w:name w:val="PB0"/>
    <w:basedOn w:val="Normal"/>
    <w:link w:val="PB0Char"/>
    <w:autoRedefine w:val="1"/>
    <w:qFormat w:val="1"/>
    <w:rsid w:val="00FF6926"/>
    <w:pPr>
      <w:spacing w:after="60"/>
      <w:ind w:left="284"/>
      <w:jc w:val="both"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F1617D"/>
    <w:rPr>
      <w:sz w:val="22"/>
      <w:lang w:val="vi-VN"/>
    </w:rPr>
  </w:style>
  <w:style w:type="character" w:styleId="DSYeuCauChar" w:customStyle="1">
    <w:name w:val="DS_YeuCau Char"/>
    <w:basedOn w:val="ListParagraphChar"/>
    <w:link w:val="DSYeuCau"/>
    <w:rsid w:val="005940DB"/>
    <w:rPr>
      <w:sz w:val="22"/>
      <w:szCs w:val="22"/>
      <w:lang w:eastAsia="en-US" w:val="vi-VN"/>
    </w:rPr>
  </w:style>
  <w:style w:type="paragraph" w:styleId="PB1" w:customStyle="1">
    <w:name w:val="PB1"/>
    <w:basedOn w:val="ListParagraph"/>
    <w:link w:val="PB1Char"/>
    <w:autoRedefine w:val="1"/>
    <w:qFormat w:val="1"/>
    <w:rsid w:val="00697B23"/>
    <w:pPr>
      <w:ind w:left="426" w:hanging="283"/>
    </w:pPr>
  </w:style>
  <w:style w:type="character" w:styleId="PB0Char" w:customStyle="1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F3B39"/>
    <w:pPr>
      <w:spacing w:before="480"/>
      <w:outlineLvl w:val="9"/>
    </w:pPr>
  </w:style>
  <w:style w:type="character" w:styleId="PB1Char" w:customStyle="1">
    <w:name w:val="PB1 Char"/>
    <w:basedOn w:val="ListParagraphChar"/>
    <w:link w:val="PB1"/>
    <w:rsid w:val="00697B23"/>
    <w:rPr>
      <w:sz w:val="22"/>
      <w:szCs w:val="22"/>
      <w:lang w:eastAsia="en-US" w:val="vi-VN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F3B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F3B39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PB2" w:customStyle="1">
    <w:name w:val="PB2"/>
    <w:basedOn w:val="PB1"/>
    <w:link w:val="PB2Char"/>
    <w:autoRedefine w:val="1"/>
    <w:qFormat w:val="1"/>
    <w:rsid w:val="00697B23"/>
    <w:pPr>
      <w:numPr>
        <w:ilvl w:val="1"/>
      </w:numPr>
      <w:ind w:left="851" w:hanging="306"/>
    </w:pPr>
  </w:style>
  <w:style w:type="paragraph" w:styleId="PTble" w:customStyle="1">
    <w:name w:val="PTble"/>
    <w:basedOn w:val="Normal"/>
    <w:link w:val="PTbleChar"/>
    <w:qFormat w:val="1"/>
    <w:rsid w:val="00922392"/>
    <w:pPr>
      <w:spacing w:after="0"/>
    </w:pPr>
    <w:rPr>
      <w:sz w:val="20"/>
      <w:lang w:val="en-US"/>
    </w:rPr>
  </w:style>
  <w:style w:type="character" w:styleId="PB2Char" w:customStyle="1">
    <w:name w:val="PB2 Char"/>
    <w:basedOn w:val="PB1Char"/>
    <w:link w:val="PB2"/>
    <w:rsid w:val="00697B23"/>
    <w:rPr>
      <w:sz w:val="22"/>
      <w:szCs w:val="22"/>
      <w:lang w:eastAsia="en-US" w:val="vi-VN"/>
    </w:rPr>
  </w:style>
  <w:style w:type="paragraph" w:styleId="CommentText">
    <w:name w:val="annotation text"/>
    <w:basedOn w:val="Normal"/>
    <w:link w:val="CommentTextChar"/>
    <w:uiPriority w:val="99"/>
    <w:semiHidden w:val="1"/>
    <w:rsid w:val="005E64CE"/>
    <w:pPr>
      <w:spacing w:after="0" w:before="12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styleId="PTbleChar" w:customStyle="1">
    <w:name w:val="PTble Char"/>
    <w:basedOn w:val="DefaultParagraphFont"/>
    <w:link w:val="PTble"/>
    <w:rsid w:val="00922392"/>
    <w:rPr>
      <w:szCs w:val="22"/>
      <w:lang w:eastAsia="en-US" w:val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E64CE"/>
    <w:rPr>
      <w:rFonts w:ascii="Tahoma" w:eastAsia="MS Mincho" w:hAnsi="Tahoma"/>
      <w:lang w:eastAsia="en-US" w:val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after="0" w:before="12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styleId="FooterChar" w:customStyle="1">
    <w:name w:val="Footer Char"/>
    <w:basedOn w:val="DefaultParagraphFont"/>
    <w:link w:val="Footer"/>
    <w:semiHidden w:val="1"/>
    <w:rsid w:val="005E64CE"/>
    <w:rPr>
      <w:rFonts w:ascii="Tahoma" w:eastAsia="MS Mincho" w:hAnsi="Tahoma"/>
      <w:lang w:eastAsia="en-US" w:val="en-US"/>
    </w:rPr>
  </w:style>
  <w:style w:type="paragraph" w:styleId="NormalText" w:customStyle="1">
    <w:name w:val="NormalText"/>
    <w:autoRedefine w:val="1"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cs="Tahoma" w:eastAsia="MS Mincho" w:hAnsi="Tahoma"/>
      <w:noProof w:val="1"/>
      <w:szCs w:val="24"/>
    </w:rPr>
  </w:style>
  <w:style w:type="paragraph" w:styleId="HeadingLv1" w:customStyle="1">
    <w:name w:val="Heading Lv1"/>
    <w:basedOn w:val="Normal"/>
    <w:autoRedefine w:val="1"/>
    <w:rsid w:val="00730E39"/>
    <w:pPr>
      <w:autoSpaceDE w:val="0"/>
      <w:autoSpaceDN w:val="0"/>
      <w:spacing w:after="120" w:before="120" w:line="240" w:lineRule="atLeast"/>
      <w:ind w:left="131"/>
    </w:pPr>
    <w:rPr>
      <w:rFonts w:ascii="Tahoma" w:cs="Tahoma" w:eastAsia="MS Mincho" w:hAnsi="Tahoma"/>
      <w:b w:val="1"/>
      <w:bCs w:val="1"/>
      <w:noProof w:val="1"/>
      <w:color w:val="6e2500"/>
      <w:sz w:val="20"/>
      <w:szCs w:val="24"/>
      <w:lang w:val="en-US"/>
    </w:rPr>
  </w:style>
  <w:style w:type="paragraph" w:styleId="HeadingLv2" w:customStyle="1">
    <w:name w:val="Heading Lv2"/>
    <w:basedOn w:val="HeadingLv1"/>
    <w:autoRedefine w:val="1"/>
    <w:rsid w:val="005E64CE"/>
    <w:rPr>
      <w:bCs w:val="0"/>
      <w:color w:val="008000"/>
    </w:rPr>
  </w:style>
  <w:style w:type="paragraph" w:styleId="Bang" w:customStyle="1">
    <w:name w:val="Bang"/>
    <w:basedOn w:val="Normal"/>
    <w:rsid w:val="005E64CE"/>
    <w:pPr>
      <w:autoSpaceDE w:val="0"/>
      <w:autoSpaceDN w:val="0"/>
      <w:spacing w:after="80" w:before="80" w:line="240" w:lineRule="auto"/>
    </w:pPr>
    <w:rPr>
      <w:rFonts w:ascii="Tahoma" w:cs="Tahoma" w:eastAsia="MS Mincho" w:hAnsi="Tahoma"/>
      <w:bCs w:val="1"/>
      <w:noProof w:val="1"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 w:val="1"/>
    <w:rsid w:val="00DA3871"/>
    <w:pPr>
      <w:tabs>
        <w:tab w:val="center" w:pos="4513"/>
        <w:tab w:val="right" w:pos="9026"/>
      </w:tabs>
    </w:pPr>
  </w:style>
  <w:style w:type="character" w:styleId="HeaderChar" w:customStyle="1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 w:val="1"/>
    <w:rsid w:val="00DA3871"/>
  </w:style>
  <w:style w:type="paragraph" w:styleId="HeadingBig" w:customStyle="1">
    <w:name w:val="Heading Big"/>
    <w:basedOn w:val="Normal"/>
    <w:rsid w:val="00AF70F7"/>
    <w:pPr>
      <w:widowControl w:val="0"/>
      <w:spacing w:after="0" w:before="120" w:line="240" w:lineRule="auto"/>
      <w:jc w:val="center"/>
    </w:pPr>
    <w:rPr>
      <w:rFonts w:ascii="Swis721 BlkEx BT" w:eastAsia="Times New Roman" w:hAnsi="Swis721 BlkEx BT"/>
      <w:b w:val="1"/>
      <w:bCs w:val="1"/>
      <w:i w:val="1"/>
      <w:iCs w:val="1"/>
      <w:color w:val="6e2500"/>
      <w:spacing w:val="30"/>
      <w:sz w:val="40"/>
      <w:szCs w:val="32"/>
      <w:lang w:val="en-US"/>
    </w:rPr>
  </w:style>
  <w:style w:type="paragraph" w:styleId="NormalH" w:customStyle="1">
    <w:name w:val="NormalH"/>
    <w:basedOn w:val="Normal"/>
    <w:autoRedefine w:val="1"/>
    <w:rsid w:val="00171177"/>
    <w:pPr>
      <w:keepLines w:val="1"/>
      <w:pageBreakBefore w:val="1"/>
      <w:tabs>
        <w:tab w:val="left" w:pos="2160"/>
        <w:tab w:val="right" w:pos="5040"/>
        <w:tab w:val="left" w:pos="5760"/>
        <w:tab w:val="right" w:pos="8640"/>
      </w:tabs>
      <w:spacing w:after="240" w:before="360" w:line="240" w:lineRule="auto"/>
      <w:jc w:val="both"/>
    </w:pPr>
    <w:rPr>
      <w:rFonts w:cs="Arial" w:eastAsia="Times New Roman"/>
      <w:b w:val="1"/>
      <w:bCs w:val="1"/>
      <w:caps w:val="1"/>
      <w:sz w:val="20"/>
      <w:szCs w:val="24"/>
      <w:lang w:val="en-US"/>
    </w:rPr>
  </w:style>
  <w:style w:type="paragraph" w:styleId="Bangheader" w:customStyle="1">
    <w:name w:val="Bangheader"/>
    <w:basedOn w:val="Heading7"/>
    <w:autoRedefine w:val="1"/>
    <w:rsid w:val="00AF70F7"/>
    <w:pPr>
      <w:autoSpaceDE w:val="0"/>
      <w:autoSpaceDN w:val="0"/>
      <w:spacing w:after="80" w:before="80" w:line="240" w:lineRule="auto"/>
      <w:jc w:val="center"/>
    </w:pPr>
    <w:rPr>
      <w:rFonts w:ascii="Arial" w:cs="Tahoma" w:eastAsia="MS Mincho" w:hAnsi="Arial"/>
      <w:b w:val="1"/>
      <w:iCs w:val="1"/>
      <w:sz w:val="16"/>
      <w:szCs w:val="1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F70F7"/>
    <w:rPr>
      <w:rFonts w:ascii="Calibri" w:cs="Times New Roman" w:eastAsia="Times New Roman" w:hAnsi="Calibri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F684D"/>
    <w:rPr>
      <w:sz w:val="16"/>
      <w:szCs w:val="16"/>
    </w:rPr>
  </w:style>
  <w:style w:type="paragraph" w:styleId="Heading61" w:customStyle="1">
    <w:name w:val="Heading 61"/>
    <w:basedOn w:val="Normal"/>
    <w:uiPriority w:val="99"/>
    <w:qFormat w:val="1"/>
    <w:rsid w:val="00DC37F7"/>
    <w:pPr>
      <w:spacing w:before="100"/>
    </w:pPr>
    <w:rPr>
      <w:rFonts w:cstheme="minorBidi" w:eastAsiaTheme="minorEastAsia"/>
      <w:b w:val="1"/>
      <w:color w:val="806000" w:themeColor="accent4" w:themeShade="000080"/>
      <w:szCs w:val="20"/>
      <w:lang w:eastAsia="ja-JP" w:val="en-US"/>
    </w:rPr>
  </w:style>
  <w:style w:type="paragraph" w:styleId="SourceCode" w:customStyle="1">
    <w:name w:val="SourceCode"/>
    <w:basedOn w:val="Normal"/>
    <w:uiPriority w:val="99"/>
    <w:qFormat w:val="1"/>
    <w:rsid w:val="00867581"/>
    <w:pPr>
      <w:pBdr>
        <w:top w:color="d9d9d9" w:space="1" w:sz="4" w:themeColor="background1" w:themeShade="0000D9" w:val="single"/>
        <w:left w:color="d9d9d9" w:space="4" w:sz="4" w:themeColor="background1" w:themeShade="0000D9" w:val="single"/>
        <w:bottom w:color="d9d9d9" w:space="1" w:sz="4" w:themeColor="background1" w:themeShade="0000D9" w:val="single"/>
        <w:right w:color="d9d9d9" w:space="4" w:sz="4" w:themeColor="background1" w:themeShade="0000D9" w:val="single"/>
      </w:pBdr>
      <w:shd w:color="auto" w:fill="d9d9d9" w:themeFill="background1" w:themeFillShade="0000D9" w:val="clear"/>
      <w:spacing w:after="120"/>
    </w:pPr>
    <w:rPr>
      <w:rFonts w:cstheme="minorBidi" w:eastAsiaTheme="minorEastAsia"/>
      <w:sz w:val="20"/>
      <w:szCs w:val="20"/>
      <w:lang w:eastAsia="ja-JP" w:val="en-US"/>
    </w:rPr>
  </w:style>
  <w:style w:type="numbering" w:styleId="ImportedStyle1" w:customStyle="1">
    <w:name w:val="Imported Style 1"/>
    <w:rsid w:val="00B00049"/>
    <w:pPr>
      <w:numPr>
        <w:numId w:val="27"/>
      </w:numPr>
    </w:pPr>
  </w:style>
  <w:style w:type="paragraph" w:styleId="Body" w:customStyle="1">
    <w:name w:val="Body"/>
    <w:rsid w:val="00BE74CF"/>
    <w:pPr>
      <w:spacing w:after="200" w:before="100" w:line="276" w:lineRule="auto"/>
    </w:pPr>
    <w:rPr>
      <w:rFonts w:cs="Arial"/>
      <w:color w:val="000000"/>
      <w:sz w:val="22"/>
      <w:szCs w:val="22"/>
      <w:u w:color="000000"/>
      <w:lang w:eastAsia="en-GB" w:val="en-GB"/>
    </w:rPr>
  </w:style>
  <w:style w:type="character" w:styleId="Heading3Char" w:customStyle="1">
    <w:name w:val="Heading 3 Char"/>
    <w:basedOn w:val="DefaultParagraphFont"/>
    <w:link w:val="Heading3"/>
    <w:uiPriority w:val="9"/>
    <w:rsid w:val="00677018"/>
    <w:rPr>
      <w:rFonts w:cstheme="majorBidi" w:eastAsiaTheme="majorEastAsia"/>
      <w:sz w:val="22"/>
      <w:szCs w:val="24"/>
      <w:lang w:val="vi-VN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740E4F"/>
    <w:pPr>
      <w:spacing w:after="100"/>
      <w:ind w:left="440"/>
    </w:pPr>
  </w:style>
  <w:style w:type="paragraph" w:styleId="Style2" w:customStyle="1">
    <w:name w:val="Style2"/>
    <w:basedOn w:val="Heading2"/>
    <w:link w:val="Style2Char"/>
    <w:qFormat w:val="1"/>
    <w:rsid w:val="00090250"/>
    <w:rPr>
      <w:rFonts w:ascii="Arial" w:hAnsi="Arial"/>
      <w:color w:val="auto"/>
      <w:sz w:val="22"/>
      <w:u w:val="single"/>
      <w:lang w:val="en-US"/>
    </w:rPr>
  </w:style>
  <w:style w:type="character" w:styleId="Style2Char" w:customStyle="1">
    <w:name w:val="Style2 Char"/>
    <w:basedOn w:val="Heading2Char"/>
    <w:link w:val="Style2"/>
    <w:rsid w:val="00090250"/>
    <w:rPr>
      <w:rFonts w:ascii="Times New Roman" w:cs="Times New Roman" w:eastAsia="Times New Roman" w:hAnsi="Times New Roman"/>
      <w:b w:val="1"/>
      <w:bCs w:val="1"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3C5098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sid w:val="003C5098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E4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E4895"/>
    <w:rPr>
      <w:rFonts w:ascii="Courier New" w:cs="Courier New" w:eastAsia="Times New Roman" w:hAnsi="Courier New"/>
    </w:rPr>
  </w:style>
  <w:style w:type="character" w:styleId="kwrd" w:customStyle="1">
    <w:name w:val="kwrd"/>
    <w:basedOn w:val="DefaultParagraphFont"/>
    <w:rsid w:val="001E4895"/>
  </w:style>
  <w:style w:type="character" w:styleId="userclass" w:customStyle="1">
    <w:name w:val="userclass"/>
    <w:basedOn w:val="DefaultParagraphFont"/>
    <w:rsid w:val="001E4895"/>
  </w:style>
  <w:style w:type="character" w:styleId="str" w:customStyle="1">
    <w:name w:val="str"/>
    <w:basedOn w:val="DefaultParagraphFont"/>
    <w:rsid w:val="001E489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KQ/0CkFyt99yZ8Rwt6PYCPanpg==">AMUW2mV5FYGSXnR9S7bvzQGtbeD4AVp/42BFohp5wctoAF/GB/oulHYOuLEDOHKux9hvyuRyWxyRtPc7reOkeSecMMH4m61SgXTlDLpUd4WF4lR31Mp2dbuMk8HC3KKCwvWceXRIQA/Y6s2py14nEX3KXkMzLGqnvFwE/tmKdV/q72N0ZnN6mO2DRqrZOPKalafCH9NKAkYQeJg3zqmeXfJsl8Xg4l7mfie8zIuuahA9+G5l458gLMbGkxghyPjJASYuzVXlRjgYog7kG7Wdyyx8ylLtrXpL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2019-06-10T03:55:00Z</dcterms:created>
  <dc:creator>Nguyen Thi Dieu (FA.TOD)</dc:creator>
</cp:coreProperties>
</file>