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1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6/ taste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7/cheaper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8/convenient : tiện lợi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9/image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10/sustainable : bền vững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11/recyled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12/biodiversity: sự đa dạng sinh học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13/desertification: sa mạc hoá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2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1/</w:t>
      </w:r>
      <w:r>
        <w:rPr>
          <w:rFonts w:hint="default" w:ascii="Times New Roman" w:hAnsi="Times New Roman" w:cs="Times New Roman"/>
          <w:sz w:val="32"/>
          <w:szCs w:val="32"/>
        </w:rPr>
        <w:t xml:space="preserve">clothing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2/</w:t>
      </w:r>
      <w:r>
        <w:rPr>
          <w:rFonts w:hint="default" w:ascii="Times New Roman" w:hAnsi="Times New Roman" w:cs="Times New Roman"/>
          <w:sz w:val="32"/>
          <w:szCs w:val="32"/>
        </w:rPr>
        <w:t xml:space="preserve">vocabulary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sz w:val="32"/>
          <w:szCs w:val="32"/>
        </w:rPr>
        <w:t xml:space="preserve">chemicals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sz w:val="32"/>
          <w:szCs w:val="32"/>
        </w:rPr>
        <w:t xml:space="preserve">cultures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sz w:val="32"/>
          <w:szCs w:val="32"/>
        </w:rPr>
        <w:t xml:space="preserve">power companies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6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</w:t>
      </w:r>
      <w:r>
        <w:rPr>
          <w:rFonts w:hint="default" w:ascii="Times New Roman" w:hAnsi="Times New Roman" w:cs="Times New Roman"/>
          <w:sz w:val="32"/>
          <w:szCs w:val="32"/>
        </w:rPr>
        <w:t>size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7/natural selection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8/echoes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9/mathematical theories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10/zoologist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3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11/Idustry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12/employer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13/domestic tourism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Exercise 4 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19/sun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20/upper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21/dry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22/north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5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1/ drought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2/3.3 million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3/ crops</w:t>
      </w: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6</w:t>
      </w: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1/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aggressive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 xml:space="preserve"> humans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 xml:space="preserve"> instantly recognisable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 xml:space="preserve"> varied diet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 xml:space="preserve"> Small creatures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 xml:space="preserve"> smell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 xml:space="preserve"> Special traps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/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  <w:t xml:space="preserve"> working relationship</w:t>
      </w: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Exercise 7</w:t>
      </w: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 xml:space="preserve">23/ books </w:t>
      </w: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24/ internal regulation</w:t>
      </w: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25/ emotional awareness</w:t>
      </w: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26/ spoon-feeding</w:t>
      </w: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C1E21"/>
          <w:spacing w:val="0"/>
          <w:sz w:val="28"/>
          <w:szCs w:val="28"/>
          <w:lang w:val="en-US"/>
        </w:rPr>
        <w:t>Exercise 8</w:t>
      </w:r>
    </w:p>
    <w:p>
      <w:pPr>
        <w:numPr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 xml:space="preserve"> seven years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 xml:space="preserve"> economic necessity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 xml:space="preserve"> diamond black moth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>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 xml:space="preserve"> housing shortages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>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 xml:space="preserve"> essential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>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  <w:t xml:space="preserve"> Agricultural researchers</w:t>
      </w:r>
    </w:p>
    <w:p>
      <w:pPr>
        <w:numPr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B4F58"/>
          <w:spacing w:val="0"/>
          <w:sz w:val="28"/>
          <w:szCs w:val="28"/>
          <w:shd w:val="clear" w:fill="FFFFFF"/>
          <w:lang w:val="en-US"/>
        </w:rPr>
        <w:t>Exercise 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E5E28"/>
    <w:rsid w:val="20F54FB2"/>
    <w:rsid w:val="58A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2022-09-23T00:35:00Z</dcterms:created>
  <dc:creator>Admin</dc:creator>
  <cp:lastModifiedBy>tiến trần phước nhật</cp:lastModifiedBy>
  <dcterms:modified xsi:type="dcterms:W3CDTF">2022-09-25T17:20:19Z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DCAF14CED3F34F3DA713DF6D94B5EF59</vt:lpwstr>
  </property>
</Properties>
</file>