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Thẻ </w:t>
            </w:r>
            <w:r>
              <w:rPr>
                <w:rFonts w:hint="default" w:ascii="Times New Roman" w:hAnsi="Times New Roman" w:cs="Times New Roman"/>
                <w:color w:val="C00000"/>
                <w:sz w:val="28"/>
                <w:szCs w:val="28"/>
              </w:rPr>
              <w:t>&lt;hr&gt;</w:t>
            </w:r>
            <w:r>
              <w:rPr>
                <w:rFonts w:hint="default" w:ascii="Times New Roman" w:hAnsi="Times New Roman" w:cs="Times New Roman"/>
                <w:sz w:val="28"/>
                <w:szCs w:val="28"/>
              </w:rPr>
              <w:t xml:space="preserve"> là thẻ đơn, nên nó không có thẻ đóng.</w:t>
            </w:r>
          </w:p>
          <w:p>
            <w:pPr>
              <w:bidi w:val="0"/>
              <w:ind w:left="0" w:leftChars="0" w:firstLine="0" w:firstLineChars="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t xml:space="preserve">Trong XHTML, để dùng thẻ </w:t>
            </w:r>
            <w:r>
              <w:rPr>
                <w:rFonts w:hint="default" w:ascii="Times New Roman" w:hAnsi="Times New Roman" w:cs="Times New Roman"/>
                <w:color w:val="C00000"/>
                <w:sz w:val="28"/>
                <w:szCs w:val="28"/>
              </w:rPr>
              <w:t>&lt;hr&gt;</w:t>
            </w:r>
            <w:r>
              <w:rPr>
                <w:rFonts w:hint="default" w:ascii="Times New Roman" w:hAnsi="Times New Roman" w:cs="Times New Roman"/>
                <w:sz w:val="28"/>
                <w:szCs w:val="28"/>
              </w:rPr>
              <w:t xml:space="preserve"> thì ta phải thêm dấu gạch chéo thành </w:t>
            </w:r>
            <w:r>
              <w:rPr>
                <w:rFonts w:hint="default" w:ascii="Times New Roman" w:hAnsi="Times New Roman" w:cs="Times New Roman"/>
                <w:color w:val="C00000"/>
                <w:sz w:val="28"/>
                <w:szCs w:val="28"/>
              </w:rPr>
              <w:t>&lt;hr /&gt;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typeof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Bạn có thể sử dụng </w:t>
            </w:r>
            <w:r>
              <w:rPr>
                <w:rStyle w:val="9"/>
                <w:rFonts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toán tử JavaScript để tìm loại biến JavaScript.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Toán tử </w:t>
            </w:r>
            <w:r>
              <w:rPr>
                <w:rStyle w:val="9"/>
                <w:rFonts w:hint="default"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trả về kiểu của một biến hoặc một biểu thức:</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3714750" cy="10858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1"/>
                          <a:stretch>
                            <a:fillRect/>
                          </a:stretch>
                        </pic:blipFill>
                        <pic:spPr>
                          <a:xfrm>
                            <a:off x="0" y="0"/>
                            <a:ext cx="371475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 xml:space="preserve">Nó có nghĩa là gắn giá trị rỗng cho biến </w:t>
            </w:r>
          </w:p>
          <w:p>
            <w:pPr>
              <w:pStyle w:val="12"/>
              <w:keepNext w:val="0"/>
              <w:keepLines w:val="0"/>
              <w:widowControl/>
              <w:suppressLineNumbers w:val="0"/>
              <w:shd w:val="clear" w:fill="FFFFFF"/>
              <w:spacing w:before="252" w:beforeAutospacing="0" w:after="252" w:afterAutospacing="0"/>
              <w:ind w:left="0" w:firstLine="0"/>
              <w:rPr>
                <w:rFonts w:hint="default"/>
                <w:lang w:val="en-US"/>
              </w:rPr>
            </w:pPr>
            <w:r>
              <w:drawing>
                <wp:inline distT="0" distB="0" distL="114300" distR="114300">
                  <wp:extent cx="4533900" cy="1838325"/>
                  <wp:effectExtent l="0" t="0" r="0" b="9525"/>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pic:cNvPicPr>
                            <a:picLocks noChangeAspect="1"/>
                          </pic:cNvPicPr>
                        </pic:nvPicPr>
                        <pic:blipFill>
                          <a:blip r:embed="rId62"/>
                          <a:stretch>
                            <a:fillRect/>
                          </a:stretch>
                        </pic:blipFill>
                        <pic:spPr>
                          <a:xfrm>
                            <a:off x="0" y="0"/>
                            <a:ext cx="4533900" cy="1838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&amp;nbsp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Một nửa dấu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rStyle w:val="9"/>
                <w:rFonts w:hint="default" w:ascii="Times New Roman" w:hAnsi="Times New Roman" w:eastAsia="Consolas" w:cs="Times New Roman"/>
                <w:i w:val="0"/>
                <w:iCs w:val="0"/>
                <w:color w:val="FF0000"/>
                <w:spacing w:val="0"/>
                <w:szCs w:val="28"/>
                <w:lang w:val="en-US"/>
              </w:rPr>
            </w:pPr>
            <w:r>
              <w:rPr>
                <w:color w:val="FF0000"/>
                <w:sz w:val="28"/>
                <w:szCs w:val="28"/>
              </w:rPr>
              <w:t>toUpperCase()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rPr>
            </w:pPr>
            <w:r>
              <w:rPr>
                <w:sz w:val="28"/>
                <w:szCs w:val="28"/>
              </w:rPr>
              <w:t>là một phương thức của đối tượng String, có tác dụng</w:t>
            </w:r>
            <w:r>
              <w:rPr>
                <w:rFonts w:hint="default"/>
                <w:sz w:val="28"/>
                <w:szCs w:val="28"/>
              </w:rPr>
              <w:t> chuyển tất cả chữ thường có trong chuỗi ban đầu thành chữ hoa và tạo ra một chuỗi mới. Phép chuyển chữ hoa này sẽ không làm thay đổi chuỗi ban đầu.</w:t>
            </w:r>
          </w:p>
          <w:p>
            <w:pPr>
              <w:pStyle w:val="12"/>
              <w:keepNext w:val="0"/>
              <w:keepLines w:val="0"/>
              <w:widowControl/>
              <w:suppressLineNumbers w:val="0"/>
              <w:shd w:val="clear" w:fill="FFFFFF"/>
              <w:spacing w:before="252" w:beforeAutospacing="0" w:after="252" w:afterAutospacing="0"/>
              <w:ind w:left="0" w:firstLine="0"/>
              <w:rPr>
                <w:rFonts w:hint="default" w:ascii="Helvetica" w:hAnsi="Helvetica" w:eastAsia="Helvetica" w:cs="Helvetica"/>
                <w:i w:val="0"/>
                <w:iCs w:val="0"/>
                <w:caps w:val="0"/>
                <w:color w:val="333333"/>
                <w:spacing w:val="0"/>
                <w:sz w:val="27"/>
                <w:szCs w:val="27"/>
                <w:shd w:val="clear" w:fill="FFFFFF"/>
                <w:lang w:val="en-US"/>
              </w:rPr>
            </w:pPr>
            <w:r>
              <w:drawing>
                <wp:inline distT="0" distB="0" distL="114300" distR="114300">
                  <wp:extent cx="3333750" cy="1600200"/>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pic:cNvPicPr>
                        </pic:nvPicPr>
                        <pic:blipFill>
                          <a:blip r:embed="rId63"/>
                          <a:stretch>
                            <a:fillRect/>
                          </a:stretch>
                        </pic:blipFill>
                        <pic:spPr>
                          <a:xfrm>
                            <a:off x="0" y="0"/>
                            <a:ext cx="3333750" cy="1600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color w:val="FF0000"/>
                <w:szCs w:val="28"/>
              </w:rPr>
            </w:pPr>
            <w:r>
              <w:rPr>
                <w:sz w:val="28"/>
                <w:szCs w:val="28"/>
              </w:rPr>
              <w:t>toLowerCase()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rPr>
            </w:pPr>
            <w:r>
              <w:rPr>
                <w:sz w:val="28"/>
                <w:szCs w:val="28"/>
              </w:rPr>
              <w:t>là một phương thức của đối tượng String, có tác dụng</w:t>
            </w:r>
            <w:r>
              <w:rPr>
                <w:rFonts w:hint="default"/>
                <w:sz w:val="28"/>
                <w:szCs w:val="28"/>
              </w:rPr>
              <w:t> chuyển tất cả chữ hoa có trong chuỗi ban đầu thành chữ thường và tạo ra một chuỗi mới. Phép chuyển chữ thường này sẽ không làm thay đổi chuỗi ba</w:t>
            </w:r>
            <w:bookmarkStart w:id="0" w:name="_GoBack"/>
            <w:bookmarkEnd w:id="0"/>
            <w:r>
              <w:rPr>
                <w:rFonts w:hint="default"/>
                <w:sz w:val="28"/>
                <w:szCs w:val="28"/>
              </w:rPr>
              <w:t>n đầu.</w:t>
            </w:r>
          </w:p>
          <w:p>
            <w:pPr>
              <w:pStyle w:val="12"/>
              <w:keepNext w:val="0"/>
              <w:keepLines w:val="0"/>
              <w:widowControl/>
              <w:suppressLineNumbers w:val="0"/>
              <w:shd w:val="clear" w:fill="FFFFFF"/>
              <w:spacing w:before="252" w:beforeAutospacing="0" w:after="252" w:afterAutospacing="0"/>
              <w:ind w:left="0" w:firstLine="0"/>
              <w:rPr>
                <w:rFonts w:hint="default" w:ascii="Helvetica" w:hAnsi="Helvetica" w:eastAsia="Helvetica" w:cs="Helvetica"/>
                <w:i w:val="0"/>
                <w:iCs w:val="0"/>
                <w:caps w:val="0"/>
                <w:color w:val="333333"/>
                <w:spacing w:val="0"/>
                <w:sz w:val="27"/>
                <w:szCs w:val="27"/>
                <w:shd w:val="clear" w:fill="FFFFFF"/>
              </w:rPr>
            </w:pPr>
            <w:r>
              <w:drawing>
                <wp:inline distT="0" distB="0" distL="114300" distR="114300">
                  <wp:extent cx="3362325" cy="1504950"/>
                  <wp:effectExtent l="0" t="0" r="9525"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pic:cNvPicPr>
                            <a:picLocks noChangeAspect="1"/>
                          </pic:cNvPicPr>
                        </pic:nvPicPr>
                        <pic:blipFill>
                          <a:blip r:embed="rId64"/>
                          <a:stretch>
                            <a:fillRect/>
                          </a:stretch>
                        </pic:blipFill>
                        <pic:spPr>
                          <a:xfrm>
                            <a:off x="0" y="0"/>
                            <a:ext cx="3362325" cy="1504950"/>
                          </a:xfrm>
                          <a:prstGeom prst="rect">
                            <a:avLst/>
                          </a:prstGeom>
                          <a:noFill/>
                          <a:ln>
                            <a:noFill/>
                          </a:ln>
                        </pic:spPr>
                      </pic:pic>
                    </a:graphicData>
                  </a:graphic>
                </wp:inline>
              </w:drawing>
            </w: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Helvetica">
    <w:altName w:val="Arial"/>
    <w:panose1 w:val="00000000000000000000"/>
    <w:charset w:val="00"/>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591116"/>
    <w:rsid w:val="0E83400A"/>
    <w:rsid w:val="122D73EC"/>
    <w:rsid w:val="12F60098"/>
    <w:rsid w:val="17A14991"/>
    <w:rsid w:val="19896A58"/>
    <w:rsid w:val="267768E7"/>
    <w:rsid w:val="2C6546D4"/>
    <w:rsid w:val="30B43B75"/>
    <w:rsid w:val="32250F79"/>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customXml" Target="../customXml/item1.xml"/><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679</TotalTime>
  <ScaleCrop>false</ScaleCrop>
  <LinksUpToDate>false</LinksUpToDate>
  <CharactersWithSpaces>4042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admin</cp:lastModifiedBy>
  <cp:lastPrinted>2018-01-18T03:50:00Z</cp:lastPrinted>
  <dcterms:modified xsi:type="dcterms:W3CDTF">2022-10-31T12:13:21Z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3715EAE45B6C4A23A2363E2545793CD9</vt:lpwstr>
  </property>
</Properties>
</file>