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Ten-Bold" w:hAnsi="TimesTen-Bold" w:eastAsia="Times New Roman" w:cs="Times New Roman"/>
          <w:b/>
          <w:bCs/>
          <w:color w:val="007E7A"/>
          <w:sz w:val="18"/>
          <w:szCs w:val="18"/>
        </w:rPr>
        <w:t xml:space="preserve">2.10 </w:t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t>A benchmark program is run on a 40 MHz processor. The executed program consists</w:t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br w:type="textWrapping"/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t>of 100,000 instruction executions, with the following instruction mix and clock cycle</w:t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br w:type="textWrapping"/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t>count:</w:t>
      </w:r>
    </w:p>
    <w:tbl>
      <w:tblPr>
        <w:tblStyle w:val="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650"/>
        <w:gridCol w:w="205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Bold" w:hAnsi="TimesTen-Bold" w:eastAsia="Times New Roman" w:cs="Times New Roman"/>
                <w:b/>
                <w:bCs/>
                <w:color w:val="000000"/>
                <w:sz w:val="18"/>
                <w:szCs w:val="18"/>
              </w:rPr>
              <w:t xml:space="preserve">Instruction Type 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Bold" w:hAnsi="TimesTen-Bold" w:eastAsia="Times New Roman" w:cs="Times New Roman"/>
                <w:b/>
                <w:bCs/>
                <w:color w:val="000000"/>
                <w:sz w:val="18"/>
                <w:szCs w:val="18"/>
              </w:rPr>
              <w:t xml:space="preserve">Instruction Count 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Bold" w:hAnsi="TimesTen-Bold" w:eastAsia="Times New Roman" w:cs="Times New Roman"/>
                <w:b/>
                <w:bCs/>
                <w:color w:val="000000"/>
                <w:sz w:val="18"/>
                <w:szCs w:val="18"/>
              </w:rPr>
              <w:t>Cycles per Instruction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 xml:space="preserve">Integer arithmetic 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 xml:space="preserve">45,000 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 xml:space="preserve">Data transfer 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 xml:space="preserve">32,000 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 xml:space="preserve">Floating point 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 xml:space="preserve">15,000 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 xml:space="preserve">Control transfer 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 xml:space="preserve">8000 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2</w:t>
            </w:r>
          </w:p>
        </w:tc>
      </w:tr>
    </w:tbl>
    <w:p>
      <w:pPr>
        <w:spacing w:after="0" w:line="240" w:lineRule="auto"/>
        <w:rPr>
          <w:rFonts w:ascii="TimesTen-Roman" w:hAnsi="TimesTen-Roman" w:eastAsia="Times New Roman" w:cs="Times New Roman"/>
          <w:color w:val="000000"/>
          <w:sz w:val="18"/>
          <w:szCs w:val="18"/>
        </w:rPr>
      </w:pPr>
      <w:r>
        <w:rPr>
          <w:rFonts w:ascii="TimesTen-Roman" w:hAnsi="TimesTen-Roman" w:eastAsia="Times New Roman" w:cs="Times New Roman"/>
          <w:color w:val="000000"/>
          <w:sz w:val="18"/>
          <w:szCs w:val="18"/>
        </w:rPr>
        <w:t>Determine the effective CPI, MIPS rate, and execution time for this program.</w:t>
      </w:r>
    </w:p>
    <w:p>
      <w:pPr>
        <w:spacing w:after="0" w:line="240" w:lineRule="auto"/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 xml:space="preserve">- CPI: </w:t>
      </w:r>
    </w:p>
    <w:p>
      <w:pPr>
        <w:spacing w:after="0" w:line="240" w:lineRule="auto"/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CPI = ( 45 000 + ( 32 000  * 2 ) + ( 15 000 * 2 ) + ( 15 000 * 2 ) + ( 8 000 * 2 ) ) / 100 000 = 1.55</w:t>
      </w:r>
    </w:p>
    <w:p>
      <w:pPr>
        <w:spacing w:after="0" w:line="240" w:lineRule="auto"/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 xml:space="preserve">MIPS = [ 100 000 / ( (100 000 * 1.55) * 40 * 10^6 ) ] / 10 ^ 6 = 25.8 MIPS/s   </w:t>
      </w:r>
    </w:p>
    <w:p>
      <w:pPr>
        <w:spacing w:after="0" w:line="240" w:lineRule="auto"/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 xml:space="preserve">Execution time ( thời gian thực thi chương trình or thời gian xử lý các câu lệnh của chương trình )  = </w:t>
      </w:r>
    </w:p>
    <w:p>
      <w:pPr>
        <w:spacing w:after="0" w:line="240" w:lineRule="auto"/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+ Integer arithimetic: (100 000 * 1.55) * 40 * 10^6 = 0.003875 s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CPI = 1.55; MIPS rate = 25.8; Execution time =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0.003875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br w:type="textWrapping"/>
      </w:r>
      <w:r>
        <w:rPr>
          <w:rFonts w:ascii="TimesTen-Bold" w:hAnsi="TimesTen-Bold" w:eastAsia="Times New Roman" w:cs="Times New Roman"/>
          <w:b/>
          <w:bCs/>
          <w:color w:val="007E7A"/>
          <w:sz w:val="18"/>
          <w:szCs w:val="18"/>
        </w:rPr>
        <w:t xml:space="preserve">2.11 </w:t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t>Consider two different machines, with two different instruction sets, both of which</w:t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br w:type="textWrapping"/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t>have a clock rate of 200 MHz. The following measurements are recorded on the two</w:t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br w:type="textWrapping"/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t>machines running a given set of benchmark programs:</w:t>
      </w:r>
    </w:p>
    <w:tbl>
      <w:tblPr>
        <w:tblStyle w:val="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710"/>
        <w:gridCol w:w="207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Bold" w:hAnsi="TimesTen-Bold" w:eastAsia="Times New Roman" w:cs="Times New Roman"/>
                <w:b/>
                <w:bCs/>
                <w:color w:val="000000"/>
                <w:sz w:val="18"/>
                <w:szCs w:val="18"/>
              </w:rPr>
              <w:t>Instruction Type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Bold" w:hAnsi="TimesTen-Bold" w:eastAsia="Times New Roman" w:cs="Times New Roman"/>
                <w:b/>
                <w:bCs/>
                <w:color w:val="000000"/>
                <w:sz w:val="18"/>
                <w:szCs w:val="18"/>
              </w:rPr>
              <w:t>Instruction Count</w:t>
            </w:r>
            <w:r>
              <w:rPr>
                <w:rFonts w:ascii="TimesTen-Bold" w:hAnsi="TimesTen-Bold" w:eastAsia="Times New Roman" w:cs="Times New Roman"/>
                <w:b/>
                <w:bCs/>
                <w:color w:val="000000"/>
                <w:sz w:val="18"/>
                <w:szCs w:val="18"/>
              </w:rPr>
              <w:br w:type="textWrapping"/>
            </w:r>
            <w:r>
              <w:rPr>
                <w:rFonts w:ascii="TimesTen-Bold" w:hAnsi="TimesTen-Bold" w:eastAsia="Times New Roman" w:cs="Times New Roman"/>
                <w:b/>
                <w:bCs/>
                <w:color w:val="000000"/>
                <w:sz w:val="18"/>
                <w:szCs w:val="18"/>
              </w:rPr>
              <w:t xml:space="preserve">(millions) 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Bold" w:hAnsi="TimesTen-Bold" w:eastAsia="Times New Roman" w:cs="Times New Roman"/>
                <w:b/>
                <w:bCs/>
                <w:color w:val="000000"/>
                <w:sz w:val="18"/>
                <w:szCs w:val="18"/>
              </w:rPr>
              <w:t>Cycles Per Instruction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Machine A</w:t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Arithmetic and logic</w:t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Load and store</w:t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Branch</w:t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Others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8</w:t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4</w:t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2</w:t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1</w:t>
            </w:r>
          </w:p>
          <w:p>
            <w:pPr>
              <w:spacing w:after="0" w:line="240" w:lineRule="auto"/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3</w:t>
            </w:r>
          </w:p>
          <w:p>
            <w:pPr>
              <w:spacing w:after="0" w:line="240" w:lineRule="auto"/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4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Machine A</w:t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Arithmetic and logic</w:t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Load and store</w:t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Branch</w:t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Others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10</w:t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8</w:t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2</w:t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1</w:t>
            </w:r>
          </w:p>
          <w:p>
            <w:pPr>
              <w:spacing w:after="0" w:line="240" w:lineRule="auto"/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2</w:t>
            </w:r>
          </w:p>
          <w:p>
            <w:pPr>
              <w:spacing w:after="0" w:line="240" w:lineRule="auto"/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4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3</w:t>
            </w:r>
          </w:p>
        </w:tc>
      </w:tr>
    </w:tbl>
    <w:p>
      <w:pPr>
        <w:numPr>
          <w:ilvl w:val="0"/>
          <w:numId w:val="1"/>
        </w:numPr>
        <w:rPr>
          <w:rFonts w:ascii="TimesTen-Roman" w:hAnsi="TimesTen-Roman" w:eastAsia="Times New Roman" w:cs="Times New Roman"/>
          <w:color w:val="000000"/>
          <w:sz w:val="18"/>
          <w:szCs w:val="18"/>
        </w:rPr>
      </w:pPr>
      <w:r>
        <w:rPr>
          <w:rFonts w:ascii="TimesTen-Roman" w:hAnsi="TimesTen-Roman" w:eastAsia="Times New Roman" w:cs="Times New Roman"/>
          <w:color w:val="000000"/>
          <w:sz w:val="18"/>
          <w:szCs w:val="18"/>
        </w:rPr>
        <w:t>Determine the effective CPI, MIPS rate, and execution time for each machine.</w:t>
      </w:r>
    </w:p>
    <w:p>
      <w:pPr>
        <w:numPr>
          <w:ilvl w:val="0"/>
          <w:numId w:val="0"/>
        </w:numP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- CPI A = (( 8 + 4 * 3 + 2 * 4 + 4 * 3 ) * 10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superscript"/>
          <w:lang w:val="en-US"/>
        </w:rPr>
        <w:t xml:space="preserve">6 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 xml:space="preserve">) / 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( 8 + 4 + 2 + 4 ) * 10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superscript"/>
          <w:lang w:val="en-US"/>
        </w:rPr>
        <w:t xml:space="preserve">6  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>= 2.22</w:t>
      </w:r>
    </w:p>
    <w:p>
      <w:pPr>
        <w:numPr>
          <w:ilvl w:val="0"/>
          <w:numId w:val="0"/>
        </w:numP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>- MIPS A= (( 8 + 4 + 2 + 4 ) * 10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superscript"/>
          <w:lang w:val="en-US"/>
        </w:rPr>
        <w:t>6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 xml:space="preserve"> ) / [ 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( 8 + 4 * 3 + 2 * 4 + 4 * 3 ) * 10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superscript"/>
          <w:lang w:val="en-US"/>
        </w:rPr>
        <w:t xml:space="preserve">6 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 xml:space="preserve">  / ( ( 200 * 10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superscript"/>
          <w:lang w:val="en-US"/>
        </w:rPr>
        <w:t>6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 xml:space="preserve"> ) * 10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superscript"/>
          <w:lang w:val="en-US"/>
        </w:rPr>
        <w:t>6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 xml:space="preserve"> ) ] = 90</w:t>
      </w:r>
    </w:p>
    <w:p>
      <w:pPr>
        <w:numPr>
          <w:ilvl w:val="0"/>
          <w:numId w:val="0"/>
        </w:numP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 xml:space="preserve">- execution time A =  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( 8 + 4 * 3 + 2 * 4 + 4 * 3 ) * 10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superscript"/>
          <w:lang w:val="en-US"/>
        </w:rPr>
        <w:t xml:space="preserve">6 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 xml:space="preserve">  / ( 200 * 10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superscript"/>
          <w:lang w:val="en-US"/>
        </w:rPr>
        <w:t>6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 xml:space="preserve"> ) = 0.2 s</w:t>
      </w:r>
    </w:p>
    <w:p>
      <w:pPr>
        <w:numPr>
          <w:ilvl w:val="0"/>
          <w:numId w:val="0"/>
        </w:numP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>-CPI B = (( 10 + 8 * 2 + 2 * 4 + 4 * 3 ) * 10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superscript"/>
          <w:lang w:val="en-US"/>
        </w:rPr>
        <w:t>6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 xml:space="preserve"> ) / ( 10 + 8 + 2 + 4 ) * 10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superscript"/>
          <w:lang w:val="en-US"/>
        </w:rPr>
        <w:t>6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 xml:space="preserve"> = 1.92</w:t>
      </w:r>
    </w:p>
    <w:p>
      <w:pPr>
        <w:numPr>
          <w:ilvl w:val="0"/>
          <w:numId w:val="0"/>
        </w:numP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>- MIPS B = (( 10 + 8 + 2 + 4 ) * 10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superscript"/>
          <w:lang w:val="en-US"/>
        </w:rPr>
        <w:t xml:space="preserve">6 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>) / [ ( 10 + 8 * 2 + 2 * 4 + 4 * 3 ) * 10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superscript"/>
          <w:lang w:val="en-US"/>
        </w:rPr>
        <w:t>6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 xml:space="preserve"> / ( ( 200 * 10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superscript"/>
          <w:lang w:val="en-US"/>
        </w:rPr>
        <w:t>6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 xml:space="preserve"> ) * 10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superscript"/>
          <w:lang w:val="en-US"/>
        </w:rPr>
        <w:t>6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 xml:space="preserve"> ) ] = 104</w:t>
      </w:r>
    </w:p>
    <w:p>
      <w:pPr>
        <w:numPr>
          <w:ilvl w:val="0"/>
          <w:numId w:val="0"/>
        </w:numPr>
        <w:rPr>
          <w:rFonts w:ascii="TimesTen-Roman" w:hAnsi="TimesTen-Roman" w:eastAsia="Times New Roman" w:cs="Times New Roman"/>
          <w:color w:val="000000"/>
          <w:sz w:val="18"/>
          <w:szCs w:val="18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>- execution time =  ( 10 + 8 * 2 + 2 * 4 + 4 * 3 ) * 10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superscript"/>
          <w:lang w:val="en-US"/>
        </w:rPr>
        <w:t>6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 xml:space="preserve"> / ( 200 * 10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superscript"/>
          <w:lang w:val="en-US"/>
        </w:rPr>
        <w:t>6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 xml:space="preserve"> ) = 0.23 s </w:t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br w:type="textWrapping"/>
      </w:r>
      <w:r>
        <w:rPr>
          <w:rFonts w:ascii="TimesTen-Bold" w:hAnsi="TimesTen-Bold" w:eastAsia="Times New Roman" w:cs="Times New Roman"/>
          <w:b/>
          <w:bCs/>
          <w:color w:val="007E7A"/>
          <w:sz w:val="18"/>
          <w:szCs w:val="18"/>
        </w:rPr>
        <w:t xml:space="preserve">b. </w:t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t>Comment on the results.</w:t>
      </w:r>
    </w:p>
    <w:p>
      <w:pPr>
        <w:numPr>
          <w:ilvl w:val="0"/>
          <w:numId w:val="0"/>
        </w:numPr>
        <w:rPr>
          <w:rFonts w:ascii="TimesTen-Roman" w:hAnsi="TimesTen-Roman" w:eastAsia="Times New Roman" w:cs="Times New Roman"/>
          <w:color w:val="000000"/>
          <w:sz w:val="18"/>
          <w:szCs w:val="18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 xml:space="preserve">- máy B chạy nhanh hơn máy A bởi vì có tốc độ xử lý nhanh hơn MIPS B cao hơn MIPS A. Số câu lệnh của </w:t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br w:type="textWrapping"/>
      </w:r>
      <w:r>
        <w:rPr>
          <w:rFonts w:ascii="TimesTen-Bold" w:hAnsi="TimesTen-Bold" w:eastAsia="Times New Roman" w:cs="Times New Roman"/>
          <w:b/>
          <w:bCs/>
          <w:color w:val="007E7A"/>
          <w:sz w:val="18"/>
          <w:szCs w:val="18"/>
        </w:rPr>
        <w:t xml:space="preserve">2.12 </w:t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t>Early examples of CISC and RISC design are the VAX 11/780 and the IBM RS/6000,</w:t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br w:type="textWrapping"/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t>respectively. Using a typical benchmark program, the following machine characteristics</w:t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br w:type="textWrapping"/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t>result:</w:t>
      </w:r>
    </w:p>
    <w:tbl>
      <w:tblPr>
        <w:tblStyle w:val="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1485"/>
        <w:gridCol w:w="1170"/>
        <w:gridCol w:w="156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Bold" w:hAnsi="TimesTen-Bold" w:eastAsia="Times New Roman" w:cs="Times New Roman"/>
                <w:b/>
                <w:bCs/>
                <w:color w:val="000000"/>
                <w:sz w:val="18"/>
                <w:szCs w:val="18"/>
              </w:rPr>
              <w:t>Processor</w:t>
            </w: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Bold" w:hAnsi="TimesTen-Bold" w:eastAsia="Times New Roman" w:cs="Times New Roman"/>
                <w:b/>
                <w:bCs/>
                <w:color w:val="000000"/>
                <w:sz w:val="18"/>
                <w:szCs w:val="18"/>
              </w:rPr>
              <w:t>Clock Frequency</w:t>
            </w:r>
            <w:r>
              <w:rPr>
                <w:rFonts w:ascii="TimesTen-Bold" w:hAnsi="TimesTen-Bold" w:eastAsia="Times New Roman" w:cs="Times New Roman"/>
                <w:b/>
                <w:bCs/>
                <w:color w:val="000000"/>
                <w:sz w:val="18"/>
                <w:szCs w:val="18"/>
              </w:rPr>
              <w:br w:type="textWrapping"/>
            </w:r>
            <w:r>
              <w:rPr>
                <w:rFonts w:ascii="TimesTen-Bold" w:hAnsi="TimesTen-Bold" w:eastAsia="Times New Roman" w:cs="Times New Roman"/>
                <w:b/>
                <w:bCs/>
                <w:color w:val="000000"/>
                <w:sz w:val="18"/>
                <w:szCs w:val="18"/>
              </w:rPr>
              <w:t>(MHz)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Bold" w:hAnsi="TimesTen-Bold" w:eastAsia="Times New Roman" w:cs="Times New Roman"/>
                <w:b/>
                <w:bCs/>
                <w:color w:val="000000"/>
                <w:sz w:val="18"/>
                <w:szCs w:val="18"/>
              </w:rPr>
              <w:t>Performance</w:t>
            </w:r>
            <w:r>
              <w:rPr>
                <w:rFonts w:ascii="TimesTen-Bold" w:hAnsi="TimesTen-Bold" w:eastAsia="Times New Roman" w:cs="Times New Roman"/>
                <w:b/>
                <w:bCs/>
                <w:color w:val="000000"/>
                <w:sz w:val="18"/>
                <w:szCs w:val="18"/>
              </w:rPr>
              <w:br w:type="textWrapping"/>
            </w:r>
            <w:r>
              <w:rPr>
                <w:rFonts w:ascii="TimesTen-Bold" w:hAnsi="TimesTen-Bold" w:eastAsia="Times New Roman" w:cs="Times New Roman"/>
                <w:b/>
                <w:bCs/>
                <w:color w:val="000000"/>
                <w:sz w:val="18"/>
                <w:szCs w:val="18"/>
              </w:rPr>
              <w:t>(MIPS)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Bold" w:hAnsi="TimesTen-Bold" w:eastAsia="Times New Roman" w:cs="Times New Roman"/>
                <w:b/>
                <w:bCs/>
                <w:color w:val="000000"/>
                <w:sz w:val="18"/>
                <w:szCs w:val="18"/>
              </w:rPr>
              <w:t>CPU Time</w:t>
            </w:r>
            <w:r>
              <w:rPr>
                <w:rFonts w:ascii="TimesTen-Bold" w:hAnsi="TimesTen-Bold" w:eastAsia="Times New Roman" w:cs="Times New Roman"/>
                <w:b/>
                <w:bCs/>
                <w:color w:val="000000"/>
                <w:sz w:val="18"/>
                <w:szCs w:val="18"/>
              </w:rPr>
              <w:br w:type="textWrapping"/>
            </w:r>
            <w:r>
              <w:rPr>
                <w:rFonts w:ascii="TimesTen-Bold" w:hAnsi="TimesTen-Bold" w:eastAsia="Times New Roman" w:cs="Times New Roman"/>
                <w:b/>
                <w:bCs/>
                <w:color w:val="000000"/>
                <w:sz w:val="18"/>
                <w:szCs w:val="18"/>
              </w:rPr>
              <w:t>(seconds)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 xml:space="preserve">VAX 11/780 </w:t>
            </w:r>
            <w:r>
              <w:rPr>
                <w:rFonts w:hint="default" w:ascii="TimesTen-Roman" w:hAnsi="TimesTen-Roman" w:eastAsia="Times New Roman" w:cs="Times New Roman"/>
                <w:color w:val="000000"/>
                <w:sz w:val="18"/>
                <w:szCs w:val="18"/>
                <w:lang w:val="en-US"/>
              </w:rPr>
              <w:t>( A )</w:t>
            </w: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 xml:space="preserve">5 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 xml:space="preserve">12 </w:t>
            </w:r>
            <w:r>
              <w:rPr>
                <w:rFonts w:ascii="TimesTen-Italic" w:hAnsi="TimesTen-Italic" w:eastAsia="Times New Roman" w:cs="Times New Roman"/>
                <w:i/>
                <w:iCs/>
                <w:color w:val="000000"/>
                <w:sz w:val="18"/>
                <w:szCs w:val="18"/>
              </w:rPr>
              <w:t>x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 xml:space="preserve">IBM RS/6000 </w:t>
            </w:r>
            <w:r>
              <w:rPr>
                <w:rFonts w:hint="default" w:ascii="TimesTen-Roman" w:hAnsi="TimesTen-Roman" w:eastAsia="Times New Roman" w:cs="Times New Roman"/>
                <w:color w:val="000000"/>
                <w:sz w:val="18"/>
                <w:szCs w:val="18"/>
                <w:lang w:val="en-US"/>
              </w:rPr>
              <w:t>( B )</w:t>
            </w: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 xml:space="preserve">25 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 xml:space="preserve">18 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Italic" w:hAnsi="TimesTen-Italic" w:eastAsia="Times New Roman" w:cs="Times New Roman"/>
                <w:i/>
                <w:iCs/>
                <w:color w:val="000000"/>
                <w:sz w:val="18"/>
                <w:szCs w:val="18"/>
              </w:rPr>
              <w:t>x</w:t>
            </w:r>
          </w:p>
        </w:tc>
      </w:tr>
    </w:tbl>
    <w:p>
      <w:pPr>
        <w:rPr>
          <w:rFonts w:ascii="TimesTen-Roman" w:hAnsi="TimesTen-Roman" w:eastAsia="Times New Roman" w:cs="Times New Roman"/>
          <w:color w:val="000000"/>
          <w:sz w:val="18"/>
          <w:szCs w:val="18"/>
        </w:rPr>
      </w:pPr>
      <w:r>
        <w:rPr>
          <w:rFonts w:ascii="TimesTen-Roman" w:hAnsi="TimesTen-Roman" w:eastAsia="Times New Roman" w:cs="Times New Roman"/>
          <w:color w:val="000000"/>
          <w:sz w:val="18"/>
          <w:szCs w:val="18"/>
        </w:rPr>
        <w:t>The final column shows that the VAX required 12 times longer than the IBM measured</w:t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br w:type="textWrapping"/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t>in CPU time.</w:t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br w:type="textWrapping"/>
      </w:r>
      <w:r>
        <w:rPr>
          <w:rFonts w:ascii="TimesTen-Bold" w:hAnsi="TimesTen-Bold" w:eastAsia="Times New Roman" w:cs="Times New Roman"/>
          <w:b/>
          <w:bCs/>
          <w:color w:val="007E7A"/>
          <w:sz w:val="18"/>
          <w:szCs w:val="18"/>
        </w:rPr>
        <w:t xml:space="preserve">a. </w:t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t>What is the relative size of the instruction count of the machine code for this</w:t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br w:type="textWrapping"/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t>benchmark program running on the two machines?</w:t>
      </w:r>
    </w:p>
    <w:p>
      <w:pPr>
        <w:rPr>
          <w:rFonts w:ascii="TimesTen-Roman" w:hAnsi="TimesTen-Roman" w:eastAsia="Times New Roman" w:cs="Times New Roman"/>
          <w:color w:val="000000"/>
          <w:sz w:val="18"/>
          <w:szCs w:val="18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- B / A = Ic B / Ic A = MIPS B / MIPS A = ( 18 * CPU time * 10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superscript"/>
          <w:lang w:val="en-US"/>
        </w:rPr>
        <w:t>6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 xml:space="preserve"> ) / 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( 1 * CPU time * 10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superscript"/>
          <w:lang w:val="en-US"/>
        </w:rPr>
        <w:t>6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 xml:space="preserve"> ) = ( 18 * x ) / 12x = 1.5</w:t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br w:type="textWrapping"/>
      </w:r>
      <w:r>
        <w:rPr>
          <w:rFonts w:ascii="TimesTen-Bold" w:hAnsi="TimesTen-Bold" w:eastAsia="Times New Roman" w:cs="Times New Roman"/>
          <w:b/>
          <w:bCs/>
          <w:color w:val="007E7A"/>
          <w:sz w:val="18"/>
          <w:szCs w:val="18"/>
        </w:rPr>
        <w:t xml:space="preserve">b. </w:t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t xml:space="preserve">What are the </w:t>
      </w:r>
      <w:r>
        <w:rPr>
          <w:rFonts w:ascii="TimesTen-Italic" w:hAnsi="TimesTen-Italic" w:eastAsia="Times New Roman" w:cs="Times New Roman"/>
          <w:i/>
          <w:iCs/>
          <w:color w:val="000000"/>
          <w:sz w:val="18"/>
          <w:szCs w:val="18"/>
        </w:rPr>
        <w:t xml:space="preserve">CPI </w:t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t>values for the two machines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- MIPS A = Ic A / ( ( ( Ic A * CPI A ) / ( 5 * 10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superscript"/>
          <w:lang w:val="en-US"/>
        </w:rPr>
        <w:t xml:space="preserve">6  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>) * 10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superscript"/>
          <w:lang w:val="en-US"/>
        </w:rPr>
        <w:t xml:space="preserve">6 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 xml:space="preserve">) = 1 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>= Ic A / [ ( Ic A * CPI A ) / 5  ] = 1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>=&gt; CPI A = 5 / 1 = 5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 xml:space="preserve">- MIPS B = 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 xml:space="preserve"> Ic B / ( ( ( Ic B . CPI B ) / 25 * 10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superscript"/>
          <w:lang w:val="en-US"/>
        </w:rPr>
        <w:t xml:space="preserve">6  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>) * 10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superscript"/>
          <w:lang w:val="en-US"/>
        </w:rPr>
        <w:t xml:space="preserve">6 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 xml:space="preserve">) = 18 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>= Ic B / [ ( Ic B * CPI B ) / 25  ] = 18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>=&gt; CPI B = 25 / 18 = 1.4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Ten-Bold" w:hAnsi="TimesTen-Bold" w:eastAsia="Times New Roman" w:cs="Times New Roman"/>
          <w:b/>
          <w:bCs/>
          <w:color w:val="007E7A"/>
          <w:sz w:val="18"/>
          <w:szCs w:val="18"/>
        </w:rPr>
        <w:t xml:space="preserve">2.13 </w:t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t>Four benchmark programs are executed on three computers with the following</w:t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br w:type="textWrapping"/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t>results:</w:t>
      </w:r>
    </w:p>
    <w:tbl>
      <w:tblPr>
        <w:tblStyle w:val="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1155"/>
        <w:gridCol w:w="1260"/>
        <w:gridCol w:w="126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60" w:type="dxa"/>
        </w:trPr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Bold" w:hAnsi="TimesTen-Bold" w:eastAsia="Times New Roman" w:cs="Times New Roman"/>
                <w:b/>
                <w:bCs/>
                <w:color w:val="000000"/>
                <w:sz w:val="18"/>
                <w:szCs w:val="18"/>
              </w:rPr>
              <w:t xml:space="preserve">Computer A 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Bold" w:hAnsi="TimesTen-Bold" w:eastAsia="Times New Roman" w:cs="Times New Roman"/>
                <w:b/>
                <w:bCs/>
                <w:color w:val="000000"/>
                <w:sz w:val="18"/>
                <w:szCs w:val="18"/>
              </w:rPr>
              <w:t xml:space="preserve">Computer B 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Bold" w:hAnsi="TimesTen-Bold" w:eastAsia="Times New Roman" w:cs="Times New Roman"/>
                <w:b/>
                <w:bCs/>
                <w:color w:val="000000"/>
                <w:sz w:val="18"/>
                <w:szCs w:val="18"/>
              </w:rPr>
              <w:t>Computer C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Bold" w:hAnsi="TimesTen-Bold" w:eastAsia="Times New Roman" w:cs="Times New Roman"/>
                <w:b/>
                <w:bCs/>
                <w:color w:val="000000"/>
                <w:sz w:val="18"/>
                <w:szCs w:val="18"/>
              </w:rPr>
              <w:t xml:space="preserve">Program 1 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 xml:space="preserve">10 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20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Bold" w:hAnsi="TimesTen-Bold" w:eastAsia="Times New Roman" w:cs="Times New Roman"/>
                <w:b/>
                <w:bCs/>
                <w:color w:val="000000"/>
                <w:sz w:val="18"/>
                <w:szCs w:val="18"/>
              </w:rPr>
              <w:t xml:space="preserve">Program 2 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 xml:space="preserve">1000 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 xml:space="preserve">100 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20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Bold" w:hAnsi="TimesTen-Bold" w:eastAsia="Times New Roman" w:cs="Times New Roman"/>
                <w:b/>
                <w:bCs/>
                <w:color w:val="000000"/>
                <w:sz w:val="18"/>
                <w:szCs w:val="18"/>
              </w:rPr>
              <w:t xml:space="preserve">Program 3 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 xml:space="preserve">500 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 xml:space="preserve">1000 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50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Bold" w:hAnsi="TimesTen-Bold" w:eastAsia="Times New Roman" w:cs="Times New Roman"/>
                <w:b/>
                <w:bCs/>
                <w:color w:val="000000"/>
                <w:sz w:val="18"/>
                <w:szCs w:val="18"/>
              </w:rPr>
              <w:t xml:space="preserve">Program 4 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 xml:space="preserve">100 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 xml:space="preserve">800 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100</w:t>
            </w:r>
          </w:p>
        </w:tc>
      </w:tr>
    </w:tbl>
    <w:p>
      <w:pPr>
        <w:rPr>
          <w:rFonts w:ascii="TimesTen-Roman" w:hAnsi="TimesTen-Roman" w:eastAsia="Times New Roman" w:cs="Times New Roman"/>
          <w:color w:val="000000"/>
          <w:sz w:val="18"/>
          <w:szCs w:val="18"/>
        </w:rPr>
      </w:pPr>
      <w:r>
        <w:rPr>
          <w:rFonts w:ascii="TimesTen-Roman" w:hAnsi="TimesTen-Roman" w:eastAsia="Times New Roman" w:cs="Times New Roman"/>
          <w:color w:val="000000"/>
          <w:sz w:val="18"/>
          <w:szCs w:val="18"/>
        </w:rPr>
        <w:t>The table shows the execution time in seconds, with 100,000,000 instructions executed in each of the four programs. Calculate the MIPS values for each computer for</w:t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br w:type="textWrapping"/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t>each program. Then calculate the arithmetic and harmonic means assuming equal</w:t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br w:type="textWrapping"/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t>weights for the four programs, and rank the computers based on arithmetic mean and</w:t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br w:type="textWrapping"/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t>harmonic mean</w:t>
      </w:r>
    </w:p>
    <w:p>
      <w:pPr>
        <w:rPr>
          <w:rFonts w:ascii="TimesTen-Roman" w:hAnsi="TimesTen-Roman" w:eastAsia="Times New Roman" w:cs="Times New Roman"/>
          <w:color w:val="000000"/>
          <w:sz w:val="18"/>
          <w:szCs w:val="18"/>
        </w:rPr>
      </w:pPr>
      <w:r>
        <w:drawing>
          <wp:inline distT="0" distB="0" distL="114300" distR="114300">
            <wp:extent cx="5705475" cy="446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 xml:space="preserve">- A 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+ 1: 100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+ 2 : 0.1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+ 3 : 0.2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+ 4 : 2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 xml:space="preserve">- B 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+ 1: 10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+ 2 : 1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+ 3 : 0.1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+ 4 : 0.125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- C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+ 1: 5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+ 2 : 5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+ 3 : 2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+ 4 : 1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- Arithmetic mean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 xml:space="preserve">- A : 25.575 rank 1 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- B : 2.8 rank 3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- C : 3.25 rank 2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- Harmonic mean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 xml:space="preserve">- A : 0.25 rank 2 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- B 0.21 rank 3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- C : 2.1 rank 1</w:t>
      </w:r>
    </w:p>
    <w:p>
      <w:pPr>
        <w:rPr>
          <w:rFonts w:ascii="TimesTen-Roman" w:hAnsi="TimesTen-Roman"/>
          <w:color w:val="000000"/>
          <w:sz w:val="18"/>
          <w:szCs w:val="18"/>
        </w:rPr>
      </w:pPr>
      <w:r>
        <w:rPr>
          <w:rFonts w:ascii="TimesTen-Bold" w:hAnsi="TimesTen-Bold"/>
          <w:b/>
          <w:bCs/>
          <w:color w:val="007E7A"/>
          <w:sz w:val="18"/>
          <w:szCs w:val="18"/>
        </w:rPr>
        <w:t xml:space="preserve">2.16 </w:t>
      </w:r>
      <w:r>
        <w:rPr>
          <w:rFonts w:ascii="TimesTen-Roman" w:hAnsi="TimesTen-Roman"/>
          <w:color w:val="000000"/>
          <w:sz w:val="18"/>
          <w:szCs w:val="18"/>
        </w:rPr>
        <w:t>Consider the example in Section 2.5 for the calculation of average CPI and MIPS rate,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Fonts w:ascii="TimesTen-Roman" w:hAnsi="TimesTen-Roman"/>
          <w:color w:val="000000"/>
          <w:sz w:val="18"/>
          <w:szCs w:val="18"/>
        </w:rPr>
        <w:t xml:space="preserve">which yielded the result of CPI </w:t>
      </w:r>
      <w:r>
        <w:rPr>
          <w:rFonts w:ascii="PearsonMATH08" w:hAnsi="PearsonMATH08"/>
          <w:color w:val="000000"/>
          <w:sz w:val="18"/>
          <w:szCs w:val="18"/>
        </w:rPr>
        <w:t xml:space="preserve">= </w:t>
      </w:r>
      <w:r>
        <w:rPr>
          <w:rFonts w:ascii="TimesTen-Roman" w:hAnsi="TimesTen-Roman"/>
          <w:color w:val="000000"/>
          <w:sz w:val="18"/>
          <w:szCs w:val="18"/>
        </w:rPr>
        <w:t xml:space="preserve">2.24 and MIPS rate </w:t>
      </w:r>
      <w:r>
        <w:rPr>
          <w:rFonts w:ascii="PearsonMATH08" w:hAnsi="PearsonMATH08"/>
          <w:color w:val="000000"/>
          <w:sz w:val="18"/>
          <w:szCs w:val="18"/>
        </w:rPr>
        <w:t xml:space="preserve">= </w:t>
      </w:r>
      <w:r>
        <w:rPr>
          <w:rFonts w:ascii="TimesTen-Roman" w:hAnsi="TimesTen-Roman"/>
          <w:color w:val="000000"/>
          <w:sz w:val="18"/>
          <w:szCs w:val="18"/>
        </w:rPr>
        <w:t>178. Now assume that the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Fonts w:ascii="TimesTen-Roman" w:hAnsi="TimesTen-Roman"/>
          <w:color w:val="000000"/>
          <w:sz w:val="18"/>
          <w:szCs w:val="18"/>
        </w:rPr>
        <w:t>program can be executed in eight parallel tasks or threads with roughly equal number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Fonts w:ascii="TimesTen-Roman" w:hAnsi="TimesTen-Roman"/>
          <w:color w:val="000000"/>
          <w:sz w:val="18"/>
          <w:szCs w:val="18"/>
        </w:rPr>
        <w:t>of instructions executed in each task. Execution is on an 8-core system with each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Fonts w:ascii="TimesTen-Roman" w:hAnsi="TimesTen-Roman"/>
          <w:color w:val="000000"/>
          <w:sz w:val="18"/>
          <w:szCs w:val="18"/>
        </w:rPr>
        <w:t>core (processor) having the same performance as the single processor originally used.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Fonts w:ascii="TimesTen-Roman" w:hAnsi="TimesTen-Roman"/>
          <w:color w:val="000000"/>
          <w:sz w:val="18"/>
          <w:szCs w:val="18"/>
        </w:rPr>
        <w:t>Coordination and synchronization between the parts adds an extra 25,000 instruction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Fonts w:ascii="TimesTen-Roman" w:hAnsi="TimesTen-Roman"/>
          <w:color w:val="000000"/>
          <w:sz w:val="18"/>
          <w:szCs w:val="18"/>
        </w:rPr>
        <w:t>executions to each task. Assume the same instruction mix as in the example for each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Fonts w:ascii="TimesTen-Roman" w:hAnsi="TimesTen-Roman"/>
          <w:color w:val="000000"/>
          <w:sz w:val="18"/>
          <w:szCs w:val="18"/>
        </w:rPr>
        <w:t>task, but increase the CPI for memory reference with cache miss to 12 cycles due to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Fonts w:ascii="TimesTen-Roman" w:hAnsi="TimesTen-Roman"/>
          <w:color w:val="000000"/>
          <w:sz w:val="18"/>
          <w:szCs w:val="18"/>
        </w:rPr>
        <w:t>contention for memory.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Fonts w:ascii="TimesTen-Bold" w:hAnsi="TimesTen-Bold"/>
          <w:b/>
          <w:bCs/>
          <w:color w:val="007E7A"/>
          <w:sz w:val="18"/>
          <w:szCs w:val="18"/>
        </w:rPr>
        <w:t xml:space="preserve">a. </w:t>
      </w:r>
      <w:r>
        <w:rPr>
          <w:rFonts w:ascii="TimesTen-Roman" w:hAnsi="TimesTen-Roman"/>
          <w:color w:val="000000"/>
          <w:sz w:val="18"/>
          <w:szCs w:val="18"/>
        </w:rPr>
        <w:t>Determine the average CPI.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Fonts w:ascii="TimesTen-Bold" w:hAnsi="TimesTen-Bold"/>
          <w:b/>
          <w:bCs/>
          <w:color w:val="007E7A"/>
          <w:sz w:val="18"/>
          <w:szCs w:val="18"/>
        </w:rPr>
        <w:t xml:space="preserve">b. </w:t>
      </w:r>
      <w:r>
        <w:rPr>
          <w:rFonts w:ascii="TimesTen-Roman" w:hAnsi="TimesTen-Roman"/>
          <w:color w:val="000000"/>
          <w:sz w:val="18"/>
          <w:szCs w:val="18"/>
        </w:rPr>
        <w:t>Determine the corresponding MIPS rate.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Fonts w:ascii="TimesTen-Bold" w:hAnsi="TimesTen-Bold"/>
          <w:b/>
          <w:bCs/>
          <w:color w:val="007E7A"/>
          <w:sz w:val="18"/>
          <w:szCs w:val="18"/>
        </w:rPr>
        <w:t xml:space="preserve">c. </w:t>
      </w:r>
      <w:r>
        <w:rPr>
          <w:rFonts w:ascii="TimesTen-Roman" w:hAnsi="TimesTen-Roman"/>
          <w:color w:val="000000"/>
          <w:sz w:val="18"/>
          <w:szCs w:val="18"/>
        </w:rPr>
        <w:t>Calculate the speedup factor.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Fonts w:ascii="TimesTen-Bold" w:hAnsi="TimesTen-Bold"/>
          <w:b/>
          <w:bCs/>
          <w:color w:val="007E7A"/>
          <w:sz w:val="18"/>
          <w:szCs w:val="18"/>
        </w:rPr>
        <w:t xml:space="preserve">d. </w:t>
      </w:r>
      <w:r>
        <w:rPr>
          <w:rFonts w:ascii="TimesTen-Roman" w:hAnsi="TimesTen-Roman"/>
          <w:color w:val="000000"/>
          <w:sz w:val="18"/>
          <w:szCs w:val="18"/>
        </w:rPr>
        <w:t>Compare the actual speedup factor with the theoretical speedup factor determined by Amdhal’s law.</w:t>
      </w:r>
    </w:p>
    <w:p>
      <w:pPr>
        <w:rPr>
          <w:rStyle w:val="5"/>
        </w:rPr>
      </w:pPr>
      <w:r>
        <w:rPr>
          <w:rStyle w:val="4"/>
        </w:rPr>
        <w:t xml:space="preserve">2.17 </w:t>
      </w:r>
      <w:r>
        <w:rPr>
          <w:rStyle w:val="5"/>
        </w:rPr>
        <w:t xml:space="preserve">A processor accesses main memory with an average access time of </w:t>
      </w:r>
      <w:r>
        <w:rPr>
          <w:rStyle w:val="7"/>
        </w:rPr>
        <w:t>T</w:t>
      </w:r>
      <w:r>
        <w:rPr>
          <w:rStyle w:val="5"/>
          <w:sz w:val="14"/>
          <w:szCs w:val="14"/>
        </w:rPr>
        <w:t>2</w:t>
      </w:r>
      <w:r>
        <w:rPr>
          <w:rStyle w:val="5"/>
        </w:rPr>
        <w:t>. A smaller cache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Style w:val="5"/>
        </w:rPr>
        <w:t>memory is interposed between the processor and main memory. The cache has a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Style w:val="5"/>
        </w:rPr>
        <w:t xml:space="preserve">significantly faster access time of </w:t>
      </w:r>
      <w:r>
        <w:rPr>
          <w:rStyle w:val="7"/>
        </w:rPr>
        <w:t>T</w:t>
      </w:r>
      <w:r>
        <w:rPr>
          <w:rStyle w:val="5"/>
          <w:sz w:val="14"/>
          <w:szCs w:val="14"/>
        </w:rPr>
        <w:t xml:space="preserve">1 </w:t>
      </w:r>
      <w:r>
        <w:rPr>
          <w:rStyle w:val="5"/>
        </w:rPr>
        <w:t xml:space="preserve">&lt; </w:t>
      </w:r>
      <w:r>
        <w:rPr>
          <w:rStyle w:val="7"/>
        </w:rPr>
        <w:t>T</w:t>
      </w:r>
      <w:r>
        <w:rPr>
          <w:rStyle w:val="5"/>
          <w:sz w:val="14"/>
          <w:szCs w:val="14"/>
        </w:rPr>
        <w:t>2</w:t>
      </w:r>
      <w:r>
        <w:rPr>
          <w:rStyle w:val="5"/>
        </w:rPr>
        <w:t>. The cache holds, at any time, copies of some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Style w:val="5"/>
        </w:rPr>
        <w:t>main memory words and is designed so that the words more likely to be accessed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Style w:val="5"/>
        </w:rPr>
        <w:t>in the near future are in the cache. Assume that the probability that the next word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Style w:val="5"/>
        </w:rPr>
        <w:t xml:space="preserve">accessed by the processor is in the cache is </w:t>
      </w:r>
      <w:r>
        <w:rPr>
          <w:rStyle w:val="7"/>
        </w:rPr>
        <w:t>H</w:t>
      </w:r>
      <w:r>
        <w:rPr>
          <w:rStyle w:val="5"/>
        </w:rPr>
        <w:t>, known as the hit ratio.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Style w:val="4"/>
        </w:rPr>
        <w:t xml:space="preserve">a. </w:t>
      </w:r>
      <w:r>
        <w:rPr>
          <w:rStyle w:val="5"/>
        </w:rPr>
        <w:t>For any single memory access, what is the theoretical speedup of accessing the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Style w:val="5"/>
        </w:rPr>
        <w:t>word in the cache rather than in main memory?</w:t>
      </w:r>
    </w:p>
    <w:p>
      <w:pPr>
        <w:rPr>
          <w:rStyle w:val="5"/>
        </w:rPr>
      </w:pPr>
      <w:r>
        <w:rPr>
          <w:rStyle w:val="5"/>
          <w:rFonts w:hint="default"/>
          <w:lang w:val="en-US"/>
        </w:rPr>
        <w:t>- Speedup = T2 /T1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Style w:val="4"/>
        </w:rPr>
        <w:t xml:space="preserve">b. </w:t>
      </w:r>
      <w:r>
        <w:rPr>
          <w:rStyle w:val="5"/>
        </w:rPr>
        <w:t xml:space="preserve">Let </w:t>
      </w:r>
      <w:r>
        <w:rPr>
          <w:rStyle w:val="7"/>
        </w:rPr>
        <w:t xml:space="preserve">T </w:t>
      </w:r>
      <w:r>
        <w:rPr>
          <w:rStyle w:val="5"/>
        </w:rPr>
        <w:t xml:space="preserve">be the average access time. Express </w:t>
      </w:r>
      <w:r>
        <w:rPr>
          <w:rStyle w:val="7"/>
        </w:rPr>
        <w:t xml:space="preserve">T </w:t>
      </w:r>
      <w:r>
        <w:rPr>
          <w:rStyle w:val="5"/>
        </w:rPr>
        <w:t xml:space="preserve">as a function of </w:t>
      </w:r>
      <w:r>
        <w:rPr>
          <w:rStyle w:val="7"/>
        </w:rPr>
        <w:t>T</w:t>
      </w:r>
      <w:r>
        <w:rPr>
          <w:rStyle w:val="5"/>
          <w:sz w:val="14"/>
          <w:szCs w:val="14"/>
        </w:rPr>
        <w:t>1</w:t>
      </w:r>
      <w:r>
        <w:rPr>
          <w:rStyle w:val="5"/>
        </w:rPr>
        <w:t xml:space="preserve">, </w:t>
      </w:r>
      <w:r>
        <w:rPr>
          <w:rStyle w:val="7"/>
        </w:rPr>
        <w:t>T</w:t>
      </w:r>
      <w:r>
        <w:rPr>
          <w:rStyle w:val="5"/>
          <w:sz w:val="14"/>
          <w:szCs w:val="14"/>
        </w:rPr>
        <w:t>2</w:t>
      </w:r>
      <w:r>
        <w:rPr>
          <w:rStyle w:val="5"/>
        </w:rPr>
        <w:t xml:space="preserve">, and </w:t>
      </w:r>
      <w:r>
        <w:rPr>
          <w:rStyle w:val="7"/>
        </w:rPr>
        <w:t>H</w:t>
      </w:r>
      <w:r>
        <w:rPr>
          <w:rStyle w:val="5"/>
        </w:rPr>
        <w:t>. What is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Style w:val="5"/>
        </w:rPr>
        <w:t xml:space="preserve">the overall speedup as a function of </w:t>
      </w:r>
      <w:r>
        <w:rPr>
          <w:rStyle w:val="7"/>
        </w:rPr>
        <w:t>H</w:t>
      </w:r>
      <w:r>
        <w:rPr>
          <w:rStyle w:val="5"/>
        </w:rPr>
        <w:t>?</w:t>
      </w:r>
    </w:p>
    <w:p>
      <w:pPr>
        <w:rPr>
          <w:rFonts w:hint="default" w:ascii="TimesTen-Roman" w:hAnsi="TimesTen-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/>
          <w:color w:val="000000"/>
          <w:sz w:val="18"/>
          <w:szCs w:val="18"/>
          <w:lang w:val="en-US"/>
        </w:rPr>
        <w:t xml:space="preserve">T = H * T1 + ( 1- H ) * T2 </w:t>
      </w:r>
    </w:p>
    <w:p>
      <w:pPr>
        <w:rPr>
          <w:rStyle w:val="5"/>
        </w:rPr>
      </w:pPr>
      <w:r>
        <w:rPr>
          <w:rFonts w:hint="default" w:ascii="TimesTen-Roman" w:hAnsi="TimesTen-Roman"/>
          <w:color w:val="000000"/>
          <w:sz w:val="18"/>
          <w:szCs w:val="18"/>
          <w:lang w:val="en-US"/>
        </w:rPr>
        <w:t xml:space="preserve">Speedup = T2 /T = T2 / ( H * T1 + ( 1 - H ) * T2 ) = 1 / ( ( 1 - H ) + H * ( T1 / T2 ) ) 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Style w:val="4"/>
        </w:rPr>
        <w:t xml:space="preserve">c. </w:t>
      </w:r>
      <w:r>
        <w:rPr>
          <w:rStyle w:val="5"/>
        </w:rPr>
        <w:t>In practice, a system may be designed so that the processor must first access the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Style w:val="5"/>
        </w:rPr>
        <w:t>cache to determine if the word is in the cache and, if it is not, then access main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Style w:val="5"/>
        </w:rPr>
        <w:t xml:space="preserve">memory, so that on a miss (opposite of a hit), memory access time is </w:t>
      </w:r>
      <w:r>
        <w:rPr>
          <w:rStyle w:val="7"/>
        </w:rPr>
        <w:t>T</w:t>
      </w:r>
      <w:r>
        <w:rPr>
          <w:rStyle w:val="5"/>
          <w:sz w:val="14"/>
          <w:szCs w:val="14"/>
        </w:rPr>
        <w:t xml:space="preserve">1 </w:t>
      </w:r>
      <w:r>
        <w:rPr>
          <w:rStyle w:val="5"/>
        </w:rPr>
        <w:t xml:space="preserve">+ </w:t>
      </w:r>
      <w:r>
        <w:rPr>
          <w:rStyle w:val="7"/>
        </w:rPr>
        <w:t>T</w:t>
      </w:r>
      <w:r>
        <w:rPr>
          <w:rStyle w:val="5"/>
          <w:sz w:val="14"/>
          <w:szCs w:val="14"/>
        </w:rPr>
        <w:t>2</w:t>
      </w:r>
      <w:r>
        <w:rPr>
          <w:rStyle w:val="5"/>
        </w:rPr>
        <w:t>.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Style w:val="5"/>
        </w:rPr>
        <w:t xml:space="preserve">Express </w:t>
      </w:r>
      <w:r>
        <w:rPr>
          <w:rStyle w:val="7"/>
        </w:rPr>
        <w:t xml:space="preserve">T </w:t>
      </w:r>
      <w:r>
        <w:rPr>
          <w:rStyle w:val="5"/>
        </w:rPr>
        <w:t xml:space="preserve">as a function of </w:t>
      </w:r>
      <w:r>
        <w:rPr>
          <w:rStyle w:val="7"/>
        </w:rPr>
        <w:t>T</w:t>
      </w:r>
      <w:r>
        <w:rPr>
          <w:rStyle w:val="5"/>
          <w:sz w:val="14"/>
          <w:szCs w:val="14"/>
        </w:rPr>
        <w:t>1</w:t>
      </w:r>
      <w:r>
        <w:rPr>
          <w:rStyle w:val="5"/>
        </w:rPr>
        <w:t xml:space="preserve">, </w:t>
      </w:r>
      <w:r>
        <w:rPr>
          <w:rStyle w:val="7"/>
        </w:rPr>
        <w:t>T</w:t>
      </w:r>
      <w:r>
        <w:rPr>
          <w:rStyle w:val="5"/>
          <w:sz w:val="14"/>
          <w:szCs w:val="14"/>
        </w:rPr>
        <w:t>2</w:t>
      </w:r>
      <w:r>
        <w:rPr>
          <w:rStyle w:val="5"/>
        </w:rPr>
        <w:t xml:space="preserve">, and </w:t>
      </w:r>
      <w:r>
        <w:rPr>
          <w:rStyle w:val="7"/>
        </w:rPr>
        <w:t>H</w:t>
      </w:r>
      <w:r>
        <w:rPr>
          <w:rStyle w:val="5"/>
        </w:rPr>
        <w:t>. Now calculate the speedup and compare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Style w:val="5"/>
        </w:rPr>
        <w:t>to the result produced in part (b).</w:t>
      </w:r>
    </w:p>
    <w:p>
      <w:pPr>
        <w:rPr>
          <w:rStyle w:val="5"/>
        </w:rPr>
      </w:pPr>
      <w:r>
        <w:drawing>
          <wp:inline distT="0" distB="0" distL="114300" distR="114300">
            <wp:extent cx="5937250" cy="927100"/>
            <wp:effectExtent l="0" t="0" r="635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imesTen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Ten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Ten-Ital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earsonMATH08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DDA922"/>
    <w:multiLevelType w:val="singleLevel"/>
    <w:tmpl w:val="7DDDA922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14C"/>
    <w:rsid w:val="009320F9"/>
    <w:rsid w:val="00E6714C"/>
    <w:rsid w:val="15C52008"/>
    <w:rsid w:val="5EB720FC"/>
    <w:rsid w:val="783B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2"/>
    <w:qFormat/>
    <w:uiPriority w:val="0"/>
    <w:rPr>
      <w:rFonts w:hint="default" w:ascii="TimesTen-Bold" w:hAnsi="TimesTen-Bold"/>
      <w:b/>
      <w:bCs/>
      <w:color w:val="007E7A"/>
      <w:sz w:val="18"/>
      <w:szCs w:val="18"/>
    </w:rPr>
  </w:style>
  <w:style w:type="character" w:customStyle="1" w:styleId="5">
    <w:name w:val="fontstyle21"/>
    <w:basedOn w:val="2"/>
    <w:qFormat/>
    <w:uiPriority w:val="0"/>
    <w:rPr>
      <w:rFonts w:hint="default" w:ascii="TimesTen-Roman" w:hAnsi="TimesTen-Roman"/>
      <w:color w:val="000000"/>
      <w:sz w:val="18"/>
      <w:szCs w:val="18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fontstyle31"/>
    <w:basedOn w:val="2"/>
    <w:qFormat/>
    <w:uiPriority w:val="0"/>
    <w:rPr>
      <w:rFonts w:hint="default" w:ascii="TimesTen-Italic" w:hAnsi="TimesTen-Italic"/>
      <w:i/>
      <w:iCs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615</Words>
  <Characters>3509</Characters>
  <Lines>29</Lines>
  <Paragraphs>8</Paragraphs>
  <TotalTime>82</TotalTime>
  <ScaleCrop>false</ScaleCrop>
  <LinksUpToDate>false</LinksUpToDate>
  <CharactersWithSpaces>4116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2022-10-11T00:50:00Z</dcterms:created>
  <dc:creator>Admin</dc:creator>
  <cp:lastModifiedBy>tiến trần phước nhật</cp:lastModifiedBy>
  <dcterms:modified xsi:type="dcterms:W3CDTF">2023-01-09T10:14:10Z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E22FD6F9CF7940AEBEA6DF9651571416</vt:lpwstr>
  </property>
</Properties>
</file>