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7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90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Con trỏ ( Pointer ) </w:t>
            </w:r>
          </w:p>
        </w:tc>
        <w:tc>
          <w:tcPr>
            <w:tcW w:w="90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sz w:val="28"/>
                <w:szCs w:val="28"/>
              </w:rPr>
              <w:t>một biến đặc biệt lưu trữ địa chỉ của một biến khác trong bộ nhớ. Các con trỏ thường được sử dụng để tham chiếu đến một vị trí cụ thể trong bộ nhớ, giúp chương trình truy cập và thao tác dữ liệu một cách linh hoạt hơn.</w:t>
            </w:r>
          </w:p>
          <w:p>
            <w:pPr>
              <w:pStyle w:val="12"/>
              <w:bidi w:val="0"/>
              <w:rPr>
                <w:rFonts w:hint="default"/>
                <w:color w:val="FF0000"/>
                <w:sz w:val="28"/>
                <w:szCs w:val="28"/>
                <w:lang w:val="en-US" w:eastAsia="ja-JP"/>
              </w:rPr>
            </w:pPr>
            <w:r>
              <w:rPr>
                <w:rFonts w:hint="default"/>
                <w:color w:val="FF0000"/>
                <w:sz w:val="28"/>
                <w:szCs w:val="28"/>
                <w:lang w:val="en-US" w:eastAsia="ja-JP"/>
              </w:rPr>
              <w:t>Cú pháp : dataType *name;</w:t>
            </w:r>
          </w:p>
          <w:p>
            <w:pPr>
              <w:pStyle w:val="12"/>
              <w:bidi w:val="0"/>
              <w:rPr>
                <w:sz w:val="28"/>
                <w:szCs w:val="28"/>
              </w:rPr>
            </w:pPr>
            <w:r>
              <w:rPr>
                <w:sz w:val="28"/>
                <w:szCs w:val="28"/>
              </w:rPr>
              <w:drawing>
                <wp:inline distT="0" distB="0" distL="114300" distR="114300">
                  <wp:extent cx="2952750" cy="11620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2952750" cy="1162050"/>
                          </a:xfrm>
                          <a:prstGeom prst="rect">
                            <a:avLst/>
                          </a:prstGeom>
                          <a:noFill/>
                          <a:ln>
                            <a:noFill/>
                          </a:ln>
                        </pic:spPr>
                      </pic:pic>
                    </a:graphicData>
                  </a:graphic>
                </wp:inline>
              </w:drawing>
            </w:r>
          </w:p>
          <w:p>
            <w:pPr>
              <w:pStyle w:val="12"/>
              <w:bidi w:val="0"/>
              <w:rPr>
                <w:rFonts w:hint="default"/>
                <w:sz w:val="28"/>
                <w:szCs w:val="28"/>
                <w:lang w:val="en-US" w:eastAsia="ja-JP"/>
              </w:rPr>
            </w:pPr>
            <w:r>
              <w:rPr>
                <w:rFonts w:hint="default"/>
                <w:sz w:val="28"/>
                <w:szCs w:val="28"/>
                <w:lang w:val="en-US"/>
              </w:rPr>
              <w:t xml:space="preserve">Lưu ý: </w:t>
            </w:r>
            <w:r>
              <w:rPr>
                <w:sz w:val="28"/>
                <w:szCs w:val="28"/>
              </w:rPr>
              <w:t>biến con trỏ kiểu int*</w:t>
            </w:r>
            <w:r>
              <w:rPr>
                <w:rFonts w:hint="default"/>
                <w:sz w:val="28"/>
                <w:szCs w:val="28"/>
              </w:rPr>
              <w:t xml:space="preserve"> trong C cũng có thể lưu trữ địa chỉ của biến kiểu char. Tuy nhiên, khi sử dụng con trỏ kiểu int* để truy cập địa chỉ của một biến kiểu char, có thể gây ra các vấn đề về độ dài của kiểu dữ liệu và tính toàn vẹn của dữ liệu.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Null trong c</w:t>
            </w:r>
          </w:p>
        </w:tc>
        <w:tc>
          <w:tcPr>
            <w:tcW w:w="90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numPr>
                <w:ilvl w:val="0"/>
                <w:numId w:val="0"/>
              </w:numPr>
              <w:bidi w:val="0"/>
              <w:ind w:left="360" w:leftChars="0"/>
              <w:rPr>
                <w:rFonts w:hint="default"/>
                <w:sz w:val="28"/>
                <w:szCs w:val="28"/>
                <w:lang w:val="en-US"/>
              </w:rPr>
            </w:pPr>
            <w:r>
              <w:rPr>
                <w:rFonts w:hint="default"/>
                <w:sz w:val="28"/>
                <w:szCs w:val="28"/>
                <w:lang w:val="en-US"/>
              </w:rPr>
              <w:t>Trong c null ta phải ghi in hoa lên toàn bộ là 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Các cách tạo mảng động trong C</w:t>
            </w:r>
          </w:p>
        </w:tc>
        <w:tc>
          <w:tcPr>
            <w:tcW w:w="90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numPr>
                <w:ilvl w:val="0"/>
                <w:numId w:val="0"/>
              </w:numPr>
              <w:bidi w:val="0"/>
              <w:rPr>
                <w:rFonts w:hint="default"/>
                <w:sz w:val="28"/>
                <w:szCs w:val="28"/>
                <w:lang w:val="en-US"/>
              </w:rPr>
            </w:pPr>
            <w:r>
              <w:rPr>
                <w:rFonts w:hint="default"/>
                <w:sz w:val="28"/>
                <w:szCs w:val="28"/>
                <w:lang w:val="en-US"/>
              </w:rPr>
              <w:t xml:space="preserve">- Nằm trong thư viện </w:t>
            </w:r>
            <w:r>
              <w:rPr>
                <w:rFonts w:hint="default"/>
                <w:b/>
                <w:bCs/>
                <w:sz w:val="28"/>
                <w:szCs w:val="28"/>
                <w:lang w:val="en-US"/>
              </w:rPr>
              <w:t>stdlib.h</w:t>
            </w:r>
          </w:p>
          <w:p>
            <w:pPr>
              <w:pStyle w:val="12"/>
              <w:numPr>
                <w:ilvl w:val="0"/>
                <w:numId w:val="1"/>
              </w:numPr>
              <w:bidi w:val="0"/>
              <w:rPr>
                <w:sz w:val="28"/>
                <w:szCs w:val="28"/>
              </w:rPr>
            </w:pPr>
            <w:r>
              <w:rPr>
                <w:sz w:val="28"/>
                <w:szCs w:val="28"/>
              </w:rPr>
              <w:t>Sử dụng hàm malloc():</w:t>
            </w:r>
          </w:p>
          <w:p>
            <w:pPr>
              <w:pStyle w:val="12"/>
              <w:numPr>
                <w:ilvl w:val="0"/>
                <w:numId w:val="0"/>
              </w:numPr>
              <w:bidi w:val="0"/>
              <w:ind w:left="360" w:leftChars="0"/>
              <w:rPr>
                <w:sz w:val="28"/>
                <w:szCs w:val="28"/>
              </w:rPr>
            </w:pPr>
            <w:r>
              <w:rPr>
                <w:rFonts w:hint="default"/>
                <w:sz w:val="28"/>
                <w:szCs w:val="28"/>
                <w:lang w:val="en-US"/>
              </w:rPr>
              <w:t xml:space="preserve">- </w:t>
            </w:r>
            <w:r>
              <w:rPr>
                <w:sz w:val="28"/>
                <w:szCs w:val="28"/>
              </w:rPr>
              <w:t>Hàm malloc() được sử dụng để cấp phát bộ nhớ động trong C.</w:t>
            </w:r>
            <w:r>
              <w:rPr>
                <w:rFonts w:hint="default"/>
                <w:sz w:val="28"/>
                <w:szCs w:val="28"/>
              </w:rPr>
              <w:t>Khi giải phóng bộ nhớ bằng cách sử dụng hàm free() thì các phần tử trong mảng vẫn tồn tại và giá trị của chúng không thay đổi.</w:t>
            </w:r>
          </w:p>
          <w:p>
            <w:pPr>
              <w:pStyle w:val="12"/>
              <w:numPr>
                <w:ilvl w:val="0"/>
                <w:numId w:val="0"/>
              </w:numPr>
              <w:bidi w:val="0"/>
              <w:ind w:left="360" w:leftChars="0"/>
              <w:rPr>
                <w:rFonts w:hint="default"/>
                <w:sz w:val="28"/>
                <w:szCs w:val="28"/>
              </w:rPr>
            </w:pPr>
            <w:r>
              <w:rPr>
                <w:rFonts w:hint="default"/>
                <w:sz w:val="28"/>
                <w:szCs w:val="28"/>
                <w:lang w:val="en-US"/>
              </w:rPr>
              <w:t xml:space="preserve">- </w:t>
            </w:r>
            <w:r>
              <w:rPr>
                <w:rFonts w:hint="default"/>
                <w:sz w:val="28"/>
                <w:szCs w:val="28"/>
              </w:rPr>
              <w:t>Tuy nhiên, sau khi giải phóng bộ nhớ bằng hàm free(), mảng đó không còn được sử dụng nữa. Các phần tử trong mảng có thể bị thay đổi giá trị nếu vùng bộ nhớ trước đó đã được cấp phát cho một biến khác. Do đó, để tránh việc mất dữ liệu trong mảng, bạn nên đảm bảo không sử dụng mảng đó sau khi giải phóng bộ nhớ.</w:t>
            </w:r>
          </w:p>
          <w:p>
            <w:pPr>
              <w:pStyle w:val="12"/>
              <w:numPr>
                <w:ilvl w:val="0"/>
                <w:numId w:val="0"/>
              </w:numPr>
              <w:bidi w:val="0"/>
              <w:ind w:left="360" w:leftChars="0"/>
              <w:rPr>
                <w:rFonts w:hint="default"/>
                <w:sz w:val="28"/>
                <w:szCs w:val="28"/>
              </w:rPr>
            </w:pPr>
            <w:r>
              <w:rPr>
                <w:rFonts w:hint="default"/>
                <w:sz w:val="28"/>
                <w:szCs w:val="28"/>
                <w:lang w:val="en-US"/>
              </w:rPr>
              <w:t xml:space="preserve">- </w:t>
            </w:r>
            <w:r>
              <w:rPr>
                <w:sz w:val="28"/>
                <w:szCs w:val="28"/>
              </w:rPr>
              <w:t>Lưu ý rằng sau khi sử dụng mảng động, bạn cần giải phóng bộ nhớ của nó bằng cách sử dụng hàm free() để tránh lãng phí bộ nhớ.</w:t>
            </w:r>
          </w:p>
          <w:p>
            <w:pPr>
              <w:pStyle w:val="12"/>
              <w:numPr>
                <w:ilvl w:val="0"/>
                <w:numId w:val="0"/>
              </w:numPr>
              <w:bidi w:val="0"/>
              <w:ind w:left="360" w:leftChars="0"/>
              <w:rPr>
                <w:sz w:val="28"/>
                <w:szCs w:val="28"/>
              </w:rPr>
            </w:pPr>
            <w:r>
              <w:rPr>
                <w:sz w:val="28"/>
                <w:szCs w:val="28"/>
              </w:rPr>
              <w:drawing>
                <wp:inline distT="0" distB="0" distL="114300" distR="114300">
                  <wp:extent cx="3895725" cy="809625"/>
                  <wp:effectExtent l="0" t="0" r="9525"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3895725" cy="809625"/>
                          </a:xfrm>
                          <a:prstGeom prst="rect">
                            <a:avLst/>
                          </a:prstGeom>
                          <a:noFill/>
                          <a:ln>
                            <a:noFill/>
                          </a:ln>
                        </pic:spPr>
                      </pic:pic>
                    </a:graphicData>
                  </a:graphic>
                </wp:inline>
              </w:drawing>
            </w:r>
          </w:p>
          <w:p>
            <w:pPr>
              <w:pStyle w:val="12"/>
              <w:numPr>
                <w:ilvl w:val="0"/>
                <w:numId w:val="1"/>
              </w:numPr>
              <w:bidi w:val="0"/>
              <w:rPr>
                <w:sz w:val="28"/>
                <w:szCs w:val="28"/>
              </w:rPr>
            </w:pPr>
            <w:r>
              <w:rPr>
                <w:sz w:val="28"/>
                <w:szCs w:val="28"/>
              </w:rPr>
              <w:t xml:space="preserve">Sử dụng hàm calloc(): </w:t>
            </w:r>
          </w:p>
          <w:p>
            <w:pPr>
              <w:pStyle w:val="12"/>
              <w:numPr>
                <w:ilvl w:val="0"/>
                <w:numId w:val="0"/>
              </w:numPr>
              <w:bidi w:val="0"/>
              <w:ind w:left="360" w:leftChars="0"/>
              <w:rPr>
                <w:sz w:val="28"/>
                <w:szCs w:val="28"/>
              </w:rPr>
            </w:pPr>
            <w:r>
              <w:rPr>
                <w:rFonts w:hint="default"/>
                <w:sz w:val="28"/>
                <w:szCs w:val="28"/>
                <w:lang w:val="en-US"/>
              </w:rPr>
              <w:t xml:space="preserve">- </w:t>
            </w:r>
            <w:r>
              <w:rPr>
                <w:sz w:val="28"/>
                <w:szCs w:val="28"/>
              </w:rPr>
              <w:t>Hàm calloc() cũng được sử dụng để cấp phát bộ nhớ động trong C, tuy nhiên khác với malloc() là nó sẽ tự động khởi tạo các giá trị của mảng động bằng 0.</w:t>
            </w:r>
          </w:p>
          <w:p>
            <w:pPr>
              <w:pStyle w:val="12"/>
              <w:numPr>
                <w:ilvl w:val="0"/>
                <w:numId w:val="0"/>
              </w:numPr>
              <w:bidi w:val="0"/>
              <w:ind w:left="360" w:leftChars="0"/>
              <w:rPr>
                <w:sz w:val="28"/>
                <w:szCs w:val="28"/>
              </w:rPr>
            </w:pPr>
            <w:r>
              <w:rPr>
                <w:sz w:val="28"/>
                <w:szCs w:val="28"/>
              </w:rPr>
              <w:drawing>
                <wp:inline distT="0" distB="0" distL="114300" distR="114300">
                  <wp:extent cx="3867150" cy="81915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3867150" cy="819150"/>
                          </a:xfrm>
                          <a:prstGeom prst="rect">
                            <a:avLst/>
                          </a:prstGeom>
                          <a:noFill/>
                          <a:ln>
                            <a:noFill/>
                          </a:ln>
                        </pic:spPr>
                      </pic:pic>
                    </a:graphicData>
                  </a:graphic>
                </wp:inline>
              </w:drawing>
            </w:r>
          </w:p>
          <w:p>
            <w:pPr>
              <w:pStyle w:val="12"/>
              <w:numPr>
                <w:ilvl w:val="0"/>
                <w:numId w:val="0"/>
              </w:numPr>
              <w:bidi w:val="0"/>
              <w:ind w:left="360" w:leftChars="0"/>
              <w:rPr>
                <w:rFonts w:hint="default"/>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Gets()</w:t>
            </w:r>
          </w:p>
        </w:tc>
        <w:tc>
          <w:tcPr>
            <w:tcW w:w="90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sz w:val="28"/>
                <w:szCs w:val="28"/>
                <w:lang w:val="en-US"/>
              </w:rPr>
            </w:pPr>
            <w:r>
              <w:rPr>
                <w:rFonts w:hint="default"/>
                <w:sz w:val="28"/>
                <w:szCs w:val="28"/>
                <w:lang w:val="en-US"/>
              </w:rPr>
              <w:t>- Nằm trong thư viện string.h</w:t>
            </w:r>
          </w:p>
          <w:p>
            <w:pPr>
              <w:pStyle w:val="12"/>
              <w:bidi w:val="0"/>
              <w:rPr>
                <w:rFonts w:hint="default"/>
                <w:sz w:val="28"/>
                <w:szCs w:val="28"/>
                <w:lang w:val="en-US"/>
              </w:rPr>
            </w:pPr>
            <w:r>
              <w:rPr>
                <w:rFonts w:hint="default"/>
                <w:sz w:val="28"/>
                <w:szCs w:val="28"/>
              </w:rPr>
              <w:t xml:space="preserve">Trong ngôn ngữ lập trình C, hàm gets() </w:t>
            </w:r>
            <w:r>
              <w:rPr>
                <w:rFonts w:hint="default"/>
                <w:sz w:val="28"/>
                <w:szCs w:val="28"/>
                <w:lang w:val="en-US"/>
              </w:rPr>
              <w:t xml:space="preserve">có thể lưu được mọi ký tự đặc biệt kể cả dấu space </w:t>
            </w:r>
          </w:p>
          <w:p>
            <w:pPr>
              <w:pStyle w:val="12"/>
              <w:bidi w:val="0"/>
              <w:rPr>
                <w:sz w:val="28"/>
                <w:szCs w:val="28"/>
              </w:rPr>
            </w:pPr>
            <w:r>
              <w:rPr>
                <w:sz w:val="28"/>
                <w:szCs w:val="28"/>
              </w:rPr>
              <w:drawing>
                <wp:inline distT="0" distB="0" distL="114300" distR="114300">
                  <wp:extent cx="847725" cy="20955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847725" cy="209550"/>
                          </a:xfrm>
                          <a:prstGeom prst="rect">
                            <a:avLst/>
                          </a:prstGeom>
                          <a:noFill/>
                          <a:ln>
                            <a:noFill/>
                          </a:ln>
                        </pic:spPr>
                      </pic:pic>
                    </a:graphicData>
                  </a:graphic>
                </wp:inline>
              </w:drawing>
            </w:r>
          </w:p>
          <w:p>
            <w:pPr>
              <w:pStyle w:val="12"/>
              <w:bidi w:val="0"/>
              <w:rPr>
                <w:sz w:val="28"/>
                <w:szCs w:val="28"/>
              </w:rPr>
            </w:pPr>
            <w:r>
              <w:rPr>
                <w:sz w:val="28"/>
                <w:szCs w:val="28"/>
              </w:rPr>
              <w:t>Hàm gets() không kiểm tra độ dài chuỗi nhập vào và có thể dẫn đến tràn bộ đệm và lỗi bảo mật nghiêm trọng. Do đó, từ phiên bản C11 trở đi, hàm gets() đã bị loại bỏ khỏi thư viện chuẩn C.</w:t>
            </w:r>
          </w:p>
          <w:p>
            <w:pPr>
              <w:pStyle w:val="12"/>
              <w:bidi w:val="0"/>
              <w:rPr>
                <w:rFonts w:hint="default"/>
                <w:sz w:val="28"/>
                <w:szCs w:val="28"/>
                <w:lang w:val="en-US"/>
              </w:rPr>
            </w:pPr>
            <w:r>
              <w:rPr>
                <w:rFonts w:hint="default"/>
                <w:sz w:val="28"/>
                <w:szCs w:val="28"/>
                <w:lang w:val="en-US"/>
              </w:rPr>
              <w:t>Gets không nhận kí tự enter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Scanf()</w:t>
            </w:r>
          </w:p>
        </w:tc>
        <w:tc>
          <w:tcPr>
            <w:tcW w:w="90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sz w:val="28"/>
                <w:szCs w:val="28"/>
                <w:lang w:val="en-US"/>
              </w:rPr>
            </w:pPr>
            <w:r>
              <w:rPr>
                <w:rFonts w:hint="default"/>
                <w:sz w:val="28"/>
                <w:szCs w:val="28"/>
              </w:rPr>
              <w:t xml:space="preserve">Trong ngôn ngữ lập trình C, hàm </w:t>
            </w:r>
            <w:r>
              <w:rPr>
                <w:rFonts w:hint="default"/>
                <w:b/>
                <w:bCs/>
                <w:sz w:val="28"/>
                <w:szCs w:val="28"/>
                <w:lang w:val="en-US"/>
              </w:rPr>
              <w:t>scanf</w:t>
            </w:r>
            <w:r>
              <w:rPr>
                <w:rFonts w:hint="default"/>
                <w:b/>
                <w:bCs/>
                <w:sz w:val="28"/>
                <w:szCs w:val="28"/>
              </w:rPr>
              <w:t xml:space="preserve">() </w:t>
            </w:r>
            <w:r>
              <w:rPr>
                <w:rFonts w:hint="default"/>
                <w:sz w:val="28"/>
                <w:szCs w:val="28"/>
                <w:lang w:val="en-US"/>
              </w:rPr>
              <w:t>chỉ có thể lưu được các kiểu dữ liệu khác như int, float, char … nhưng không lưu được ký tự đặc biệt như hàm gets(). ví dụ như nó không lưu được dấu space.</w:t>
            </w:r>
          </w:p>
          <w:p>
            <w:pPr>
              <w:pStyle w:val="12"/>
              <w:numPr>
                <w:ilvl w:val="0"/>
                <w:numId w:val="0"/>
              </w:numPr>
              <w:bidi w:val="0"/>
              <w:rPr>
                <w:rFonts w:hint="default"/>
                <w:sz w:val="28"/>
                <w:szCs w:val="28"/>
                <w:lang w:val="en-US"/>
              </w:rPr>
            </w:pPr>
            <w:r>
              <w:rPr>
                <w:sz w:val="28"/>
                <w:szCs w:val="28"/>
              </w:rPr>
              <w:drawing>
                <wp:inline distT="0" distB="0" distL="114300" distR="114300">
                  <wp:extent cx="1657350" cy="1905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1657350" cy="190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Fgets()</w:t>
            </w:r>
          </w:p>
        </w:tc>
        <w:tc>
          <w:tcPr>
            <w:tcW w:w="90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sz w:val="28"/>
                <w:szCs w:val="28"/>
              </w:rPr>
              <w:t>Hàm fgets() trong ngôn ngữ lập trình C được sử dụng để đọc một chuỗi ký tự từ một file hoặc từ bàn phím (stdin) và lưu vào một mảng ký tự được chỉ định. Cú pháp của hàm fgets() như sau:</w:t>
            </w:r>
          </w:p>
          <w:p>
            <w:pPr>
              <w:pStyle w:val="12"/>
              <w:bidi w:val="0"/>
              <w:rPr>
                <w:sz w:val="28"/>
                <w:szCs w:val="28"/>
              </w:rPr>
            </w:pPr>
            <w:r>
              <w:rPr>
                <w:sz w:val="28"/>
                <w:szCs w:val="28"/>
              </w:rPr>
              <w:drawing>
                <wp:inline distT="0" distB="0" distL="114300" distR="114300">
                  <wp:extent cx="3857625" cy="371475"/>
                  <wp:effectExtent l="0" t="0" r="952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3"/>
                          <a:stretch>
                            <a:fillRect/>
                          </a:stretch>
                        </pic:blipFill>
                        <pic:spPr>
                          <a:xfrm>
                            <a:off x="0" y="0"/>
                            <a:ext cx="3857625" cy="371475"/>
                          </a:xfrm>
                          <a:prstGeom prst="rect">
                            <a:avLst/>
                          </a:prstGeom>
                          <a:noFill/>
                          <a:ln>
                            <a:noFill/>
                          </a:ln>
                        </pic:spPr>
                      </pic:pic>
                    </a:graphicData>
                  </a:graphic>
                </wp:inline>
              </w:drawing>
            </w:r>
          </w:p>
          <w:p>
            <w:pPr>
              <w:pStyle w:val="12"/>
              <w:bidi w:val="0"/>
              <w:rPr>
                <w:sz w:val="28"/>
                <w:szCs w:val="28"/>
              </w:rPr>
            </w:pPr>
            <w:r>
              <w:rPr>
                <w:sz w:val="28"/>
                <w:szCs w:val="28"/>
              </w:rPr>
              <w:t>Hàm fgets() sẽ đọc chuỗi từ stream cho đến khi đọc được num - 1</w:t>
            </w:r>
            <w:r>
              <w:rPr>
                <w:rFonts w:hint="default"/>
                <w:sz w:val="28"/>
                <w:szCs w:val="28"/>
              </w:rPr>
              <w:t xml:space="preserve"> ký tự hoặc gặp ký tự kết thúc dòng \n hoặc gặp ký tự kết thúc tập tin EOF. Sau khi đọc xong, hàm fgets() sẽ thêm ký tự kết thúc chuỗi \0 vào cuối chuỗi đọc được và trả về con trỏ đến chuỗi vừa đọc được.</w:t>
            </w:r>
          </w:p>
          <w:p>
            <w:pPr>
              <w:pStyle w:val="12"/>
              <w:bidi w:val="0"/>
              <w:rPr>
                <w:sz w:val="28"/>
                <w:szCs w:val="28"/>
              </w:rPr>
            </w:pPr>
            <w:r>
              <w:rPr>
                <w:sz w:val="28"/>
                <w:szCs w:val="28"/>
              </w:rPr>
              <w:drawing>
                <wp:inline distT="0" distB="0" distL="114300" distR="114300">
                  <wp:extent cx="1638300" cy="219075"/>
                  <wp:effectExtent l="0" t="0" r="0" b="952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4"/>
                          <a:stretch>
                            <a:fillRect/>
                          </a:stretch>
                        </pic:blipFill>
                        <pic:spPr>
                          <a:xfrm>
                            <a:off x="0" y="0"/>
                            <a:ext cx="1638300" cy="219075"/>
                          </a:xfrm>
                          <a:prstGeom prst="rect">
                            <a:avLst/>
                          </a:prstGeom>
                          <a:noFill/>
                          <a:ln>
                            <a:noFill/>
                          </a:ln>
                        </pic:spPr>
                      </pic:pic>
                    </a:graphicData>
                  </a:graphic>
                </wp:inline>
              </w:drawing>
            </w:r>
          </w:p>
          <w:p>
            <w:pPr>
              <w:pStyle w:val="12"/>
              <w:bidi w:val="0"/>
              <w:rPr>
                <w:rFonts w:hint="default"/>
                <w:sz w:val="28"/>
                <w:szCs w:val="28"/>
              </w:rPr>
            </w:pPr>
            <w:r>
              <w:rPr>
                <w:sz w:val="28"/>
                <w:szCs w:val="28"/>
              </w:rPr>
              <w:t>Hàm fgets() yêu cầu truyền vào tham số num</w:t>
            </w:r>
            <w:r>
              <w:rPr>
                <w:rFonts w:hint="default"/>
                <w:sz w:val="28"/>
                <w:szCs w:val="28"/>
              </w:rPr>
              <w:t xml:space="preserve"> để xác định số lượng ký tự tối đa cần đọc.</w:t>
            </w:r>
          </w:p>
          <w:p>
            <w:pPr>
              <w:pStyle w:val="12"/>
              <w:bidi w:val="0"/>
              <w:rPr>
                <w:rFonts w:hint="default"/>
                <w:sz w:val="28"/>
                <w:szCs w:val="28"/>
              </w:rPr>
            </w:pPr>
            <w:r>
              <w:rPr>
                <w:sz w:val="28"/>
                <w:szCs w:val="28"/>
              </w:rPr>
              <w:t>Hàm fgets() có tính năng bảo mật hơn so với hàm gets() bởi vì nó chỉ đọc tối đa num</w:t>
            </w:r>
            <w:r>
              <w:rPr>
                <w:rFonts w:hint="default"/>
                <w:sz w:val="28"/>
                <w:szCs w:val="28"/>
              </w:rPr>
              <w:t xml:space="preserve"> ký tự và không cho phép đọc quá số ký tự được cấp phát. Điều này giúp ngăn chặn nguy cơ tràn bộ đệm và tấn công từ chối dịch vụ (DoS).</w:t>
            </w:r>
          </w:p>
          <w:p>
            <w:pPr>
              <w:pStyle w:val="12"/>
              <w:bidi w:val="0"/>
              <w:rPr>
                <w:rFonts w:hint="default"/>
                <w:sz w:val="28"/>
                <w:szCs w:val="28"/>
                <w:lang w:val="en-US"/>
              </w:rPr>
            </w:pPr>
            <w:r>
              <w:rPr>
                <w:rFonts w:hint="default"/>
                <w:sz w:val="28"/>
                <w:szCs w:val="28"/>
                <w:lang w:val="en-US"/>
              </w:rPr>
              <w:t>Fgets nhận luôn kí tự enter.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Thư viện &lt;String.h&gt;</w:t>
            </w:r>
          </w:p>
        </w:tc>
        <w:tc>
          <w:tcPr>
            <w:tcW w:w="90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sz w:val="28"/>
                <w:szCs w:val="28"/>
              </w:rPr>
            </w:pPr>
            <w:r>
              <w:rPr>
                <w:rFonts w:hint="default"/>
                <w:sz w:val="28"/>
                <w:szCs w:val="28"/>
                <w:lang w:val="en-US"/>
              </w:rPr>
              <w:t>- T</w:t>
            </w:r>
            <w:r>
              <w:rPr>
                <w:sz w:val="28"/>
                <w:szCs w:val="28"/>
              </w:rPr>
              <w:t xml:space="preserve">hư viện </w:t>
            </w:r>
            <w:r>
              <w:rPr>
                <w:b/>
                <w:bCs/>
                <w:sz w:val="28"/>
                <w:szCs w:val="28"/>
              </w:rPr>
              <w:t>string.h</w:t>
            </w:r>
            <w:r>
              <w:rPr>
                <w:rFonts w:hint="default"/>
                <w:sz w:val="28"/>
                <w:szCs w:val="28"/>
              </w:rPr>
              <w:t xml:space="preserve"> (hay còn được gọi là cstring) chứa các hàm và các hằng số để xử lý các chuỗi ký tự</w:t>
            </w:r>
          </w:p>
          <w:p>
            <w:pPr>
              <w:pStyle w:val="12"/>
              <w:bidi w:val="0"/>
              <w:rPr>
                <w:sz w:val="28"/>
                <w:szCs w:val="28"/>
              </w:rPr>
            </w:pPr>
            <w:r>
              <w:rPr>
                <w:rFonts w:hint="default"/>
                <w:sz w:val="28"/>
                <w:szCs w:val="28"/>
              </w:rPr>
              <w:t xml:space="preserve">Dưới đây là một số hàm quan trọng trong thư viện </w:t>
            </w:r>
            <w:r>
              <w:rPr>
                <w:sz w:val="28"/>
                <w:szCs w:val="28"/>
              </w:rPr>
              <w:t>string.h</w:t>
            </w:r>
            <w:r>
              <w:rPr>
                <w:rFonts w:hint="default"/>
                <w:sz w:val="28"/>
                <w:szCs w:val="28"/>
              </w:rPr>
              <w:t>:</w:t>
            </w:r>
          </w:p>
          <w:p>
            <w:pPr>
              <w:pStyle w:val="12"/>
              <w:bidi w:val="0"/>
              <w:rPr>
                <w:sz w:val="28"/>
                <w:szCs w:val="28"/>
              </w:rPr>
            </w:pPr>
            <w:r>
              <w:rPr>
                <w:rFonts w:hint="default"/>
                <w:b/>
                <w:bCs/>
                <w:sz w:val="28"/>
                <w:szCs w:val="28"/>
                <w:lang w:val="en-US"/>
              </w:rPr>
              <w:t xml:space="preserve">- </w:t>
            </w:r>
            <w:r>
              <w:rPr>
                <w:rFonts w:hint="default"/>
                <w:b/>
                <w:bCs/>
                <w:sz w:val="28"/>
                <w:szCs w:val="28"/>
              </w:rPr>
              <w:t>strcpy(char *dest, const char *src)</w:t>
            </w:r>
            <w:r>
              <w:rPr>
                <w:rFonts w:hint="default"/>
                <w:sz w:val="28"/>
                <w:szCs w:val="28"/>
              </w:rPr>
              <w:t>: Sao chép chuỗi src vào chuỗi dest.</w:t>
            </w:r>
          </w:p>
          <w:p>
            <w:pPr>
              <w:pStyle w:val="12"/>
              <w:bidi w:val="0"/>
              <w:rPr>
                <w:sz w:val="28"/>
                <w:szCs w:val="28"/>
              </w:rPr>
            </w:pPr>
            <w:r>
              <w:rPr>
                <w:rFonts w:hint="default"/>
                <w:b/>
                <w:bCs/>
                <w:sz w:val="28"/>
                <w:szCs w:val="28"/>
                <w:lang w:val="en-US"/>
              </w:rPr>
              <w:t xml:space="preserve">- </w:t>
            </w:r>
            <w:r>
              <w:rPr>
                <w:rFonts w:hint="default"/>
                <w:b/>
                <w:bCs/>
                <w:sz w:val="28"/>
                <w:szCs w:val="28"/>
              </w:rPr>
              <w:t>strcat(char *dest, const char *src)</w:t>
            </w:r>
            <w:r>
              <w:rPr>
                <w:rFonts w:hint="default"/>
                <w:sz w:val="28"/>
                <w:szCs w:val="28"/>
              </w:rPr>
              <w:t>: Nối chuỗi src vào cuối chuỗi dest.</w:t>
            </w:r>
          </w:p>
          <w:p>
            <w:pPr>
              <w:pStyle w:val="12"/>
              <w:bidi w:val="0"/>
              <w:rPr>
                <w:sz w:val="28"/>
                <w:szCs w:val="28"/>
              </w:rPr>
            </w:pPr>
            <w:r>
              <w:rPr>
                <w:rFonts w:hint="default"/>
                <w:b/>
                <w:bCs/>
                <w:sz w:val="28"/>
                <w:szCs w:val="28"/>
                <w:lang w:val="en-US"/>
              </w:rPr>
              <w:t xml:space="preserve">- </w:t>
            </w:r>
            <w:r>
              <w:rPr>
                <w:rFonts w:hint="default"/>
                <w:b/>
                <w:bCs/>
                <w:sz w:val="28"/>
                <w:szCs w:val="28"/>
              </w:rPr>
              <w:t>strlen(const char *str)</w:t>
            </w:r>
            <w:r>
              <w:rPr>
                <w:rFonts w:hint="default"/>
                <w:sz w:val="28"/>
                <w:szCs w:val="28"/>
              </w:rPr>
              <w:t>: Trả về độ dài của chuỗi str.</w:t>
            </w:r>
          </w:p>
          <w:p>
            <w:pPr>
              <w:pStyle w:val="12"/>
              <w:bidi w:val="0"/>
              <w:rPr>
                <w:rFonts w:hint="default"/>
                <w:sz w:val="28"/>
                <w:szCs w:val="28"/>
              </w:rPr>
            </w:pPr>
            <w:r>
              <w:rPr>
                <w:rFonts w:hint="default"/>
                <w:b/>
                <w:bCs/>
                <w:sz w:val="28"/>
                <w:szCs w:val="28"/>
                <w:lang w:val="en-US"/>
              </w:rPr>
              <w:t xml:space="preserve">- </w:t>
            </w:r>
            <w:r>
              <w:rPr>
                <w:rFonts w:hint="default"/>
                <w:b/>
                <w:bCs/>
                <w:sz w:val="28"/>
                <w:szCs w:val="28"/>
              </w:rPr>
              <w:t>strcmp(const char *str1, const char *str2)</w:t>
            </w:r>
            <w:r>
              <w:rPr>
                <w:rFonts w:hint="default"/>
                <w:sz w:val="28"/>
                <w:szCs w:val="28"/>
              </w:rPr>
              <w:t>: So sánh hai chuỗi str1 và str2.</w:t>
            </w:r>
          </w:p>
          <w:p>
            <w:pPr>
              <w:pStyle w:val="12"/>
              <w:bidi w:val="0"/>
            </w:pPr>
            <w:r>
              <w:rPr>
                <w:rFonts w:hint="default"/>
                <w:lang w:val="en-US"/>
              </w:rPr>
              <w:t xml:space="preserve">+ </w:t>
            </w:r>
            <w:r>
              <w:rPr>
                <w:rFonts w:hint="default"/>
              </w:rPr>
              <w:t xml:space="preserve">Hàm này sẽ so sánh </w:t>
            </w:r>
            <w:r>
              <w:t>str1</w:t>
            </w:r>
            <w:r>
              <w:rPr>
                <w:rFonts w:hint="default"/>
              </w:rPr>
              <w:t>với chuỗi str2và trả về giá trị:</w:t>
            </w:r>
          </w:p>
          <w:p>
            <w:pPr>
              <w:pStyle w:val="12"/>
              <w:bidi w:val="0"/>
            </w:pPr>
            <w:r>
              <w:rPr>
                <w:rFonts w:hint="default"/>
              </w:rPr>
              <w:t>0 nếu hai chuỗi bằng nhau.</w:t>
            </w:r>
          </w:p>
          <w:p>
            <w:pPr>
              <w:pStyle w:val="12"/>
              <w:bidi w:val="0"/>
            </w:pPr>
            <w:r>
              <w:rPr>
                <w:rFonts w:hint="default"/>
              </w:rPr>
              <w:t>Một số âm nếu str1nhỏ hơn str2.</w:t>
            </w:r>
          </w:p>
          <w:p>
            <w:pPr>
              <w:pStyle w:val="12"/>
              <w:bidi w:val="0"/>
              <w:rPr>
                <w:rFonts w:hint="default"/>
                <w:sz w:val="28"/>
                <w:szCs w:val="28"/>
                <w:lang w:val="en-US"/>
              </w:rPr>
            </w:pPr>
            <w:r>
              <w:rPr>
                <w:rFonts w:hint="default"/>
              </w:rPr>
              <w:t>Một số dương nếu str1lớn hơn str2.</w:t>
            </w:r>
          </w:p>
          <w:p>
            <w:pPr>
              <w:pStyle w:val="12"/>
              <w:bidi w:val="0"/>
              <w:rPr>
                <w:sz w:val="28"/>
                <w:szCs w:val="28"/>
              </w:rPr>
            </w:pPr>
            <w:r>
              <w:rPr>
                <w:rFonts w:hint="default"/>
                <w:b/>
                <w:bCs/>
                <w:sz w:val="28"/>
                <w:szCs w:val="28"/>
                <w:lang w:val="en-US"/>
              </w:rPr>
              <w:t xml:space="preserve">- </w:t>
            </w:r>
            <w:r>
              <w:rPr>
                <w:rFonts w:hint="default"/>
                <w:b/>
                <w:bCs/>
                <w:sz w:val="28"/>
                <w:szCs w:val="28"/>
              </w:rPr>
              <w:t>strchr(const char *str, int c)</w:t>
            </w:r>
            <w:r>
              <w:rPr>
                <w:rFonts w:hint="default"/>
                <w:sz w:val="28"/>
                <w:szCs w:val="28"/>
              </w:rPr>
              <w:t>: Tìm kiếm ký tự c trong chuỗi str.</w:t>
            </w:r>
          </w:p>
          <w:p>
            <w:pPr>
              <w:pStyle w:val="12"/>
              <w:bidi w:val="0"/>
              <w:rPr>
                <w:sz w:val="28"/>
                <w:szCs w:val="28"/>
              </w:rPr>
            </w:pPr>
            <w:r>
              <w:rPr>
                <w:rFonts w:hint="default"/>
                <w:b/>
                <w:bCs/>
                <w:sz w:val="28"/>
                <w:szCs w:val="28"/>
                <w:lang w:val="en-US"/>
              </w:rPr>
              <w:t xml:space="preserve">- </w:t>
            </w:r>
            <w:r>
              <w:rPr>
                <w:rFonts w:hint="default"/>
                <w:b/>
                <w:bCs/>
                <w:sz w:val="28"/>
                <w:szCs w:val="28"/>
              </w:rPr>
              <w:t>strstr(const char *str1, const char *str2)</w:t>
            </w:r>
            <w:r>
              <w:rPr>
                <w:rFonts w:hint="default"/>
                <w:sz w:val="28"/>
                <w:szCs w:val="28"/>
              </w:rPr>
              <w:t>: Tìm kiếm chuỗi str2 trong chuỗi str1.</w:t>
            </w:r>
          </w:p>
          <w:p>
            <w:pPr>
              <w:pStyle w:val="12"/>
              <w:bidi w:val="0"/>
              <w:rPr>
                <w:rFonts w:hint="default"/>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bidi w:val="0"/>
              <w:ind w:left="0" w:leftChars="0" w:firstLine="0" w:firstLineChars="0"/>
              <w:jc w:val="center"/>
              <w:rPr>
                <w:rFonts w:hint="default" w:ascii="Times New Roman" w:hAnsi="Times New Roman" w:cs="Times New Roman"/>
                <w:sz w:val="28"/>
                <w:szCs w:val="28"/>
                <w:lang w:val="en-US" w:eastAsia="ja-JP"/>
              </w:rPr>
            </w:pPr>
            <w:bookmarkStart w:id="0" w:name="_GoBack" w:colFirst="1" w:colLast="1"/>
            <w:r>
              <w:rPr>
                <w:rFonts w:hint="default" w:ascii="Times New Roman" w:hAnsi="Times New Roman" w:cs="Times New Roman"/>
                <w:sz w:val="28"/>
                <w:szCs w:val="28"/>
              </w:rPr>
              <w:t>toupper()</w:t>
            </w:r>
          </w:p>
        </w:tc>
        <w:tc>
          <w:tcPr>
            <w:tcW w:w="90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sz w:val="28"/>
                <w:szCs w:val="28"/>
                <w:lang w:val="en-US"/>
              </w:rPr>
            </w:pPr>
            <w:r>
              <w:rPr>
                <w:sz w:val="28"/>
                <w:szCs w:val="28"/>
              </w:rPr>
              <w:t>được sử dụng để chuyển đổi một ký tự thành chữ hoa nếu nó là một ký tự chữ cái in thường. Nếu ký tự không phải là chữ cái in thường, hàm này sẽ trả về ký tự ban đầu mà không thay đổi.</w:t>
            </w:r>
          </w:p>
        </w:tc>
      </w:tr>
      <w:bookmarkEnd w:id="0"/>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Đọc ghi file</w:t>
            </w:r>
          </w:p>
        </w:tc>
        <w:tc>
          <w:tcPr>
            <w:tcW w:w="90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5"/>
              <w:tblW w:w="9080" w:type="dxa"/>
              <w:tblInd w:w="-82"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44"/>
              <w:gridCol w:w="723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fopen()</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mở tệp mới hoặc file đang tồn tại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fprintf()</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ghi dữ liệu vào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fscanf()</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đọc dữ liệu từ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fputc()</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ghi một ký tự vào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fgetc()</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đọc một ký tự từ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fclose()</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đóng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lang w:val="en-US" w:eastAsia="zh-CN"/>
                    </w:rPr>
                  </w:pPr>
                  <w:r>
                    <w:rPr>
                      <w:rFonts w:hint="default"/>
                      <w:sz w:val="28"/>
                      <w:szCs w:val="28"/>
                      <w:lang w:val="en-US"/>
                    </w:rPr>
                    <w:t>F</w:t>
                  </w:r>
                  <w:r>
                    <w:rPr>
                      <w:rFonts w:hint="default"/>
                      <w:sz w:val="28"/>
                      <w:szCs w:val="28"/>
                    </w:rPr>
                    <w:t>eof (FILE * fp)</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jc w:val="both"/>
                    <w:rPr>
                      <w:sz w:val="28"/>
                      <w:szCs w:val="28"/>
                    </w:rPr>
                  </w:pPr>
                  <w:r>
                    <w:rPr>
                      <w:sz w:val="28"/>
                      <w:szCs w:val="28"/>
                    </w:rPr>
                    <w:t xml:space="preserve">được sử dụng để kiểm tra xem đã đọc đến cuối tệp hay </w:t>
                  </w:r>
                </w:p>
                <w:p>
                  <w:pPr>
                    <w:pStyle w:val="12"/>
                    <w:bidi w:val="0"/>
                    <w:jc w:val="both"/>
                    <w:rPr>
                      <w:sz w:val="28"/>
                      <w:szCs w:val="28"/>
                    </w:rPr>
                  </w:pPr>
                  <w:r>
                    <w:rPr>
                      <w:sz w:val="28"/>
                      <w:szCs w:val="28"/>
                    </w:rPr>
                    <w:t>chưa. Hàm này trả về giá trị khác 0 nếu đã đọc đến cuối tệp,</w:t>
                  </w:r>
                </w:p>
                <w:p>
                  <w:pPr>
                    <w:pStyle w:val="12"/>
                    <w:bidi w:val="0"/>
                    <w:jc w:val="both"/>
                    <w:rPr>
                      <w:rFonts w:hint="default"/>
                      <w:sz w:val="28"/>
                      <w:szCs w:val="28"/>
                      <w:lang w:val="en-US" w:eastAsia="zh-CN"/>
                    </w:rPr>
                  </w:pPr>
                  <w:r>
                    <w:rPr>
                      <w:sz w:val="28"/>
                      <w:szCs w:val="28"/>
                    </w:rPr>
                    <w:t xml:space="preserve"> ngược lại trả về giá trị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fseek()</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đặt con trỏ tập tin vào vị trí đã cho</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fputw()</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ghi một số nguyên vào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fgetw()</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đọc một số nguyên từ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ftell()</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trả về vị trí hiện tại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rewind()</w:t>
                  </w:r>
                </w:p>
              </w:tc>
              <w:tc>
                <w:tcPr>
                  <w:tcW w:w="7236"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đặt con trỏ tập tin vào đầu tập tin</w:t>
                  </w:r>
                </w:p>
              </w:tc>
            </w:tr>
          </w:tbl>
          <w:p>
            <w:pPr>
              <w:pStyle w:val="12"/>
              <w:bidi w:val="0"/>
              <w:rPr>
                <w:rFonts w:hint="default"/>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Fopen()</w:t>
            </w:r>
          </w:p>
        </w:tc>
        <w:tc>
          <w:tcPr>
            <w:tcW w:w="90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sz w:val="28"/>
                <w:szCs w:val="28"/>
              </w:rPr>
              <w:t>hàm fopen được sử dụng để mở một tệp tin và trả về một con trỏ FILE để thao tác với tệp tin đó</w:t>
            </w:r>
          </w:p>
          <w:p>
            <w:pPr>
              <w:pStyle w:val="12"/>
              <w:bidi w:val="0"/>
              <w:rPr>
                <w:sz w:val="28"/>
                <w:szCs w:val="28"/>
              </w:rPr>
            </w:pPr>
            <w:r>
              <w:rPr>
                <w:sz w:val="28"/>
                <w:szCs w:val="28"/>
              </w:rPr>
              <w:drawing>
                <wp:inline distT="0" distB="0" distL="114300" distR="114300">
                  <wp:extent cx="4257675" cy="47625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5"/>
                          <a:stretch>
                            <a:fillRect/>
                          </a:stretch>
                        </pic:blipFill>
                        <pic:spPr>
                          <a:xfrm>
                            <a:off x="0" y="0"/>
                            <a:ext cx="4257675" cy="476250"/>
                          </a:xfrm>
                          <a:prstGeom prst="rect">
                            <a:avLst/>
                          </a:prstGeom>
                          <a:noFill/>
                          <a:ln>
                            <a:noFill/>
                          </a:ln>
                        </pic:spPr>
                      </pic:pic>
                    </a:graphicData>
                  </a:graphic>
                </wp:inline>
              </w:drawing>
            </w:r>
          </w:p>
          <w:p>
            <w:pPr>
              <w:pStyle w:val="12"/>
              <w:bidi w:val="0"/>
              <w:rPr>
                <w:sz w:val="28"/>
                <w:szCs w:val="28"/>
              </w:rPr>
            </w:pPr>
            <w:r>
              <w:rPr>
                <w:sz w:val="28"/>
                <w:szCs w:val="28"/>
              </w:rPr>
              <w:drawing>
                <wp:inline distT="0" distB="0" distL="114300" distR="114300">
                  <wp:extent cx="2409825" cy="52387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6"/>
                          <a:stretch>
                            <a:fillRect/>
                          </a:stretch>
                        </pic:blipFill>
                        <pic:spPr>
                          <a:xfrm>
                            <a:off x="0" y="0"/>
                            <a:ext cx="2409825" cy="523875"/>
                          </a:xfrm>
                          <a:prstGeom prst="rect">
                            <a:avLst/>
                          </a:prstGeom>
                          <a:noFill/>
                          <a:ln>
                            <a:noFill/>
                          </a:ln>
                        </pic:spPr>
                      </pic:pic>
                    </a:graphicData>
                  </a:graphic>
                </wp:inline>
              </w:drawing>
            </w:r>
          </w:p>
          <w:p>
            <w:pPr>
              <w:pStyle w:val="12"/>
              <w:bidi w:val="0"/>
              <w:rPr>
                <w:rFonts w:hint="default"/>
                <w:sz w:val="28"/>
                <w:szCs w:val="28"/>
                <w:lang w:val="en-US"/>
              </w:rPr>
            </w:pPr>
            <w:r>
              <w:rPr>
                <w:rFonts w:hint="default"/>
                <w:sz w:val="28"/>
                <w:szCs w:val="28"/>
                <w:lang w:val="en-US"/>
              </w:rPr>
              <w:t xml:space="preserve">Trong đó các chế độ mode </w:t>
            </w:r>
          </w:p>
          <w:tbl>
            <w:tblPr>
              <w:tblStyle w:val="5"/>
              <w:tblW w:w="13620" w:type="dxa"/>
              <w:tblInd w:w="-82"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15"/>
              <w:gridCol w:w="1220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sz w:val="28"/>
                      <w:szCs w:val="28"/>
                    </w:rPr>
                  </w:pPr>
                  <w:r>
                    <w:rPr>
                      <w:rFonts w:hint="default"/>
                      <w:sz w:val="28"/>
                      <w:szCs w:val="28"/>
                      <w:lang w:val="en-US" w:eastAsia="zh-CN"/>
                    </w:rPr>
                    <w:t>r</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mở file văn bản ở chế độ đọc</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77" w:hRule="atLeast"/>
              </w:trPr>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w</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mở file văn bản ở chế độ ghi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a</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mở file văn bản ở chế độ nối thêm nội dung vào nội dung sẵn có trong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r+</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mở file văn bản ở chế độ đọc và ghi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w+</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mở file văn bản ở chế độ đọc và ghi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a+</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mở file văn bản ở chế độ đọc và ghi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rb</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mở file văn bản ở chế độ đọc và ghi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wb</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mở file nhị phân ở chế độ đọc</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ab</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mở file nhị phân ở chế độ nối thêm nội dung vào nội dung sẵn có trong file.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rb+</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mở file nhị phân ở chế độ đọc và ghi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wb+</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mở file nhị phân ở chế độ đọc và ghi</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41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ab+</w:t>
                  </w:r>
                </w:p>
              </w:tc>
              <w:tc>
                <w:tcPr>
                  <w:tcW w:w="122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2"/>
                    <w:bidi w:val="0"/>
                    <w:rPr>
                      <w:rFonts w:hint="default"/>
                      <w:sz w:val="28"/>
                      <w:szCs w:val="28"/>
                    </w:rPr>
                  </w:pPr>
                  <w:r>
                    <w:rPr>
                      <w:rFonts w:hint="default"/>
                      <w:sz w:val="28"/>
                      <w:szCs w:val="28"/>
                      <w:lang w:val="en-US" w:eastAsia="zh-CN"/>
                    </w:rPr>
                    <w:t>mở file nhị phân ở chế độ đọc và ghi</w:t>
                  </w:r>
                </w:p>
              </w:tc>
            </w:tr>
          </w:tbl>
          <w:p>
            <w:pPr>
              <w:pStyle w:val="12"/>
              <w:bidi w:val="0"/>
              <w:rPr>
                <w:rFonts w:hint="default"/>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Fprintf()</w:t>
            </w:r>
          </w:p>
        </w:tc>
        <w:tc>
          <w:tcPr>
            <w:tcW w:w="90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sz w:val="28"/>
                <w:szCs w:val="28"/>
              </w:rPr>
              <w:t>hàm fprintf được sử dụng để ghi dữ liệu vào tệp tin theo định dạng đã cho</w:t>
            </w:r>
          </w:p>
          <w:p>
            <w:pPr>
              <w:pStyle w:val="12"/>
              <w:bidi w:val="0"/>
              <w:rPr>
                <w:sz w:val="28"/>
                <w:szCs w:val="28"/>
              </w:rPr>
            </w:pPr>
            <w:r>
              <w:rPr>
                <w:sz w:val="28"/>
                <w:szCs w:val="28"/>
              </w:rPr>
              <w:drawing>
                <wp:inline distT="0" distB="0" distL="114300" distR="114300">
                  <wp:extent cx="3838575" cy="257175"/>
                  <wp:effectExtent l="0" t="0" r="9525"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7"/>
                          <a:stretch>
                            <a:fillRect/>
                          </a:stretch>
                        </pic:blipFill>
                        <pic:spPr>
                          <a:xfrm>
                            <a:off x="0" y="0"/>
                            <a:ext cx="3838575" cy="257175"/>
                          </a:xfrm>
                          <a:prstGeom prst="rect">
                            <a:avLst/>
                          </a:prstGeom>
                          <a:noFill/>
                          <a:ln>
                            <a:noFill/>
                          </a:ln>
                        </pic:spPr>
                      </pic:pic>
                    </a:graphicData>
                  </a:graphic>
                </wp:inline>
              </w:drawing>
            </w:r>
          </w:p>
          <w:p>
            <w:pPr>
              <w:pStyle w:val="12"/>
              <w:bidi w:val="0"/>
              <w:rPr>
                <w:sz w:val="28"/>
                <w:szCs w:val="28"/>
              </w:rPr>
            </w:pPr>
            <w:r>
              <w:rPr>
                <w:rFonts w:hint="default"/>
                <w:sz w:val="28"/>
                <w:szCs w:val="28"/>
              </w:rPr>
              <w:t>Trong đó:</w:t>
            </w:r>
          </w:p>
          <w:p>
            <w:pPr>
              <w:pStyle w:val="12"/>
              <w:bidi w:val="0"/>
              <w:rPr>
                <w:sz w:val="28"/>
                <w:szCs w:val="28"/>
              </w:rPr>
            </w:pPr>
            <w:r>
              <w:rPr>
                <w:rFonts w:hint="default"/>
                <w:sz w:val="28"/>
                <w:szCs w:val="28"/>
                <w:lang w:val="en-US"/>
              </w:rPr>
              <w:t xml:space="preserve">- </w:t>
            </w:r>
            <w:r>
              <w:rPr>
                <w:rFonts w:hint="default"/>
                <w:sz w:val="28"/>
                <w:szCs w:val="28"/>
              </w:rPr>
              <w:t>stream là con trỏ đến tệp tin cần ghi dữ liệu vào.</w:t>
            </w:r>
          </w:p>
          <w:p>
            <w:pPr>
              <w:pStyle w:val="12"/>
              <w:bidi w:val="0"/>
              <w:rPr>
                <w:sz w:val="28"/>
                <w:szCs w:val="28"/>
              </w:rPr>
            </w:pPr>
            <w:r>
              <w:rPr>
                <w:rFonts w:hint="default"/>
                <w:sz w:val="28"/>
                <w:szCs w:val="28"/>
                <w:lang w:val="en-US"/>
              </w:rPr>
              <w:t xml:space="preserve">- </w:t>
            </w:r>
            <w:r>
              <w:rPr>
                <w:rFonts w:hint="default"/>
                <w:sz w:val="28"/>
                <w:szCs w:val="28"/>
              </w:rPr>
              <w:t>format là chuỗi định dạng để ghi dữ liệu vào tệp tin.</w:t>
            </w:r>
          </w:p>
          <w:p>
            <w:pPr>
              <w:pStyle w:val="12"/>
              <w:bidi w:val="0"/>
              <w:rPr>
                <w:sz w:val="28"/>
                <w:szCs w:val="28"/>
              </w:rPr>
            </w:pPr>
            <w:r>
              <w:rPr>
                <w:rFonts w:hint="default"/>
                <w:sz w:val="28"/>
                <w:szCs w:val="28"/>
                <w:lang w:val="en-US"/>
              </w:rPr>
              <w:t xml:space="preserve">- </w:t>
            </w:r>
            <w:r>
              <w:rPr>
                <w:rFonts w:hint="default"/>
                <w:sz w:val="28"/>
                <w:szCs w:val="28"/>
              </w:rPr>
              <w:t>các đối số còn lại là các giá trị cần ghi vào tệp tin theo định dạng đã cho trong chuỗi format.</w:t>
            </w:r>
          </w:p>
          <w:p>
            <w:pPr>
              <w:pStyle w:val="12"/>
              <w:bidi w:val="0"/>
              <w:rPr>
                <w:sz w:val="28"/>
                <w:szCs w:val="28"/>
              </w:rPr>
            </w:pPr>
            <w:r>
              <w:rPr>
                <w:sz w:val="28"/>
                <w:szCs w:val="28"/>
              </w:rPr>
              <w:t>Hàm fprintf sẽ trả về số lượng ký tự đã ghi vào tệp tin, hoặc giá trị âm nếu có lỗi xảy ra.</w:t>
            </w:r>
          </w:p>
          <w:p>
            <w:pPr>
              <w:pStyle w:val="12"/>
              <w:bidi w:val="0"/>
              <w:rPr>
                <w:sz w:val="28"/>
                <w:szCs w:val="28"/>
              </w:rPr>
            </w:pPr>
            <w:r>
              <w:drawing>
                <wp:inline distT="0" distB="0" distL="114300" distR="114300">
                  <wp:extent cx="2562225" cy="228600"/>
                  <wp:effectExtent l="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8"/>
                          <a:stretch>
                            <a:fillRect/>
                          </a:stretch>
                        </pic:blipFill>
                        <pic:spPr>
                          <a:xfrm>
                            <a:off x="0" y="0"/>
                            <a:ext cx="2562225" cy="2286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Fcanf()</w:t>
            </w:r>
          </w:p>
        </w:tc>
        <w:tc>
          <w:tcPr>
            <w:tcW w:w="90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ascii="Segoe UI" w:hAnsi="Segoe UI" w:eastAsia="Segoe UI" w:cs="Segoe UI"/>
                <w:i w:val="0"/>
                <w:caps w:val="0"/>
                <w:color w:val="D1D5DB"/>
                <w:spacing w:val="0"/>
                <w:sz w:val="24"/>
                <w:szCs w:val="24"/>
                <w:shd w:val="clear" w:fill="444654"/>
              </w:rPr>
            </w:pPr>
            <w:r>
              <w:rPr>
                <w:rFonts w:ascii="Segoe UI" w:hAnsi="Segoe UI" w:eastAsia="Segoe UI" w:cs="Segoe UI"/>
                <w:i w:val="0"/>
                <w:caps w:val="0"/>
                <w:color w:val="D1D5DB"/>
                <w:spacing w:val="0"/>
                <w:sz w:val="24"/>
                <w:szCs w:val="24"/>
                <w:shd w:val="clear" w:fill="444654"/>
              </w:rPr>
              <w:t>hàm fscanf được sử dụng để đọc dữ liệu từ tệp tin theo định dạng đã cho</w:t>
            </w:r>
          </w:p>
          <w:p>
            <w:pPr>
              <w:pStyle w:val="12"/>
              <w:bidi w:val="0"/>
            </w:pPr>
            <w:r>
              <w:drawing>
                <wp:inline distT="0" distB="0" distL="114300" distR="114300">
                  <wp:extent cx="3790950" cy="295275"/>
                  <wp:effectExtent l="0" t="0" r="0" b="952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9"/>
                          <a:stretch>
                            <a:fillRect/>
                          </a:stretch>
                        </pic:blipFill>
                        <pic:spPr>
                          <a:xfrm>
                            <a:off x="0" y="0"/>
                            <a:ext cx="3790950" cy="295275"/>
                          </a:xfrm>
                          <a:prstGeom prst="rect">
                            <a:avLst/>
                          </a:prstGeom>
                          <a:noFill/>
                          <a:ln>
                            <a:noFill/>
                          </a:ln>
                        </pic:spPr>
                      </pic:pic>
                    </a:graphicData>
                  </a:graphic>
                </wp:inline>
              </w:drawing>
            </w: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10" w:beforeAutospacing="0" w:after="210" w:afterAutospacing="0"/>
              <w:ind w:left="0" w:right="0" w:firstLine="0"/>
              <w:rPr>
                <w:rFonts w:ascii="Segoe UI" w:hAnsi="Segoe UI" w:eastAsia="Segoe UI" w:cs="Segoe UI"/>
                <w:i w:val="0"/>
                <w:caps w:val="0"/>
                <w:color w:val="D1D5DB"/>
                <w:spacing w:val="0"/>
                <w:sz w:val="24"/>
                <w:szCs w:val="24"/>
              </w:rPr>
            </w:pPr>
            <w:r>
              <w:rPr>
                <w:rFonts w:hint="default" w:ascii="Segoe UI" w:hAnsi="Segoe UI" w:eastAsia="Segoe UI" w:cs="Segoe UI"/>
                <w:i w:val="0"/>
                <w:caps w:val="0"/>
                <w:color w:val="D1D5DB"/>
                <w:spacing w:val="0"/>
                <w:sz w:val="24"/>
                <w:szCs w:val="24"/>
                <w:shd w:val="clear" w:fill="444654"/>
              </w:rPr>
              <w:t>Trong đó:</w:t>
            </w:r>
          </w:p>
          <w:p>
            <w:pPr>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caps w:val="0"/>
                <w:color w:val="D1D5DB"/>
                <w:spacing w:val="0"/>
                <w:sz w:val="24"/>
                <w:szCs w:val="24"/>
                <w:bdr w:val="single" w:color="D9D9E3" w:sz="2" w:space="0"/>
                <w:shd w:val="clear" w:fill="444654"/>
              </w:rPr>
              <w:t>stream là con trỏ đến tệp tin cần đọc dữ liệu từ.</w:t>
            </w:r>
          </w:p>
          <w:p>
            <w:pPr>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caps w:val="0"/>
                <w:color w:val="D1D5DB"/>
                <w:spacing w:val="0"/>
                <w:sz w:val="24"/>
                <w:szCs w:val="24"/>
                <w:bdr w:val="single" w:color="D9D9E3" w:sz="2" w:space="0"/>
                <w:shd w:val="clear" w:fill="444654"/>
              </w:rPr>
              <w:t>format là chuỗi định dạng để đọc dữ liệu từ tệp tin.</w:t>
            </w:r>
          </w:p>
          <w:p>
            <w:pPr>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caps w:val="0"/>
                <w:color w:val="D1D5DB"/>
                <w:spacing w:val="0"/>
                <w:sz w:val="24"/>
                <w:szCs w:val="24"/>
                <w:bdr w:val="single" w:color="D9D9E3" w:sz="2" w:space="0"/>
                <w:shd w:val="clear" w:fill="444654"/>
              </w:rPr>
              <w:t>các đối số còn lại là các con trỏ đến biến cần lưu giá trị được đọc từ tệp tin theo định dạng đã cho trong chuỗi format.</w:t>
            </w: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10" w:beforeAutospacing="0" w:after="210" w:afterAutospacing="0"/>
              <w:ind w:left="0" w:right="0" w:firstLine="0"/>
              <w:rPr>
                <w:rFonts w:ascii="Segoe UI" w:hAnsi="Segoe UI" w:eastAsia="Segoe UI" w:cs="Segoe UI"/>
                <w:i w:val="0"/>
                <w:caps w:val="0"/>
                <w:color w:val="D1D5DB"/>
                <w:spacing w:val="0"/>
                <w:sz w:val="24"/>
                <w:szCs w:val="24"/>
              </w:rPr>
            </w:pPr>
            <w:r>
              <w:rPr>
                <w:rFonts w:hint="default" w:ascii="Segoe UI" w:hAnsi="Segoe UI" w:eastAsia="Segoe UI" w:cs="Segoe UI"/>
                <w:i w:val="0"/>
                <w:caps w:val="0"/>
                <w:color w:val="D1D5DB"/>
                <w:spacing w:val="0"/>
                <w:sz w:val="24"/>
                <w:szCs w:val="24"/>
                <w:shd w:val="clear" w:fill="444654"/>
              </w:rPr>
              <w:t>Trong đó:</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caps w:val="0"/>
                <w:color w:val="D1D5DB"/>
                <w:spacing w:val="0"/>
                <w:sz w:val="24"/>
                <w:szCs w:val="24"/>
                <w:bdr w:val="single" w:color="D9D9E3" w:sz="2" w:space="0"/>
                <w:shd w:val="clear" w:fill="444654"/>
              </w:rPr>
              <w:t>stream là con trỏ đến tệp tin cần đọc dữ liệu từ.</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caps w:val="0"/>
                <w:color w:val="D1D5DB"/>
                <w:spacing w:val="0"/>
                <w:sz w:val="24"/>
                <w:szCs w:val="24"/>
                <w:bdr w:val="single" w:color="D9D9E3" w:sz="2" w:space="0"/>
                <w:shd w:val="clear" w:fill="444654"/>
              </w:rPr>
              <w:t>format là chuỗi định dạng để đọc dữ liệu từ tệp tin.</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caps w:val="0"/>
                <w:color w:val="D1D5DB"/>
                <w:spacing w:val="0"/>
                <w:sz w:val="24"/>
                <w:szCs w:val="24"/>
                <w:bdr w:val="single" w:color="D9D9E3" w:sz="2" w:space="0"/>
                <w:shd w:val="clear" w:fill="444654"/>
              </w:rPr>
              <w:t>các đối số còn lại là các con trỏ đến biến cần lưu giá trị được đọc từ tệp tin theo định dạng đã cho trong chuỗi format.</w:t>
            </w:r>
          </w:p>
          <w:p>
            <w:pPr>
              <w:pStyle w:val="12"/>
              <w:bidi w:val="0"/>
            </w:pPr>
            <w:r>
              <w:drawing>
                <wp:inline distT="0" distB="0" distL="114300" distR="114300">
                  <wp:extent cx="4067175" cy="523875"/>
                  <wp:effectExtent l="0" t="0" r="9525" b="952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20"/>
                          <a:stretch>
                            <a:fillRect/>
                          </a:stretch>
                        </pic:blipFill>
                        <pic:spPr>
                          <a:xfrm>
                            <a:off x="0" y="0"/>
                            <a:ext cx="4067175" cy="523875"/>
                          </a:xfrm>
                          <a:prstGeom prst="rect">
                            <a:avLst/>
                          </a:prstGeom>
                          <a:noFill/>
                          <a:ln>
                            <a:noFill/>
                          </a:ln>
                        </pic:spPr>
                      </pic:pic>
                    </a:graphicData>
                  </a:graphic>
                </wp:inline>
              </w:drawing>
            </w: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Open Sans">
    <w:altName w:val="Calibri"/>
    <w:panose1 w:val="00000000000000000000"/>
    <w:charset w:val="00"/>
    <w:family w:val="swiss"/>
    <w:pitch w:val="default"/>
    <w:sig w:usb0="00000000" w:usb1="00000000" w:usb2="00000028" w:usb3="00000000" w:csb0="0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144E7"/>
    <w:multiLevelType w:val="multilevel"/>
    <w:tmpl w:val="95B144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A8B4E39"/>
    <w:multiLevelType w:val="multilevel"/>
    <w:tmpl w:val="CA8B4E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ADDC08E"/>
    <w:multiLevelType w:val="multilevel"/>
    <w:tmpl w:val="EADDC0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D5816C4"/>
    <w:rsid w:val="0DEB280A"/>
    <w:rsid w:val="0E591116"/>
    <w:rsid w:val="0E83400A"/>
    <w:rsid w:val="11CD5AEC"/>
    <w:rsid w:val="122D73EC"/>
    <w:rsid w:val="12F60098"/>
    <w:rsid w:val="17A14991"/>
    <w:rsid w:val="19747D97"/>
    <w:rsid w:val="19896A58"/>
    <w:rsid w:val="25F666E6"/>
    <w:rsid w:val="267768E7"/>
    <w:rsid w:val="2C6546D4"/>
    <w:rsid w:val="30B43B75"/>
    <w:rsid w:val="32250F79"/>
    <w:rsid w:val="35481C07"/>
    <w:rsid w:val="360400B5"/>
    <w:rsid w:val="3E843D6D"/>
    <w:rsid w:val="469B54E4"/>
    <w:rsid w:val="4CEF5B18"/>
    <w:rsid w:val="4DC47E86"/>
    <w:rsid w:val="526A7F3B"/>
    <w:rsid w:val="52A00829"/>
    <w:rsid w:val="59124410"/>
    <w:rsid w:val="5C8E32D7"/>
    <w:rsid w:val="5E9F216E"/>
    <w:rsid w:val="62696324"/>
    <w:rsid w:val="629961F4"/>
    <w:rsid w:val="67B55DE1"/>
    <w:rsid w:val="762233D7"/>
    <w:rsid w:val="7BBE4588"/>
    <w:rsid w:val="7E2274DD"/>
    <w:rsid w:val="7EBE0B83"/>
    <w:rsid w:val="7F664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35</TotalTime>
  <ScaleCrop>false</ScaleCrop>
  <LinksUpToDate>false</LinksUpToDate>
  <CharactersWithSpaces>4042</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Tran Phuoc Nhat Tien (K17 DN)</cp:lastModifiedBy>
  <cp:lastPrinted>2018-01-18T03:50:00Z</cp:lastPrinted>
  <dcterms:modified xsi:type="dcterms:W3CDTF">2023-03-28T10:27:28Z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3715EAE45B6C4A23A2363E2545793CD9</vt:lpwstr>
  </property>
</Properties>
</file>