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b/>
          <w:sz w:val="36"/>
          <w:szCs w:val="24"/>
        </w:rPr>
        <w:t>Subject: PRF192- PFC</w:t>
      </w:r>
    </w:p>
    <w:p>
      <w:pPr>
        <w:pStyle w:val="5"/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b/>
          <w:sz w:val="36"/>
          <w:szCs w:val="24"/>
        </w:rPr>
        <w:t>Workshop 01</w:t>
      </w:r>
    </w:p>
    <w:p>
      <w:pPr>
        <w:pStyle w:val="5"/>
        <w:rPr>
          <w:rFonts w:ascii="Arial" w:hAnsi="Arial" w:cs="Arial"/>
          <w:b/>
          <w:sz w:val="28"/>
          <w:szCs w:val="24"/>
        </w:rPr>
      </w:pPr>
    </w:p>
    <w:p>
      <w:pPr>
        <w:pStyle w:val="5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Objectives:</w:t>
      </w:r>
    </w:p>
    <w:p>
      <w:pPr>
        <w:pStyle w:val="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Reviewing for number systems</w:t>
      </w:r>
    </w:p>
    <w:p>
      <w:pPr>
        <w:pStyle w:val="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Exploring memory of a C program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>
      <w:pPr>
        <w:pStyle w:val="5"/>
        <w:rPr>
          <w:rFonts w:ascii="Arial" w:hAnsi="Arial" w:cs="Arial"/>
          <w:b/>
          <w:color w:val="FF0000"/>
          <w:sz w:val="24"/>
          <w:szCs w:val="24"/>
          <w:u w:val="single"/>
        </w:rPr>
      </w:pPr>
      <w:r>
        <w:rPr>
          <w:rFonts w:ascii="Arial" w:hAnsi="Arial" w:cs="Arial"/>
          <w:b/>
          <w:color w:val="FF0000"/>
          <w:sz w:val="24"/>
          <w:szCs w:val="24"/>
          <w:u w:val="single"/>
        </w:rPr>
        <w:t>Recommendations</w:t>
      </w:r>
    </w:p>
    <w:p>
      <w:pPr>
        <w:pStyle w:val="5"/>
        <w:rPr>
          <w:rFonts w:ascii="Arial" w:hAnsi="Arial" w:cs="Arial"/>
          <w:color w:val="0000CC"/>
          <w:sz w:val="24"/>
          <w:szCs w:val="24"/>
        </w:rPr>
      </w:pPr>
      <w:r>
        <w:rPr>
          <w:rFonts w:ascii="Arial" w:hAnsi="Arial" w:cs="Arial"/>
          <w:color w:val="0000CC"/>
          <w:sz w:val="24"/>
          <w:szCs w:val="24"/>
        </w:rPr>
        <w:t xml:space="preserve">Part 1: Students do exercises </w:t>
      </w:r>
      <w:r>
        <w:rPr>
          <w:rFonts w:ascii="Arial" w:hAnsi="Arial" w:cs="Arial"/>
          <w:color w:val="FF0000"/>
          <w:sz w:val="24"/>
          <w:szCs w:val="24"/>
        </w:rPr>
        <w:t>using notebooks</w:t>
      </w:r>
    </w:p>
    <w:p>
      <w:pPr>
        <w:pStyle w:val="5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0000CC"/>
          <w:sz w:val="24"/>
          <w:szCs w:val="24"/>
        </w:rPr>
        <w:t xml:space="preserve">Part 2: Students develop programs, run them, </w:t>
      </w:r>
      <w:r>
        <w:rPr>
          <w:rFonts w:ascii="Arial" w:hAnsi="Arial" w:cs="Arial"/>
          <w:color w:val="FF0000"/>
          <w:sz w:val="24"/>
          <w:szCs w:val="24"/>
        </w:rPr>
        <w:t>write down their memory structure to notebooks.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hint="default" w:ascii="Arial" w:hAnsi="Arial" w:cs="Arial"/>
          <w:b/>
          <w:sz w:val="28"/>
          <w:szCs w:val="24"/>
          <w:u w:val="single"/>
          <w:lang w:val="en-US"/>
        </w:rPr>
      </w:pPr>
      <w:r>
        <w:rPr>
          <w:rFonts w:ascii="Arial" w:hAnsi="Arial" w:cs="Arial"/>
          <w:b/>
          <w:sz w:val="28"/>
          <w:szCs w:val="24"/>
          <w:u w:val="single"/>
        </w:rPr>
        <w:t>Part 1: Number systems</w:t>
      </w:r>
      <w:r>
        <w:rPr>
          <w:rFonts w:hint="default" w:ascii="Arial" w:hAnsi="Arial" w:cs="Arial"/>
          <w:b/>
          <w:sz w:val="28"/>
          <w:szCs w:val="24"/>
          <w:u w:val="single"/>
          <w:lang w:val="en-US"/>
        </w:rPr>
        <w:t xml:space="preserve">  2048 1024 512 256 128 64 32 16 8 4 2 1 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Exercise 1 </w:t>
      </w:r>
      <w:bookmarkStart w:id="0" w:name="OLE_LINK2"/>
      <w:bookmarkStart w:id="1" w:name="OLE_LINK1"/>
      <w:r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color w:val="FF0000"/>
          <w:sz w:val="24"/>
          <w:szCs w:val="24"/>
        </w:rPr>
        <w:t>2 marks</w:t>
      </w:r>
      <w:r>
        <w:rPr>
          <w:rFonts w:ascii="Arial" w:hAnsi="Arial" w:cs="Arial"/>
          <w:b/>
          <w:sz w:val="24"/>
          <w:szCs w:val="24"/>
        </w:rPr>
        <w:t>)</w:t>
      </w:r>
      <w:bookmarkEnd w:id="0"/>
      <w:bookmarkEnd w:id="1"/>
      <w:r>
        <w:rPr>
          <w:rFonts w:ascii="Arial" w:hAnsi="Arial" w:cs="Arial"/>
          <w:b/>
          <w:sz w:val="24"/>
          <w:szCs w:val="24"/>
        </w:rPr>
        <w:t>: Convert decimal numbers to binary ones</w:t>
      </w:r>
    </w:p>
    <w:p>
      <w:pPr>
        <w:pStyle w:val="5"/>
        <w:rPr>
          <w:rFonts w:ascii="Arial" w:hAnsi="Arial" w:cs="Arial"/>
          <w:sz w:val="24"/>
          <w:szCs w:val="24"/>
        </w:rPr>
      </w:pPr>
    </w:p>
    <w:tbl>
      <w:tblPr>
        <w:tblStyle w:val="3"/>
        <w:tblW w:w="8964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6"/>
        <w:gridCol w:w="1084"/>
        <w:gridCol w:w="1177"/>
        <w:gridCol w:w="1477"/>
        <w:gridCol w:w="1170"/>
        <w:gridCol w:w="28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4-bit Binary 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8-bit Binary 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16-bit Binary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176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9 </w:t>
            </w:r>
          </w:p>
        </w:tc>
        <w:tc>
          <w:tcPr>
            <w:tcW w:w="1084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1001 </w:t>
            </w:r>
          </w:p>
        </w:tc>
        <w:tc>
          <w:tcPr>
            <w:tcW w:w="1177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477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0000</w:t>
            </w:r>
            <w:r>
              <w:rPr>
                <w:rFonts w:hint="default" w:ascii="Arial" w:hAnsi="Arial" w:cs="Arial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 xml:space="preserve">0111 </w:t>
            </w:r>
          </w:p>
        </w:tc>
        <w:tc>
          <w:tcPr>
            <w:tcW w:w="117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255 </w:t>
            </w:r>
          </w:p>
        </w:tc>
        <w:tc>
          <w:tcPr>
            <w:tcW w:w="288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0000 0000 1111 1111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7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0111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34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0010 0010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192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0000 0000 1100 0000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2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0010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125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0111 1101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188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0000 0000 1011 1100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15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1111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157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1001 1101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312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0000 0001 0011 1000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12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1100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162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1010 0010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517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0000 0010 0000 0101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11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1011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37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0010 0101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264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0000 0000 1000 1000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6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0110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66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0100 0010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543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0000 0010 0001 1111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5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0101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77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0100 1101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819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0000 0011 0011 0011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8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1000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88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0101 1000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1027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0000 0100 0000 0011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13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1101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99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0110 0011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2055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0000 1000 0000 1100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" w:hRule="atLeast"/>
        </w:trPr>
        <w:tc>
          <w:tcPr>
            <w:tcW w:w="117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14 </w:t>
            </w:r>
          </w:p>
        </w:tc>
        <w:tc>
          <w:tcPr>
            <w:tcW w:w="1084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1110</w:t>
            </w:r>
          </w:p>
        </w:tc>
        <w:tc>
          <w:tcPr>
            <w:tcW w:w="11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109 </w:t>
            </w:r>
          </w:p>
        </w:tc>
        <w:tc>
          <w:tcPr>
            <w:tcW w:w="147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0110 1101</w:t>
            </w:r>
          </w:p>
        </w:tc>
        <w:tc>
          <w:tcPr>
            <w:tcW w:w="11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63 </w:t>
            </w:r>
          </w:p>
        </w:tc>
        <w:tc>
          <w:tcPr>
            <w:tcW w:w="28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szCs w:val="24"/>
                <w:lang w:val="en-US"/>
              </w:rPr>
            </w:pPr>
            <w:r>
              <w:rPr>
                <w:rFonts w:hint="default" w:ascii="Arial" w:hAnsi="Arial" w:cs="Arial"/>
                <w:szCs w:val="24"/>
                <w:lang w:val="en-US"/>
              </w:rPr>
              <w:t>0000 0000 0011 1111</w:t>
            </w:r>
          </w:p>
        </w:tc>
      </w:tr>
    </w:tbl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2(</w:t>
      </w:r>
      <w:r>
        <w:rPr>
          <w:rFonts w:ascii="Arial" w:hAnsi="Arial" w:cs="Arial"/>
          <w:b/>
          <w:color w:val="FF0000"/>
          <w:sz w:val="24"/>
          <w:szCs w:val="24"/>
        </w:rPr>
        <w:t>2 marks</w:t>
      </w:r>
      <w:r>
        <w:rPr>
          <w:rFonts w:ascii="Arial" w:hAnsi="Arial" w:cs="Arial"/>
          <w:b/>
          <w:sz w:val="24"/>
          <w:szCs w:val="24"/>
        </w:rPr>
        <w:t>): Convert decimal numbers to binary and hexadecimal ones</w:t>
      </w:r>
    </w:p>
    <w:p>
      <w:pPr>
        <w:pStyle w:val="5"/>
        <w:rPr>
          <w:rFonts w:ascii="Arial" w:hAnsi="Arial" w:cs="Arial"/>
          <w:sz w:val="24"/>
          <w:szCs w:val="24"/>
        </w:rPr>
      </w:pPr>
    </w:p>
    <w:tbl>
      <w:tblPr>
        <w:tblStyle w:val="3"/>
        <w:tblW w:w="896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3"/>
        <w:gridCol w:w="1501"/>
        <w:gridCol w:w="900"/>
        <w:gridCol w:w="1260"/>
        <w:gridCol w:w="2610"/>
        <w:gridCol w:w="153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Binary 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Hexa. 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Decimal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16-bit Binary 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Hexadecimal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" w:hRule="atLeast"/>
        </w:trPr>
        <w:tc>
          <w:tcPr>
            <w:tcW w:w="1163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501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1001 </w:t>
            </w:r>
          </w:p>
        </w:tc>
        <w:tc>
          <w:tcPr>
            <w:tcW w:w="9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 </w:t>
            </w:r>
          </w:p>
        </w:tc>
        <w:tc>
          <w:tcPr>
            <w:tcW w:w="126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255 </w:t>
            </w:r>
          </w:p>
        </w:tc>
        <w:tc>
          <w:tcPr>
            <w:tcW w:w="261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0000 0000 1111 1111</w:t>
            </w:r>
          </w:p>
        </w:tc>
        <w:tc>
          <w:tcPr>
            <w:tcW w:w="153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00FF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127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0111 1111 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7</w:t>
            </w:r>
            <w:r>
              <w:rPr>
                <w:rFonts w:ascii="Arial" w:hAnsi="Arial" w:cs="Arial"/>
              </w:rPr>
              <w:t xml:space="preserve">F 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192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0000 00001100 0000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C0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125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0111 1101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7D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188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0000 0000 1011 1100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BC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157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1001 1101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9D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312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 xml:space="preserve">0000 0001 0011 1000 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138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162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1010 0010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A2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517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0000 0010 0000 0101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205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37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0010 0101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25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264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0000 0001 0000 1000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108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66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 xml:space="preserve">0100 0010 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42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543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0000 0010 0001 1111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21F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77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0100 1101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4D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819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0000 0011 0011 0011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333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88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0101 1000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58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1027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0000 0100 0000 0011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403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99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0110 0011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63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2055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hint="default" w:ascii="Arial" w:hAnsi="Arial"/>
                <w:lang w:val="en-US"/>
              </w:rPr>
              <w:t xml:space="preserve">0000 </w:t>
            </w:r>
            <w:r>
              <w:rPr>
                <w:rFonts w:hint="default" w:ascii="Arial" w:hAnsi="Arial"/>
              </w:rPr>
              <w:t>1000</w:t>
            </w:r>
            <w:r>
              <w:rPr>
                <w:rFonts w:hint="default" w:ascii="Arial" w:hAnsi="Arial"/>
                <w:lang w:val="en-US"/>
              </w:rPr>
              <w:t xml:space="preserve"> </w:t>
            </w:r>
            <w:r>
              <w:rPr>
                <w:rFonts w:hint="default" w:ascii="Arial" w:hAnsi="Arial"/>
              </w:rPr>
              <w:t>0000</w:t>
            </w:r>
            <w:r>
              <w:rPr>
                <w:rFonts w:hint="default" w:ascii="Arial" w:hAnsi="Arial"/>
                <w:lang w:val="en-US"/>
              </w:rPr>
              <w:t xml:space="preserve"> </w:t>
            </w:r>
            <w:r>
              <w:rPr>
                <w:rFonts w:hint="default" w:ascii="Arial" w:hAnsi="Arial"/>
              </w:rPr>
              <w:t>0111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807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 w:hRule="atLeast"/>
        </w:trPr>
        <w:tc>
          <w:tcPr>
            <w:tcW w:w="116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109 </w:t>
            </w:r>
          </w:p>
        </w:tc>
        <w:tc>
          <w:tcPr>
            <w:tcW w:w="150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0110 1101</w:t>
            </w:r>
          </w:p>
        </w:tc>
        <w:tc>
          <w:tcPr>
            <w:tcW w:w="9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6D</w:t>
            </w:r>
          </w:p>
        </w:tc>
        <w:tc>
          <w:tcPr>
            <w:tcW w:w="126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63 </w:t>
            </w:r>
          </w:p>
        </w:tc>
        <w:tc>
          <w:tcPr>
            <w:tcW w:w="261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ascii="Arial" w:hAnsi="Arial" w:cs="Arial"/>
              </w:rPr>
            </w:pPr>
            <w:r>
              <w:rPr>
                <w:rFonts w:hint="default" w:ascii="Arial" w:hAnsi="Arial"/>
                <w:lang w:val="en-US"/>
              </w:rPr>
              <w:t>0000 0000 00</w:t>
            </w:r>
            <w:r>
              <w:rPr>
                <w:rFonts w:hint="default" w:ascii="Arial" w:hAnsi="Arial"/>
              </w:rPr>
              <w:t>11</w:t>
            </w:r>
            <w:r>
              <w:rPr>
                <w:rFonts w:hint="default" w:ascii="Arial" w:hAnsi="Arial"/>
                <w:lang w:val="en-US"/>
              </w:rPr>
              <w:t xml:space="preserve"> </w:t>
            </w:r>
            <w:r>
              <w:rPr>
                <w:rFonts w:hint="default" w:ascii="Arial" w:hAnsi="Arial"/>
              </w:rPr>
              <w:t>1111</w:t>
            </w:r>
          </w:p>
        </w:tc>
        <w:tc>
          <w:tcPr>
            <w:tcW w:w="153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5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3F</w:t>
            </w:r>
          </w:p>
        </w:tc>
      </w:tr>
    </w:tbl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3(</w:t>
      </w:r>
      <w:r>
        <w:rPr>
          <w:rFonts w:ascii="Arial" w:hAnsi="Arial" w:cs="Arial"/>
          <w:b/>
          <w:color w:val="FF0000"/>
          <w:sz w:val="24"/>
          <w:szCs w:val="24"/>
        </w:rPr>
        <w:t>2 marks</w:t>
      </w:r>
      <w:r>
        <w:rPr>
          <w:rFonts w:ascii="Arial" w:hAnsi="Arial" w:cs="Arial"/>
          <w:b/>
          <w:sz w:val="24"/>
          <w:szCs w:val="24"/>
        </w:rPr>
        <w:t>): Compute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(b: binary,  q: octal, h: hexadecimal)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3245q + 247q =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3514</w:t>
      </w:r>
      <w:r>
        <w:rPr>
          <w:rFonts w:ascii="Arial" w:hAnsi="Arial" w:cs="Arial"/>
          <w:b/>
          <w:bCs/>
          <w:sz w:val="24"/>
          <w:szCs w:val="24"/>
        </w:rPr>
        <w:t xml:space="preserve">q = </w:t>
      </w:r>
      <w:r>
        <w:rPr>
          <w:rFonts w:hint="default" w:ascii="Arial" w:hAnsi="Arial"/>
          <w:b/>
          <w:bCs/>
          <w:sz w:val="24"/>
          <w:szCs w:val="24"/>
        </w:rPr>
        <w:t>011101001100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>
      <w:pPr>
        <w:pStyle w:val="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1A7Bh + 26FE7h =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28A62</w:t>
      </w:r>
      <w:r>
        <w:rPr>
          <w:rFonts w:ascii="Arial" w:hAnsi="Arial" w:cs="Arial"/>
          <w:b/>
          <w:bCs/>
          <w:sz w:val="24"/>
          <w:szCs w:val="24"/>
        </w:rPr>
        <w:t xml:space="preserve">h = </w:t>
      </w:r>
      <w:r>
        <w:rPr>
          <w:rFonts w:hint="default" w:ascii="Arial" w:hAnsi="Arial"/>
          <w:b/>
          <w:bCs/>
          <w:sz w:val="24"/>
          <w:szCs w:val="24"/>
        </w:rPr>
        <w:t>00101000101001100010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>
      <w:pPr>
        <w:pStyle w:val="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1101101101b -  10110111b =</w:t>
      </w:r>
      <w:r>
        <w:rPr>
          <w:rFonts w:hint="default" w:ascii="Arial" w:hAnsi="Arial"/>
          <w:b/>
          <w:bCs/>
          <w:sz w:val="24"/>
          <w:szCs w:val="24"/>
        </w:rPr>
        <w:t>1010110110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>
      <w:pPr>
        <w:pStyle w:val="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3654q – 337q =</w:t>
      </w:r>
      <w:r>
        <w:rPr>
          <w:rFonts w:hint="default" w:ascii="Arial" w:hAnsi="Arial"/>
          <w:b/>
          <w:bCs/>
          <w:sz w:val="24"/>
          <w:szCs w:val="24"/>
        </w:rPr>
        <w:t>3315</w:t>
      </w:r>
      <w:r>
        <w:rPr>
          <w:rFonts w:ascii="Arial" w:hAnsi="Arial" w:cs="Arial"/>
          <w:b/>
          <w:bCs/>
          <w:sz w:val="24"/>
          <w:szCs w:val="24"/>
        </w:rPr>
        <w:t xml:space="preserve">q = </w:t>
      </w:r>
      <w:r>
        <w:rPr>
          <w:rFonts w:hint="default" w:ascii="Arial" w:hAnsi="Arial"/>
          <w:b/>
          <w:bCs/>
          <w:sz w:val="24"/>
          <w:szCs w:val="24"/>
        </w:rPr>
        <w:t>011011001101</w:t>
      </w:r>
      <w:r>
        <w:rPr>
          <w:rFonts w:ascii="Arial" w:hAnsi="Arial" w:cs="Arial"/>
          <w:b/>
          <w:bCs/>
          <w:sz w:val="24"/>
          <w:szCs w:val="24"/>
        </w:rPr>
        <w:t>b</w:t>
      </w:r>
    </w:p>
    <w:p>
      <w:pPr>
        <w:pStyle w:val="5"/>
        <w:rPr>
          <w:rFonts w:hint="default" w:ascii="Arial" w:hAnsi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3AB7h – 1FAh = </w:t>
      </w:r>
      <w:r>
        <w:rPr>
          <w:rFonts w:hint="default" w:ascii="Arial" w:hAnsi="Arial"/>
          <w:b/>
          <w:bCs/>
          <w:sz w:val="24"/>
          <w:szCs w:val="24"/>
        </w:rPr>
        <w:t>38BDh</w:t>
      </w:r>
      <w:r>
        <w:rPr>
          <w:rFonts w:hint="default" w:ascii="Arial" w:hAnsi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= </w:t>
      </w:r>
      <w:r>
        <w:rPr>
          <w:rFonts w:hint="default" w:ascii="Arial" w:hAnsi="Arial"/>
          <w:b/>
          <w:bCs/>
          <w:sz w:val="24"/>
          <w:szCs w:val="24"/>
        </w:rPr>
        <w:t>0011100010111101b</w:t>
      </w:r>
    </w:p>
    <w:p>
      <w:pPr>
        <w:pStyle w:val="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36Ah – 576q = </w:t>
      </w:r>
      <w:r>
        <w:rPr>
          <w:rFonts w:hint="default" w:ascii="Arial" w:hAnsi="Arial"/>
          <w:b/>
          <w:bCs/>
          <w:sz w:val="24"/>
          <w:szCs w:val="24"/>
        </w:rPr>
        <w:t>1EC</w:t>
      </w:r>
      <w:r>
        <w:rPr>
          <w:rFonts w:hint="default" w:ascii="Arial" w:hAnsi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h  =  </w:t>
      </w:r>
      <w:r>
        <w:rPr>
          <w:rFonts w:hint="default" w:ascii="Arial" w:hAnsi="Arial"/>
          <w:b/>
          <w:bCs/>
          <w:sz w:val="24"/>
          <w:szCs w:val="24"/>
        </w:rPr>
        <w:t xml:space="preserve">000111101100b64AEh </w:t>
      </w:r>
    </w:p>
    <w:p>
      <w:pPr>
        <w:pStyle w:val="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64AEh – 1001101b= </w:t>
      </w:r>
      <w:r>
        <w:rPr>
          <w:rFonts w:hint="default" w:ascii="Arial" w:hAnsi="Arial"/>
          <w:b/>
          <w:bCs/>
          <w:sz w:val="24"/>
          <w:szCs w:val="24"/>
        </w:rPr>
        <w:t>62141q</w:t>
      </w:r>
    </w:p>
    <w:p>
      <w:pPr>
        <w:pStyle w:val="5"/>
        <w:rPr>
          <w:rFonts w:ascii="Arial" w:hAnsi="Arial" w:cs="Arial"/>
          <w:b/>
          <w:bCs/>
          <w:sz w:val="24"/>
          <w:szCs w:val="24"/>
        </w:rPr>
      </w:pP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101101111 b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+  100111011 b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110110001 b</w:t>
      </w:r>
    </w:p>
    <w:p>
      <w:pPr>
        <w:pStyle w:val="5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  <w:u w:val="single"/>
        </w:rPr>
        <w:t>110001101b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1011010 b* 1011b</w:t>
      </w:r>
      <w:r>
        <w:rPr>
          <w:rFonts w:hint="default" w:ascii="Arial" w:hAnsi="Arial" w:cs="Arial"/>
          <w:sz w:val="24"/>
          <w:szCs w:val="24"/>
          <w:lang w:val="en-US"/>
        </w:rPr>
        <w:t xml:space="preserve"> = </w:t>
      </w:r>
      <w:r>
        <w:rPr>
          <w:rFonts w:hint="default" w:ascii="Arial" w:hAnsi="Arial"/>
          <w:sz w:val="24"/>
          <w:szCs w:val="24"/>
          <w:lang w:val="en-US"/>
        </w:rPr>
        <w:t>1111011110b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1101000b + 2AB h + 345 q = </w:t>
      </w:r>
      <w:r>
        <w:rPr>
          <w:rFonts w:hint="default" w:ascii="Arial" w:hAnsi="Arial"/>
          <w:sz w:val="24"/>
          <w:szCs w:val="24"/>
        </w:rPr>
        <w:t>3F8h</w:t>
      </w:r>
      <w:r>
        <w:rPr>
          <w:rFonts w:ascii="Arial" w:hAnsi="Arial" w:cs="Arial"/>
          <w:sz w:val="24"/>
          <w:szCs w:val="24"/>
        </w:rPr>
        <w:t xml:space="preserve"> = </w:t>
      </w:r>
      <w:r>
        <w:rPr>
          <w:rFonts w:hint="default" w:ascii="Arial" w:hAnsi="Arial"/>
          <w:sz w:val="24"/>
          <w:szCs w:val="24"/>
        </w:rPr>
        <w:t>1770</w:t>
      </w:r>
      <w:r>
        <w:rPr>
          <w:rFonts w:ascii="Arial" w:hAnsi="Arial" w:cs="Arial"/>
          <w:sz w:val="24"/>
          <w:szCs w:val="24"/>
        </w:rPr>
        <w:t>q</w:t>
      </w:r>
    </w:p>
    <w:p>
      <w:pPr>
        <w:pStyle w:val="5"/>
        <w:rPr>
          <w:rFonts w:hint="default" w:ascii="Arial" w:hAnsi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3AFh / 1Ch =</w:t>
      </w:r>
      <w:r>
        <w:rPr>
          <w:rFonts w:hint="default" w:ascii="Arial" w:hAnsi="Arial"/>
          <w:sz w:val="24"/>
          <w:szCs w:val="24"/>
        </w:rPr>
        <w:t>00100001b</w:t>
      </w:r>
      <w:r>
        <w:rPr>
          <w:rFonts w:ascii="Arial" w:hAnsi="Arial" w:cs="Arial"/>
          <w:sz w:val="24"/>
          <w:szCs w:val="24"/>
        </w:rPr>
        <w:t xml:space="preserve"> = </w:t>
      </w:r>
      <w:r>
        <w:rPr>
          <w:rFonts w:hint="default" w:ascii="Arial" w:hAnsi="Arial"/>
          <w:sz w:val="24"/>
          <w:szCs w:val="24"/>
        </w:rPr>
        <w:t>33d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3ACh – 562q = </w:t>
      </w:r>
      <w:r>
        <w:rPr>
          <w:rFonts w:hint="default" w:ascii="Arial" w:hAnsi="Arial"/>
          <w:sz w:val="24"/>
          <w:szCs w:val="24"/>
        </w:rPr>
        <w:t xml:space="preserve">001000111010b </w:t>
      </w:r>
      <w:r>
        <w:rPr>
          <w:rFonts w:ascii="Arial" w:hAnsi="Arial" w:cs="Arial"/>
          <w:sz w:val="24"/>
          <w:szCs w:val="24"/>
        </w:rPr>
        <w:t xml:space="preserve"> = </w:t>
      </w:r>
      <w:r>
        <w:rPr>
          <w:rFonts w:hint="default" w:ascii="Arial" w:hAnsi="Arial"/>
          <w:sz w:val="24"/>
          <w:szCs w:val="24"/>
        </w:rPr>
        <w:t>570d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3FFA h / 327q = </w:t>
      </w:r>
      <w:r>
        <w:rPr>
          <w:rFonts w:hint="default" w:ascii="Arial" w:hAnsi="Arial"/>
          <w:sz w:val="24"/>
          <w:szCs w:val="24"/>
        </w:rPr>
        <w:t>01001100b</w:t>
      </w:r>
      <w:r>
        <w:rPr>
          <w:rFonts w:ascii="Arial" w:hAnsi="Arial" w:cs="Arial"/>
          <w:sz w:val="24"/>
          <w:szCs w:val="24"/>
        </w:rPr>
        <w:t xml:space="preserve"> = </w:t>
      </w:r>
      <w:r>
        <w:rPr>
          <w:rFonts w:hint="default" w:ascii="Arial" w:hAnsi="Arial"/>
          <w:sz w:val="24"/>
          <w:szCs w:val="24"/>
        </w:rPr>
        <w:t>01001100b</w:t>
      </w:r>
    </w:p>
    <w:p>
      <w:pPr>
        <w:pStyle w:val="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Exercise 4 (</w:t>
      </w:r>
      <w:r>
        <w:rPr>
          <w:rFonts w:ascii="Arial" w:hAnsi="Arial" w:cs="Arial"/>
          <w:b/>
          <w:color w:val="FF0000"/>
          <w:sz w:val="24"/>
          <w:szCs w:val="24"/>
        </w:rPr>
        <w:t>2 marks</w:t>
      </w:r>
      <w:r>
        <w:rPr>
          <w:rFonts w:ascii="Arial" w:hAnsi="Arial" w:cs="Arial"/>
          <w:b/>
          <w:sz w:val="24"/>
          <w:szCs w:val="24"/>
        </w:rPr>
        <w:t>)</w:t>
      </w:r>
    </w:p>
    <w:p>
      <w:pPr>
        <w:pStyle w:val="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binary formats of 1-byte unsigned numbers:         251 , 163, 117</w:t>
      </w:r>
    </w:p>
    <w:p>
      <w:pPr>
        <w:pStyle w:val="5"/>
        <w:numPr>
          <w:numId w:val="0"/>
        </w:numPr>
        <w:ind w:left="360" w:leftChars="0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+ 251: 1111 1011b.</w:t>
      </w:r>
    </w:p>
    <w:p>
      <w:pPr>
        <w:pStyle w:val="5"/>
        <w:numPr>
          <w:numId w:val="0"/>
        </w:numPr>
        <w:ind w:left="360" w:leftChars="0"/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+ 163: 1010 0011b.</w:t>
      </w:r>
    </w:p>
    <w:p>
      <w:pPr>
        <w:pStyle w:val="5"/>
        <w:numPr>
          <w:numId w:val="0"/>
        </w:numPr>
        <w:ind w:left="360" w:leftChars="0"/>
        <w:rPr>
          <w:rFonts w:ascii="Arial" w:hAnsi="Arial" w:cs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+ 117: 0111 0101b</w:t>
      </w:r>
    </w:p>
    <w:p>
      <w:pPr>
        <w:pStyle w:val="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binary formats of  2-byte unsigned numbers:        551 , 160, 443</w:t>
      </w:r>
    </w:p>
    <w:p>
      <w:pPr>
        <w:bidi w:val="0"/>
        <w:ind w:firstLine="330" w:firstLineChars="150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+ 551: 0000 0010 0010 0111b.</w:t>
      </w:r>
    </w:p>
    <w:p>
      <w:pPr>
        <w:bidi w:val="0"/>
        <w:ind w:firstLine="330" w:firstLineChars="150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+ 160: 0000 0000 1010 0000b.</w:t>
      </w:r>
    </w:p>
    <w:p>
      <w:pPr>
        <w:bidi w:val="0"/>
        <w:ind w:firstLine="330" w:firstLineChars="15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 w:eastAsia="zh-CN"/>
        </w:rPr>
        <w:t>+ 443: 0000 0001 1011 1011 b.</w:t>
      </w:r>
    </w:p>
    <w:p>
      <w:pPr>
        <w:pStyle w:val="5"/>
        <w:numPr>
          <w:numId w:val="0"/>
        </w:numPr>
        <w:ind w:left="360" w:leftChars="0"/>
        <w:rPr>
          <w:rFonts w:ascii="Arial" w:hAnsi="Arial" w:cs="Arial"/>
          <w:sz w:val="24"/>
          <w:szCs w:val="24"/>
        </w:rPr>
      </w:pPr>
    </w:p>
    <w:p>
      <w:pPr>
        <w:pStyle w:val="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 binary formats of 1-byte signed numbers:       -51 , -163, -117, 320</w:t>
      </w:r>
    </w:p>
    <w:p>
      <w:pPr>
        <w:pStyle w:val="5"/>
        <w:numPr>
          <w:numId w:val="0"/>
        </w:numPr>
        <w:ind w:left="360" w:leftChars="0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- -51: </w:t>
      </w:r>
      <w:r>
        <w:rPr>
          <w:rFonts w:hint="default" w:ascii="Arial" w:hAnsi="Arial"/>
          <w:sz w:val="24"/>
          <w:szCs w:val="24"/>
          <w:lang w:val="en-US"/>
        </w:rPr>
        <w:t>-110011</w:t>
      </w:r>
    </w:p>
    <w:p>
      <w:pPr>
        <w:pStyle w:val="5"/>
        <w:numPr>
          <w:numId w:val="0"/>
        </w:numPr>
        <w:ind w:left="360" w:leftChars="0"/>
        <w:rPr>
          <w:rFonts w:ascii="Arial" w:hAnsi="Arial" w:cs="Arial"/>
          <w:sz w:val="24"/>
          <w:szCs w:val="24"/>
        </w:rPr>
      </w:pPr>
      <w:r>
        <w:rPr>
          <w:rFonts w:hint="default" w:ascii="Arial" w:hAnsi="Arial"/>
          <w:sz w:val="24"/>
          <w:szCs w:val="24"/>
          <w:lang w:val="en-US"/>
        </w:rPr>
        <w:t>- -117: -1110101</w:t>
      </w:r>
      <w:bookmarkStart w:id="2" w:name="_GoBack"/>
      <w:bookmarkEnd w:id="2"/>
    </w:p>
    <w:p>
      <w:pPr>
        <w:pStyle w:val="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Show the decimal values of 1-byte unsigned representations: : 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01100011 b , 10001111 b , 11001010 b , 01001100 b 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- </w:t>
      </w:r>
      <w:r>
        <w:rPr>
          <w:rFonts w:hint="default" w:ascii="Arial" w:hAnsi="Arial"/>
          <w:sz w:val="24"/>
          <w:szCs w:val="24"/>
          <w:lang w:val="en-US"/>
        </w:rPr>
        <w:t>01100011 b: 99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- 10001111 b: 143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- 11001010 b: 202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- 01001100 b: 76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b/>
          <w:sz w:val="28"/>
          <w:szCs w:val="24"/>
          <w:u w:val="single"/>
        </w:rPr>
      </w:pPr>
      <w:r>
        <w:rPr>
          <w:rFonts w:ascii="Arial" w:hAnsi="Arial" w:cs="Arial"/>
          <w:b/>
          <w:sz w:val="28"/>
          <w:szCs w:val="24"/>
          <w:u w:val="single"/>
        </w:rPr>
        <w:t>Part 2: Explore memory structure of programs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Sample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5943600" cy="350837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Group 0"/>
                    <a:cNvGrpSpPr/>
                  </a:nvGrpSpPr>
                  <a:grpSpPr>
                    <a:xfrm>
                      <a:off x="0" y="0"/>
                      <a:ext cx="8520112" cy="5029200"/>
                      <a:chOff x="395288" y="838200"/>
                      <a:chExt cx="8520112" cy="5029200"/>
                    </a:xfrm>
                  </a:grpSpPr>
                  <a:grpSp>
                    <a:nvGrpSpPr>
                      <a:cNvPr id="17" name="Group 16"/>
                      <a:cNvGrpSpPr/>
                    </a:nvGrpSpPr>
                    <a:grpSpPr>
                      <a:xfrm>
                        <a:off x="395288" y="838200"/>
                        <a:ext cx="8520112" cy="5029200"/>
                        <a:chOff x="395288" y="838200"/>
                        <a:chExt cx="8520112" cy="5029200"/>
                      </a:xfrm>
                    </a:grpSpPr>
                    <a:pic>
                      <a:nvPicPr>
                        <a:cNvPr id="5" name="Picture 3"/>
                        <a:cNvPicPr>
                          <a:picLocks noChangeAspect="1" noChangeArrowheads="1"/>
                        </a:cNvPicPr>
                      </a:nvPicPr>
                      <a:blipFill>
                        <a:blip r:embed="rId6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95288" y="2381250"/>
                          <a:ext cx="8353425" cy="3486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6" name="Rectangle 5"/>
                        <a:cNvSpPr/>
                      </a:nvSpPr>
                      <a:spPr>
                        <a:xfrm>
                          <a:off x="7543800" y="2743200"/>
                          <a:ext cx="1371600" cy="7620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/>
                              <a:t>12.809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Rectangle 6"/>
                        <a:cNvSpPr/>
                      </a:nvSpPr>
                      <a:spPr>
                        <a:xfrm>
                          <a:off x="7543800" y="22860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/>
                              <a:t>0.5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Rectangle 7"/>
                        <a:cNvSpPr/>
                      </a:nvSpPr>
                      <a:spPr>
                        <a:xfrm>
                          <a:off x="7543800" y="18288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/>
                              <a:t>1000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Rectangle 8"/>
                        <a:cNvSpPr/>
                      </a:nvSpPr>
                      <a:spPr>
                        <a:xfrm>
                          <a:off x="7543800" y="838200"/>
                          <a:ext cx="1371600" cy="3048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/>
                              <a:t>‘A’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Rectangle 9"/>
                        <a:cNvSpPr/>
                      </a:nvSpPr>
                      <a:spPr>
                        <a:xfrm>
                          <a:off x="7543800" y="1371600"/>
                          <a:ext cx="1371600" cy="45720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/>
                              <a:t>1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Rectangle 10"/>
                        <a:cNvSpPr/>
                      </a:nvSpPr>
                      <a:spPr>
                        <a:xfrm>
                          <a:off x="5943600" y="3200400"/>
                          <a:ext cx="1752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anose="02070309020205020404" pitchFamily="3" charset="0"/>
                                <a:cs typeface="Courier New" panose="02070309020205020404" pitchFamily="3" charset="0"/>
                              </a:rPr>
                              <a:t>d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anose="02070309020205020404" pitchFamily="3" charset="0"/>
                                <a:cs typeface="Courier New" panose="02070309020205020404" pitchFamily="3" charset="0"/>
                              </a:rPr>
                              <a:t>:2293600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anose="02070309020205020404" pitchFamily="3" charset="0"/>
                              <a:cs typeface="Courier New" panose="02070309020205020404" pitchFamily="3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Rectangle 11"/>
                        <a:cNvSpPr/>
                      </a:nvSpPr>
                      <a:spPr>
                        <a:xfrm>
                          <a:off x="5943600" y="2438400"/>
                          <a:ext cx="17526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anose="02070309020205020404" pitchFamily="3" charset="0"/>
                                <a:cs typeface="Courier New" panose="02070309020205020404" pitchFamily="3" charset="0"/>
                              </a:rPr>
                              <a:t>f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anose="02070309020205020404" pitchFamily="3" charset="0"/>
                                <a:cs typeface="Courier New" panose="02070309020205020404" pitchFamily="3" charset="0"/>
                              </a:rPr>
                              <a:t>:2293608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anose="02070309020205020404" pitchFamily="3" charset="0"/>
                              <a:cs typeface="Courier New" panose="02070309020205020404" pitchFamily="3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Rectangle 12"/>
                        <a:cNvSpPr/>
                      </a:nvSpPr>
                      <a:spPr>
                        <a:xfrm>
                          <a:off x="6019800" y="1981200"/>
                          <a:ext cx="16002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anose="02070309020205020404" pitchFamily="3" charset="0"/>
                                <a:cs typeface="Courier New" panose="02070309020205020404" pitchFamily="3" charset="0"/>
                              </a:rPr>
                              <a:t>l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anose="02070309020205020404" pitchFamily="3" charset="0"/>
                                <a:cs typeface="Courier New" panose="02070309020205020404" pitchFamily="3" charset="0"/>
                              </a:rPr>
                              <a:t>:2293612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anose="02070309020205020404" pitchFamily="3" charset="0"/>
                              <a:cs typeface="Courier New" panose="02070309020205020404" pitchFamily="3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Rectangle 13"/>
                        <a:cNvSpPr/>
                      </a:nvSpPr>
                      <a:spPr>
                        <a:xfrm>
                          <a:off x="6019800" y="1524000"/>
                          <a:ext cx="1676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anose="02070309020205020404" pitchFamily="3" charset="0"/>
                                <a:cs typeface="Courier New" panose="02070309020205020404" pitchFamily="3" charset="0"/>
                              </a:rPr>
                              <a:t>i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anose="02070309020205020404" pitchFamily="3" charset="0"/>
                                <a:cs typeface="Courier New" panose="02070309020205020404" pitchFamily="3" charset="0"/>
                              </a:rPr>
                              <a:t>:2293616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anose="02070309020205020404" pitchFamily="3" charset="0"/>
                              <a:cs typeface="Courier New" panose="02070309020205020404" pitchFamily="3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Rectangle 14"/>
                        <a:cNvSpPr/>
                      </a:nvSpPr>
                      <a:spPr>
                        <a:xfrm>
                          <a:off x="6019800" y="914400"/>
                          <a:ext cx="1676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b="1" dirty="0" smtClean="0">
                                <a:solidFill>
                                  <a:srgbClr val="0000CC"/>
                                </a:solidFill>
                                <a:latin typeface="Courier New" panose="02070309020205020404" pitchFamily="3" charset="0"/>
                                <a:cs typeface="Courier New" panose="02070309020205020404" pitchFamily="3" charset="0"/>
                              </a:rPr>
                              <a:t>c</a:t>
                            </a:r>
                            <a:r>
                              <a:rPr lang="en-US" dirty="0" smtClean="0">
                                <a:solidFill>
                                  <a:srgbClr val="C00000"/>
                                </a:solidFill>
                                <a:latin typeface="Courier New" panose="02070309020205020404" pitchFamily="3" charset="0"/>
                                <a:cs typeface="Courier New" panose="02070309020205020404" pitchFamily="3" charset="0"/>
                              </a:rPr>
                              <a:t>:2293623</a:t>
                            </a:r>
                            <a:endParaRPr lang="en-US" dirty="0">
                              <a:solidFill>
                                <a:srgbClr val="C00000"/>
                              </a:solidFill>
                              <a:latin typeface="Courier New" panose="02070309020205020404" pitchFamily="3" charset="0"/>
                              <a:cs typeface="Courier New" panose="02070309020205020404" pitchFamily="3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Complete the code of following program then draw it’s memory structure </w:t>
      </w:r>
    </w:p>
    <w:p>
      <w:pPr>
        <w:pStyle w:val="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color w:val="FF0000"/>
          <w:sz w:val="24"/>
          <w:szCs w:val="24"/>
        </w:rPr>
        <w:t>2 marks</w:t>
      </w:r>
      <w:r>
        <w:rPr>
          <w:rFonts w:ascii="Arial" w:hAnsi="Arial" w:cs="Arial"/>
          <w:b/>
          <w:sz w:val="24"/>
          <w:szCs w:val="24"/>
        </w:rPr>
        <w:t>)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drawing>
          <wp:inline distT="0" distB="0" distL="0" distR="0">
            <wp:extent cx="5943600" cy="287210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f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C60EB1"/>
    <w:multiLevelType w:val="multilevel"/>
    <w:tmpl w:val="11C60EB1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EF016A"/>
    <w:multiLevelType w:val="multilevel"/>
    <w:tmpl w:val="67EF016A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6D22AC"/>
    <w:rsid w:val="000E686A"/>
    <w:rsid w:val="00164EE0"/>
    <w:rsid w:val="00351588"/>
    <w:rsid w:val="00433930"/>
    <w:rsid w:val="00494BC2"/>
    <w:rsid w:val="006D22AC"/>
    <w:rsid w:val="00791822"/>
    <w:rsid w:val="009A1648"/>
    <w:rsid w:val="009F1CFF"/>
    <w:rsid w:val="00A17559"/>
    <w:rsid w:val="00B6686A"/>
    <w:rsid w:val="00BC047E"/>
    <w:rsid w:val="00D63973"/>
    <w:rsid w:val="00F85BF6"/>
    <w:rsid w:val="179811A0"/>
    <w:rsid w:val="372371EE"/>
    <w:rsid w:val="61DF2483"/>
    <w:rsid w:val="768E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289</Words>
  <Characters>1653</Characters>
  <Lines>13</Lines>
  <Paragraphs>3</Paragraphs>
  <TotalTime>131</TotalTime>
  <ScaleCrop>false</ScaleCrop>
  <LinksUpToDate>false</LinksUpToDate>
  <CharactersWithSpaces>1939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2015-07-21T03:02:00Z</dcterms:created>
  <dc:creator>USER</dc:creator>
  <cp:lastModifiedBy>tiến trần phước nhật</cp:lastModifiedBy>
  <dcterms:modified xsi:type="dcterms:W3CDTF">2023-01-06T06:18:49Z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6E659A46133649A7BF3E1303CCBBF6FF</vt:lpwstr>
  </property>
</Properties>
</file>