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14E3" w:rsidRDefault="00B32679">
      <w:pPr>
        <w:tabs>
          <w:tab w:val="left" w:pos="5078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-255270</wp:posOffset>
                </wp:positionV>
                <wp:extent cx="2867660" cy="366141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660" cy="3661410"/>
                          <a:chOff x="-388" y="-18"/>
                          <a:chExt cx="4829" cy="6265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-18"/>
                            <a:ext cx="1575" cy="1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-388" y="1340"/>
                            <a:ext cx="4828" cy="4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6C84">
                                <w:rPr>
                                  <w:sz w:val="16"/>
                                  <w:szCs w:val="16"/>
                                </w:rPr>
                                <w:t>Государственное учреждение -</w:t>
                              </w:r>
                            </w:p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E56C84">
                                <w:rPr>
                                  <w:sz w:val="16"/>
                                  <w:szCs w:val="16"/>
                                </w:rPr>
                                <w:t>Пенсионный  фонд</w:t>
                              </w:r>
                              <w:proofErr w:type="gramEnd"/>
                              <w:r w:rsidRPr="00E56C84">
                                <w:rPr>
                                  <w:sz w:val="16"/>
                                  <w:szCs w:val="16"/>
                                </w:rPr>
                                <w:t xml:space="preserve">  Российской  Федерации</w:t>
                              </w:r>
                            </w:p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6C84">
                                <w:rPr>
                                  <w:sz w:val="16"/>
                                  <w:szCs w:val="16"/>
                                </w:rPr>
                                <w:t xml:space="preserve">ОПФР по Санкт-Петербургу и Ленинградской области </w:t>
                              </w:r>
                            </w:p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Государственное учреждение – 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Управление Пенсионного фонда 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Российской Федерации 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 Кировском районе Санкт-Петербурга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(УПФР в Кировском районе Санкт-Петербурга)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Огородный  пер.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, д.15, литер  А,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Санкт-Петербург, 198097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тел. (812) 334-09-20, факс (812) 334-09-21 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ОГРН 1027802738952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ИНН/КПП 7805264224/780501001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Код по ОКПО 58878411, Код по ОКВЭД – 84.30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</w:pP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________</w:t>
                              </w:r>
                              <w:r w:rsidR="00571390">
                                <w:rPr>
                                  <w:sz w:val="18"/>
                                  <w:lang w:val="en-US"/>
                                </w:rPr>
                                <w:t>00</w:t>
                              </w:r>
                              <w:r>
                                <w:rPr>
                                  <w:sz w:val="18"/>
                                </w:rPr>
                                <w:t>.0</w:t>
                              </w:r>
                              <w:r w:rsidR="00571390">
                                <w:rPr>
                                  <w:sz w:val="1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>.20</w:t>
                              </w:r>
                              <w:r w:rsidR="00571390">
                                <w:rPr>
                                  <w:sz w:val="1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>0__№_</w:t>
                              </w:r>
                              <w:r w:rsidR="004471EA">
                                <w:rPr>
                                  <w:sz w:val="18"/>
                                </w:rPr>
                                <w:t>0</w:t>
                              </w:r>
                              <w:r w:rsidR="00571390">
                                <w:rPr>
                                  <w:sz w:val="18"/>
                                  <w:lang w:val="en-US"/>
                                </w:rPr>
                                <w:t>0</w:t>
                              </w:r>
                              <w:r w:rsidR="004471EA">
                                <w:rPr>
                                  <w:sz w:val="18"/>
                                </w:rPr>
                                <w:t>-0</w:t>
                              </w:r>
                              <w:r w:rsidR="00571390">
                                <w:rPr>
                                  <w:sz w:val="18"/>
                                  <w:lang w:val="en-US"/>
                                </w:rPr>
                                <w:t>0</w:t>
                              </w:r>
                              <w:r w:rsidR="004471EA">
                                <w:rPr>
                                  <w:sz w:val="18"/>
                                </w:rPr>
                                <w:t>-</w:t>
                              </w:r>
                              <w:r w:rsidR="00571390">
                                <w:rPr>
                                  <w:sz w:val="18"/>
                                  <w:lang w:val="en-US"/>
                                </w:rPr>
                                <w:t>000</w:t>
                              </w:r>
                              <w:r w:rsidR="004471EA">
                                <w:rPr>
                                  <w:sz w:val="18"/>
                                </w:rPr>
                                <w:t>/</w:t>
                              </w:r>
                              <w:r w:rsidR="00A03DB8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571390">
                                <w:rPr>
                                  <w:sz w:val="18"/>
                                  <w:lang w:val="en-US"/>
                                </w:rPr>
                                <w:t>000000</w:t>
                              </w:r>
                              <w:r>
                                <w:rPr>
                                  <w:sz w:val="18"/>
                                </w:rPr>
                                <w:t>______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</w:pP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на  №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____________________ от 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26.25pt;margin-top:-20.1pt;width:225.8pt;height:288.3pt;z-index:251658240;mso-wrap-distance-left:0;mso-wrap-distance-right:0" coordorigin="-388,-18" coordsize="4829,6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168;top:-18;width:1575;height:1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9VbnEAAAA2gAAAA8AAABkcnMvZG93bnJldi54bWxEj09rwkAUxO9Cv8PyCr3ppmptSV1FYgOF&#10;HoKm9PzIviah2bchu/njt+8KgsdhZn7DbPeTacRAnastK3heRCCIC6trLhV85+n8DYTzyBoby6Tg&#10;Qg72u4fZFmNtRz7RcPalCBB2MSqovG9jKV1RkUG3sC1x8H5tZ9AH2ZVSdzgGuGnkMoo20mDNYaHC&#10;lpKKir9zbxSc0v4n42H8SNZfjVtlUS5f8qNST4/T4R2Ep8nfw7f2p1bwCtcr4QbI3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9VbnEAAAA2gAAAA8AAAAAAAAAAAAAAAAA&#10;nwIAAGRycy9kb3ducmV2LnhtbFBLBQYAAAAABAAEAPcAAACQAwAAAAA=&#10;" strokecolor="gray">
                  <v:fill recolor="t" type="frame"/>
                  <v:stroke joinstyle="round"/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-388;top:1340;width:4828;height:4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GgL4A&#10;AADaAAAADwAAAGRycy9kb3ducmV2LnhtbERPy4rCMBTdC/5DuII7TR1hlGoqIjgUZuHzA67N7UOb&#10;m9LE2vl7sxhweTjv9aY3teiodZVlBbNpBII4s7riQsH1sp8sQTiPrLG2TAr+yMEmGQ7WGGv74hN1&#10;Z1+IEMIuRgWl900spctKMuimtiEOXG5bgz7AtpC6xVcIN7X8iqJvabDi0FBiQ7uSssf5aRRQdDt0&#10;9/T46BfL/U+uL/P6N50rNR712xUIT73/iP/dqVYQtoYr4QbI5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YRoC+AAAA2gAAAA8AAAAAAAAAAAAAAAAAmAIAAGRycy9kb3ducmV2&#10;LnhtbFBLBQYAAAAABAAEAPUAAACDAwAAAAA=&#10;" stroked="f" strokecolor="gray">
                  <v:stroke joinstyle="round"/>
                  <v:textbox>
                    <w:txbxContent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56C84">
                          <w:rPr>
                            <w:sz w:val="16"/>
                            <w:szCs w:val="16"/>
                          </w:rPr>
                          <w:t>Государственное учреждение -</w:t>
                        </w:r>
                      </w:p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E56C84">
                          <w:rPr>
                            <w:sz w:val="16"/>
                            <w:szCs w:val="16"/>
                          </w:rPr>
                          <w:t>Пенсионный  фонд</w:t>
                        </w:r>
                        <w:proofErr w:type="gramEnd"/>
                        <w:r w:rsidRPr="00E56C84">
                          <w:rPr>
                            <w:sz w:val="16"/>
                            <w:szCs w:val="16"/>
                          </w:rPr>
                          <w:t xml:space="preserve">  Российской  Федерации</w:t>
                        </w:r>
                      </w:p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56C84">
                          <w:rPr>
                            <w:sz w:val="16"/>
                            <w:szCs w:val="16"/>
                          </w:rPr>
                          <w:t xml:space="preserve">ОПФР по Санкт-Петербургу и Ленинградской области </w:t>
                        </w:r>
                      </w:p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Государственное учреждение – 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Управление Пенсионного фонда 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Российской Федерации 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 Кировском районе Санкт-Петербурга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(УПФР в Кировском районе Санкт-Петербурга)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Огородный  пер.</w:t>
                        </w:r>
                        <w:proofErr w:type="gramEnd"/>
                        <w:r>
                          <w:rPr>
                            <w:sz w:val="18"/>
                          </w:rPr>
                          <w:t>, д.15, литер  А,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Санкт-Петербург, 198097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тел. (812) 334-09-20, факс (812) 334-09-21 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ОГРН 1027802738952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ИНН/КПП 7805264224/780501001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Код по ОКПО 58878411, Код по ОКВЭД – 84.30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</w:pP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________</w:t>
                        </w:r>
                        <w:r w:rsidR="00571390">
                          <w:rPr>
                            <w:sz w:val="18"/>
                            <w:lang w:val="en-US"/>
                          </w:rPr>
                          <w:t>00</w:t>
                        </w:r>
                        <w:r>
                          <w:rPr>
                            <w:sz w:val="18"/>
                          </w:rPr>
                          <w:t>.0</w:t>
                        </w:r>
                        <w:r w:rsidR="00571390">
                          <w:rPr>
                            <w:sz w:val="18"/>
                            <w:lang w:val="en-US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.20</w:t>
                        </w:r>
                        <w:r w:rsidR="00571390">
                          <w:rPr>
                            <w:sz w:val="18"/>
                            <w:lang w:val="en-US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0__№_</w:t>
                        </w:r>
                        <w:r w:rsidR="004471EA">
                          <w:rPr>
                            <w:sz w:val="18"/>
                          </w:rPr>
                          <w:t>0</w:t>
                        </w:r>
                        <w:r w:rsidR="00571390">
                          <w:rPr>
                            <w:sz w:val="18"/>
                            <w:lang w:val="en-US"/>
                          </w:rPr>
                          <w:t>0</w:t>
                        </w:r>
                        <w:r w:rsidR="004471EA">
                          <w:rPr>
                            <w:sz w:val="18"/>
                          </w:rPr>
                          <w:t>-0</w:t>
                        </w:r>
                        <w:r w:rsidR="00571390">
                          <w:rPr>
                            <w:sz w:val="18"/>
                            <w:lang w:val="en-US"/>
                          </w:rPr>
                          <w:t>0</w:t>
                        </w:r>
                        <w:r w:rsidR="004471EA">
                          <w:rPr>
                            <w:sz w:val="18"/>
                          </w:rPr>
                          <w:t>-</w:t>
                        </w:r>
                        <w:r w:rsidR="00571390">
                          <w:rPr>
                            <w:sz w:val="18"/>
                            <w:lang w:val="en-US"/>
                          </w:rPr>
                          <w:t>000</w:t>
                        </w:r>
                        <w:r w:rsidR="004471EA">
                          <w:rPr>
                            <w:sz w:val="18"/>
                          </w:rPr>
                          <w:t>/</w:t>
                        </w:r>
                        <w:r w:rsidR="00A03DB8">
                          <w:rPr>
                            <w:sz w:val="18"/>
                          </w:rPr>
                          <w:t xml:space="preserve"> </w:t>
                        </w:r>
                        <w:r w:rsidR="00571390">
                          <w:rPr>
                            <w:sz w:val="18"/>
                            <w:lang w:val="en-US"/>
                          </w:rPr>
                          <w:t>000000</w:t>
                        </w:r>
                        <w:r>
                          <w:rPr>
                            <w:sz w:val="18"/>
                          </w:rPr>
                          <w:t>______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</w:pP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на  №</w:t>
                        </w:r>
                        <w:proofErr w:type="gramEnd"/>
                        <w:r>
                          <w:rPr>
                            <w:sz w:val="18"/>
                          </w:rPr>
                          <w:t>____________________ от _____________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B32679">
      <w:pPr>
        <w:tabs>
          <w:tab w:val="left" w:pos="5220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148590</wp:posOffset>
                </wp:positionV>
                <wp:extent cx="2332990" cy="1816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2990" cy="181610"/>
                          <a:chOff x="5372" y="13"/>
                          <a:chExt cx="3674" cy="28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372" y="76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372" y="76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890" y="13"/>
                            <a:ext cx="143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046" y="13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123DC" id="Group 2" o:spid="_x0000_s1026" style="position:absolute;margin-left:296.6pt;margin-top:11.7pt;width:183.7pt;height:14.3pt;z-index:251657216;mso-wrap-distance-left:0;mso-wrap-distance-right:0" coordorigin="5372,13" coordsize="3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">
                <v:line id="Line 3" o:spid="_x0000_s1027" style="position:absolute;visibility:visible;mso-wrap-style:square" from="5372,76" to="5372,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KA8MAAADaAAAADwAAAGRycy9kb3ducmV2LnhtbESPQWsCMRSE7wX/Q3gFbzVbBbWrUUQo&#10;VBBRWyi9vW6em9XNy5JE3f77RhA8DjPzDTOdt7YWF/KhcqzgtZeBIC6crrhU8PX5/jIGESKyxtox&#10;KfijAPNZ52mKuXZX3tFlH0uRIBxyVGBibHIpQ2HIYui5hjh5B+ctxiR9KbXHa4LbWvazbCgtVpwW&#10;DDa0NFSc9mergBa/KDeDrTPrzdKvvkf6+HN8U6r73C4mICK18RG+tz+0gj7crqQb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sigPDAAAA2gAAAA8AAAAAAAAAAAAA&#10;AAAAoQIAAGRycy9kb3ducmV2LnhtbFBLBQYAAAAABAAEAPkAAACRAwAAAAA=&#10;" strokeweight=".26mm">
                  <v:stroke joinstyle="miter" endcap="square"/>
                </v:line>
                <v:line id="Line 4" o:spid="_x0000_s1028" style="position:absolute;visibility:visible;mso-wrap-style:square" from="5372,76" to="5514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vmMMAAADaAAAADwAAAGRycy9kb3ducmV2LnhtbESPW2sCMRSE34X+h3CEvrlZFXrZGkUE&#10;oUIRb1D6dro53azdnCxJ1PXfG6HQx2FmvmEms8424kw+1I4VDLMcBHHpdM2VgsN+OXgBESKyxsYx&#10;KbhSgNn0oTfBQrsLb+m8i5VIEA4FKjAxtoWUoTRkMWSuJU7ej/MWY5K+ktrjJcFtI0d5/iQt1pwW&#10;DLa0MFT+7k5WAc2/Ua7HG2c+1gu/+nzWx6/jq1KP/W7+BiJSF//Df+13rWAM9yvpBsj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L5jDAAAA2gAAAA8AAAAAAAAAAAAA&#10;AAAAoQIAAGRycy9kb3ducmV2LnhtbFBLBQYAAAAABAAEAPkAAACRAwAAAAA=&#10;" strokeweight=".26mm">
                  <v:stroke joinstyle="miter" endcap="square"/>
                </v:line>
                <v:line id="Line 5" o:spid="_x0000_s1029" style="position:absolute;visibility:visible;mso-wrap-style:square" from="8890,13" to="9033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m37MMAAADaAAAADwAAAGRycy9kb3ducmV2LnhtbESPQWsCMRSE70L/Q3iF3jTbKtZujSKC&#10;0IKIVUF6e928btZuXpYk1fXfG0HwOMzMN8x42tpaHMmHyrGC514GgrhwuuJSwW676I5AhIissXZM&#10;Cs4UYDp56Iwx1+7EX3TcxFIkCIccFZgYm1zKUBiyGHquIU7er/MWY5K+lNrjKcFtLV+ybCgtVpwW&#10;DDY0N1T8bf6tApr9oFz1184sV3P/uX/Vh+/Dm1JPj+3sHUSkNt7Dt/aHVjCA65V0A+Tk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Jt+zDAAAA2gAAAA8AAAAAAAAAAAAA&#10;AAAAoQIAAGRycy9kb3ducmV2LnhtbFBLBQYAAAAABAAEAPkAAACRAwAAAAA=&#10;" strokeweight=".26mm">
                  <v:stroke joinstyle="miter" endcap="square"/>
                </v:line>
                <v:line id="Line 6" o:spid="_x0000_s1030" style="position:absolute;visibility:visible;mso-wrap-style:square" from="9046,13" to="9046,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USd8MAAADaAAAADwAAAGRycy9kb3ducmV2LnhtbESPQWsCMRSE70L/Q3iF3jTbitZujSKC&#10;0IKIVUF6e928btZuXpYk1fXfG0HwOMzMN8x42tpaHMmHyrGC514GgrhwuuJSwW676I5AhIissXZM&#10;Cs4UYDp56Iwx1+7EX3TcxFIkCIccFZgYm1zKUBiyGHquIU7er/MWY5K+lNrjKcFtLV+ybCgtVpwW&#10;DDY0N1T8bf6tApr9oFz1184sV3P/uX/Vh+/Dm1JPj+3sHUSkNt7Dt/aHVjCA65V0A+Tk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EnfDAAAA2gAAAA8AAAAAAAAAAAAA&#10;AAAAoQIAAGRycy9kb3ducmV2LnhtbFBLBQYAAAAABAAEAPkAAACRAwAAAAA=&#10;" strokeweight=".26mm">
                  <v:stroke joinstyle="miter" endcap="square"/>
                </v:line>
              </v:group>
            </w:pict>
          </mc:Fallback>
        </mc:AlternateContent>
      </w:r>
    </w:p>
    <w:p w:rsidR="007414E3" w:rsidRDefault="0079324A" w:rsidP="0079324A">
      <w:pPr>
        <w:jc w:val="center"/>
        <w:rPr>
          <w:sz w:val="16"/>
        </w:rPr>
      </w:pPr>
      <w:r>
        <w:rPr>
          <w:sz w:val="16"/>
        </w:rPr>
        <w:t xml:space="preserve">                            </w:t>
      </w:r>
    </w:p>
    <w:p w:rsidR="002D0EF2" w:rsidRDefault="00832144" w:rsidP="0079324A">
      <w:pPr>
        <w:tabs>
          <w:tab w:val="left" w:pos="6150"/>
        </w:tabs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</w:t>
      </w:r>
    </w:p>
    <w:p w:rsidR="00832144" w:rsidRPr="00B51CD6" w:rsidRDefault="002D0EF2" w:rsidP="00EF4EF5">
      <w:pPr>
        <w:tabs>
          <w:tab w:val="left" w:pos="6150"/>
        </w:tabs>
      </w:pPr>
      <w:r>
        <w:rPr>
          <w:sz w:val="16"/>
        </w:rPr>
        <w:t xml:space="preserve">                                                                                                                                                    </w:t>
      </w:r>
      <w:r w:rsidR="00B51CD6">
        <w:t>Руководителю страхователя</w:t>
      </w:r>
    </w:p>
    <w:p w:rsidR="00B51CD6" w:rsidRDefault="00B51CD6" w:rsidP="00EF4EF5">
      <w:pPr>
        <w:tabs>
          <w:tab w:val="left" w:pos="6150"/>
        </w:tabs>
        <w:rPr>
          <w:sz w:val="16"/>
        </w:rPr>
      </w:pPr>
      <w:r>
        <w:rPr>
          <w:sz w:val="16"/>
        </w:rPr>
        <w:t xml:space="preserve">                                            </w:t>
      </w:r>
    </w:p>
    <w:p w:rsidR="00B51CD6" w:rsidRPr="00AE2E9D" w:rsidRDefault="00B51CD6" w:rsidP="00EF4EF5">
      <w:pPr>
        <w:tabs>
          <w:tab w:val="left" w:pos="6150"/>
        </w:tabs>
      </w:pPr>
      <w:r>
        <w:t xml:space="preserve">                                                                                                   </w:t>
      </w:r>
      <w:proofErr w:type="spellStart"/>
      <w:r>
        <w:t>Рег</w:t>
      </w:r>
      <w:proofErr w:type="spellEnd"/>
      <w:r>
        <w:t xml:space="preserve">№ </w:t>
      </w:r>
      <w:proofErr w:type="gramStart"/>
      <w:r w:rsidR="007774A2" w:rsidRPr="00AE2E9D">
        <w:t>{{</w:t>
      </w:r>
      <w:r w:rsidR="002F56C3" w:rsidRPr="00AE2E9D">
        <w:t xml:space="preserve"> </w:t>
      </w:r>
      <w:r w:rsidR="007774A2">
        <w:rPr>
          <w:lang w:val="en-US"/>
        </w:rPr>
        <w:t>regnum</w:t>
      </w:r>
      <w:proofErr w:type="gramEnd"/>
      <w:r w:rsidR="002F56C3" w:rsidRPr="00AE2E9D">
        <w:t xml:space="preserve"> </w:t>
      </w:r>
      <w:r w:rsidR="007774A2" w:rsidRPr="00AE2E9D">
        <w:t>}}</w:t>
      </w:r>
    </w:p>
    <w:p w:rsidR="00832144" w:rsidRDefault="00832144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B51CD6" w:rsidRDefault="00832144" w:rsidP="00B51CD6">
      <w:pPr>
        <w:tabs>
          <w:tab w:val="left" w:pos="6150"/>
        </w:tabs>
      </w:pPr>
      <w:r>
        <w:t xml:space="preserve"> </w:t>
      </w:r>
      <w:r w:rsidR="00B51CD6">
        <w:t xml:space="preserve">Об уведомлении работников </w:t>
      </w:r>
    </w:p>
    <w:p w:rsidR="00B51CD6" w:rsidRDefault="00B51CD6" w:rsidP="00B51CD6">
      <w:pPr>
        <w:tabs>
          <w:tab w:val="left" w:pos="6150"/>
        </w:tabs>
      </w:pPr>
      <w:r>
        <w:t xml:space="preserve"> о сроке подачи заявлений</w:t>
      </w:r>
    </w:p>
    <w:p w:rsidR="00B51CD6" w:rsidRDefault="00832144" w:rsidP="00B51CD6">
      <w:pPr>
        <w:tabs>
          <w:tab w:val="left" w:pos="6150"/>
        </w:tabs>
      </w:pPr>
      <w:r w:rsidRPr="00AA7716">
        <w:t xml:space="preserve">      </w:t>
      </w:r>
      <w:r w:rsidR="00B51CD6">
        <w:t xml:space="preserve"> </w:t>
      </w:r>
    </w:p>
    <w:p w:rsidR="00B51CD6" w:rsidRPr="00B51CD6" w:rsidRDefault="00B51CD6" w:rsidP="00B51CD6">
      <w:pPr>
        <w:tabs>
          <w:tab w:val="left" w:pos="6150"/>
        </w:tabs>
      </w:pPr>
      <w:r>
        <w:t xml:space="preserve">     </w:t>
      </w:r>
      <w:r w:rsidR="00832144" w:rsidRPr="00AA7716">
        <w:t xml:space="preserve"> </w:t>
      </w:r>
      <w:r w:rsidR="007414E3" w:rsidRPr="00AA7716">
        <w:t xml:space="preserve"> </w:t>
      </w:r>
      <w:r>
        <w:rPr>
          <w:sz w:val="26"/>
          <w:szCs w:val="26"/>
        </w:rPr>
        <w:t>Управление ПФР в  целях реализации Указа Президента Российской Федерации от 07.04.2020 № 249 «О дополнительных мерах социальной поддержки семей, имеющих детей»  (в редакции Указа Президента Российской Федерации от 11.05.2020 № 317), сообщает следующее.</w:t>
      </w:r>
    </w:p>
    <w:p w:rsidR="00B51CD6" w:rsidRPr="005D6F6E" w:rsidRDefault="00B51CD6" w:rsidP="00B51CD6">
      <w:pPr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В</w:t>
      </w:r>
      <w:r w:rsidRPr="005D6F6E">
        <w:rPr>
          <w:sz w:val="26"/>
          <w:szCs w:val="26"/>
        </w:rPr>
        <w:t xml:space="preserve"> соответствии с Указом № 249 устан</w:t>
      </w:r>
      <w:r w:rsidR="004471EA">
        <w:rPr>
          <w:sz w:val="26"/>
          <w:szCs w:val="26"/>
        </w:rPr>
        <w:t>о</w:t>
      </w:r>
      <w:r w:rsidRPr="005D6F6E">
        <w:rPr>
          <w:sz w:val="26"/>
          <w:szCs w:val="26"/>
        </w:rPr>
        <w:t>вл</w:t>
      </w:r>
      <w:r>
        <w:rPr>
          <w:sz w:val="26"/>
          <w:szCs w:val="26"/>
        </w:rPr>
        <w:t>ены</w:t>
      </w:r>
      <w:r w:rsidRPr="005D6F6E">
        <w:rPr>
          <w:sz w:val="26"/>
          <w:szCs w:val="26"/>
        </w:rPr>
        <w:t xml:space="preserve"> выплаты:</w:t>
      </w:r>
    </w:p>
    <w:p w:rsidR="00B51CD6" w:rsidRPr="005D6F6E" w:rsidRDefault="00B51CD6" w:rsidP="00B51CD6">
      <w:pPr>
        <w:ind w:right="-2" w:firstLine="720"/>
        <w:jc w:val="both"/>
        <w:rPr>
          <w:sz w:val="26"/>
          <w:szCs w:val="26"/>
        </w:rPr>
      </w:pPr>
      <w:r w:rsidRPr="005D6F6E">
        <w:rPr>
          <w:sz w:val="26"/>
          <w:szCs w:val="26"/>
        </w:rPr>
        <w:t>1. Ежемесячная выплата в размере  5 000 рублей для граждан Российской Федерации, проживающих на территории РФ, у которых первый ребенок был рожден (усыновлен) в период с 01.04.2017 до 01.07.2020.</w:t>
      </w:r>
    </w:p>
    <w:p w:rsidR="00B51CD6" w:rsidRPr="0081692B" w:rsidRDefault="00B51CD6" w:rsidP="00B51CD6">
      <w:pPr>
        <w:ind w:right="-2" w:firstLine="720"/>
        <w:jc w:val="both"/>
        <w:rPr>
          <w:sz w:val="26"/>
          <w:szCs w:val="26"/>
        </w:rPr>
      </w:pPr>
      <w:r w:rsidRPr="005D6F6E">
        <w:rPr>
          <w:sz w:val="26"/>
          <w:szCs w:val="26"/>
        </w:rPr>
        <w:t>2. Единовременная выплата в размере 10 000 рублей гражданам Российской Федерации, проживающим на территории РФ, на каждого ребенка в возрасте от 3           до 16 лет, имеющего гражданство РФ, при условии достижения ребенком возраста         16 лет  с 11.05.2020 по 30.0</w:t>
      </w:r>
      <w:r>
        <w:rPr>
          <w:sz w:val="26"/>
          <w:szCs w:val="26"/>
        </w:rPr>
        <w:t>6</w:t>
      </w:r>
      <w:r w:rsidRPr="005D6F6E">
        <w:rPr>
          <w:sz w:val="26"/>
          <w:szCs w:val="26"/>
        </w:rPr>
        <w:t>.2020 включительно.</w:t>
      </w:r>
    </w:p>
    <w:p w:rsidR="00B51CD6" w:rsidRDefault="00B51CD6" w:rsidP="00B51CD6">
      <w:pPr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B51CD6">
        <w:rPr>
          <w:b/>
          <w:sz w:val="26"/>
          <w:szCs w:val="26"/>
        </w:rPr>
        <w:t>Последний день подачи заявлений-30 сентября 2020 года</w:t>
      </w:r>
      <w:r>
        <w:rPr>
          <w:sz w:val="26"/>
          <w:szCs w:val="26"/>
        </w:rPr>
        <w:t>. Заявления можно подать на портале Госуслуг, в МФЦ, в клиентской службе УПФР.</w:t>
      </w:r>
    </w:p>
    <w:p w:rsidR="00B51CD6" w:rsidRDefault="00B51CD6" w:rsidP="00B51CD6">
      <w:pPr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По сведениям, имеющимся в распоряжении Управления ПФР , у Вас в штате числятся сотрудники, которые до настоящего времени не реализовали свои права на установление вышеуказанных выплат. </w:t>
      </w:r>
    </w:p>
    <w:p w:rsidR="00B51CD6" w:rsidRDefault="00B51CD6" w:rsidP="00B51CD6">
      <w:pPr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Просим  довести</w:t>
      </w:r>
      <w:proofErr w:type="gramEnd"/>
      <w:r>
        <w:rPr>
          <w:sz w:val="26"/>
          <w:szCs w:val="26"/>
        </w:rPr>
        <w:t xml:space="preserve"> информацию о сроке подачи заявлений до следующих сотрудников: </w:t>
      </w:r>
    </w:p>
    <w:p w:rsidR="00947FEE" w:rsidRDefault="00947FEE" w:rsidP="00B51CD6">
      <w:pPr>
        <w:ind w:right="-2"/>
        <w:jc w:val="both"/>
        <w:rPr>
          <w:sz w:val="26"/>
          <w:szCs w:val="2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947FEE" w:rsidTr="00947FEE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947FEE" w:rsidRDefault="00947FEE" w:rsidP="00AA7716">
            <w:pPr>
              <w:autoSpaceDE w:val="0"/>
              <w:autoSpaceDN w:val="0"/>
              <w:adjustRightInd w:val="0"/>
              <w:spacing w:line="312" w:lineRule="auto"/>
              <w:jc w:val="both"/>
            </w:pPr>
            <w:r>
              <w:t>ФИО Родителя</w:t>
            </w:r>
          </w:p>
        </w:tc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:rsidR="00947FEE" w:rsidRDefault="00947FEE" w:rsidP="00AA7716">
            <w:pPr>
              <w:autoSpaceDE w:val="0"/>
              <w:autoSpaceDN w:val="0"/>
              <w:adjustRightInd w:val="0"/>
              <w:spacing w:line="312" w:lineRule="auto"/>
              <w:jc w:val="both"/>
            </w:pPr>
            <w:r>
              <w:t>ФИО Ребенка</w:t>
            </w:r>
          </w:p>
        </w:tc>
      </w:tr>
    </w:tbl>
    <w:p w:rsidR="00B51CD6" w:rsidRDefault="00A80B20" w:rsidP="002F61D8">
      <w:pPr>
        <w:suppressAutoHyphens w:val="0"/>
        <w:autoSpaceDE w:val="0"/>
        <w:autoSpaceDN w:val="0"/>
        <w:adjustRightInd w:val="0"/>
        <w:spacing w:line="312" w:lineRule="auto"/>
      </w:pPr>
      <w:proofErr w:type="gramStart"/>
      <w:r w:rsidRPr="00E92C3A">
        <w:t xml:space="preserve">{{ </w:t>
      </w:r>
      <w:r>
        <w:rPr>
          <w:lang w:val="en-US"/>
        </w:rPr>
        <w:t>fio</w:t>
      </w:r>
      <w:proofErr w:type="gramEnd"/>
      <w:r w:rsidRPr="00E92C3A">
        <w:t xml:space="preserve"> }}</w:t>
      </w:r>
      <w:bookmarkStart w:id="0" w:name="_GoBack"/>
      <w:bookmarkEnd w:id="0"/>
    </w:p>
    <w:sectPr w:rsidR="00B51CD6" w:rsidSect="00E92C3A">
      <w:headerReference w:type="default" r:id="rId9"/>
      <w:footerReference w:type="default" r:id="rId10"/>
      <w:pgSz w:w="11906" w:h="16838"/>
      <w:pgMar w:top="0" w:right="849" w:bottom="284" w:left="1134" w:header="0" w:footer="42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12" w:rsidRDefault="00026512">
      <w:r>
        <w:separator/>
      </w:r>
    </w:p>
  </w:endnote>
  <w:endnote w:type="continuationSeparator" w:id="0">
    <w:p w:rsidR="00026512" w:rsidRDefault="0002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92B" w:rsidRDefault="0081692B" w:rsidP="0081692B">
    <w:pPr>
      <w:autoSpaceDE w:val="0"/>
      <w:autoSpaceDN w:val="0"/>
      <w:adjustRightInd w:val="0"/>
      <w:spacing w:line="312" w:lineRule="auto"/>
      <w:jc w:val="both"/>
      <w:rPr>
        <w:sz w:val="20"/>
        <w:szCs w:val="20"/>
      </w:rPr>
    </w:pPr>
    <w:r>
      <w:t>Начальник Управления                                                                                        Т.Н. Константинова</w:t>
    </w:r>
  </w:p>
  <w:p w:rsidR="0081692B" w:rsidRDefault="0081692B" w:rsidP="00E92C3A">
    <w:pPr>
      <w:autoSpaceDE w:val="0"/>
      <w:autoSpaceDN w:val="0"/>
      <w:adjustRightInd w:val="0"/>
      <w:spacing w:line="276" w:lineRule="auto"/>
      <w:jc w:val="both"/>
      <w:rPr>
        <w:b/>
        <w:sz w:val="20"/>
        <w:szCs w:val="20"/>
      </w:rPr>
    </w:pPr>
  </w:p>
  <w:p w:rsidR="004A435A" w:rsidRDefault="004A435A" w:rsidP="00E92C3A">
    <w:pPr>
      <w:autoSpaceDE w:val="0"/>
      <w:autoSpaceDN w:val="0"/>
      <w:adjustRightInd w:val="0"/>
      <w:spacing w:line="276" w:lineRule="auto"/>
      <w:jc w:val="both"/>
      <w:rPr>
        <w:b/>
        <w:sz w:val="20"/>
        <w:szCs w:val="20"/>
      </w:rPr>
    </w:pPr>
  </w:p>
  <w:p w:rsidR="0081692B" w:rsidRDefault="0081692B" w:rsidP="00E92C3A">
    <w:pPr>
      <w:autoSpaceDE w:val="0"/>
      <w:autoSpaceDN w:val="0"/>
      <w:adjustRightInd w:val="0"/>
      <w:spacing w:line="276" w:lineRule="auto"/>
      <w:jc w:val="both"/>
      <w:rPr>
        <w:b/>
        <w:sz w:val="20"/>
        <w:szCs w:val="20"/>
      </w:rPr>
    </w:pPr>
  </w:p>
  <w:p w:rsidR="00E92C3A" w:rsidRPr="00E92C3A" w:rsidRDefault="00E92C3A" w:rsidP="00E92C3A">
    <w:pPr>
      <w:autoSpaceDE w:val="0"/>
      <w:autoSpaceDN w:val="0"/>
      <w:adjustRightInd w:val="0"/>
      <w:spacing w:line="276" w:lineRule="auto"/>
      <w:jc w:val="both"/>
      <w:rPr>
        <w:b/>
        <w:sz w:val="20"/>
        <w:szCs w:val="20"/>
      </w:rPr>
    </w:pPr>
    <w:r w:rsidRPr="00E92C3A">
      <w:rPr>
        <w:b/>
        <w:sz w:val="20"/>
        <w:szCs w:val="20"/>
      </w:rPr>
      <w:t xml:space="preserve">Яковлева Марина Юрьевна </w:t>
    </w:r>
  </w:p>
  <w:p w:rsidR="00E92C3A" w:rsidRPr="00571390" w:rsidRDefault="00571390" w:rsidP="00E92C3A">
    <w:pPr>
      <w:autoSpaceDE w:val="0"/>
      <w:autoSpaceDN w:val="0"/>
      <w:adjustRightInd w:val="0"/>
      <w:spacing w:line="276" w:lineRule="auto"/>
      <w:jc w:val="both"/>
      <w:rPr>
        <w:b/>
        <w:sz w:val="16"/>
        <w:lang w:val="en-US"/>
      </w:rPr>
    </w:pPr>
    <w:r>
      <w:rPr>
        <w:b/>
        <w:sz w:val="20"/>
        <w:szCs w:val="20"/>
        <w:lang w:val="en-US"/>
      </w:rPr>
      <w:t>000</w:t>
    </w:r>
    <w:r w:rsidR="00E92C3A" w:rsidRPr="00E92C3A">
      <w:rPr>
        <w:b/>
        <w:sz w:val="20"/>
        <w:szCs w:val="20"/>
      </w:rPr>
      <w:t>-</w:t>
    </w:r>
    <w:r>
      <w:rPr>
        <w:b/>
        <w:sz w:val="20"/>
        <w:szCs w:val="20"/>
        <w:lang w:val="en-US"/>
      </w:rPr>
      <w:t>00</w:t>
    </w:r>
    <w:r w:rsidR="00E92C3A" w:rsidRPr="00E92C3A">
      <w:rPr>
        <w:b/>
        <w:sz w:val="20"/>
        <w:szCs w:val="20"/>
      </w:rPr>
      <w:t>-</w:t>
    </w:r>
    <w:r>
      <w:rPr>
        <w:b/>
        <w:sz w:val="20"/>
        <w:szCs w:val="20"/>
        <w:lang w:val="en-US"/>
      </w:rPr>
      <w:t>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12" w:rsidRDefault="00026512">
      <w:r>
        <w:separator/>
      </w:r>
    </w:p>
  </w:footnote>
  <w:footnote w:type="continuationSeparator" w:id="0">
    <w:p w:rsidR="00026512" w:rsidRDefault="00026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D6" w:rsidRDefault="00B51CD6">
    <w:pPr>
      <w:pStyle w:val="a7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Times New Roman" w:hAnsi="Symbol"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7523EB2"/>
    <w:multiLevelType w:val="hybridMultilevel"/>
    <w:tmpl w:val="057824CA"/>
    <w:lvl w:ilvl="0" w:tplc="B622D814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1D42AA2"/>
    <w:multiLevelType w:val="hybridMultilevel"/>
    <w:tmpl w:val="BEA67CA0"/>
    <w:lvl w:ilvl="0" w:tplc="9D68306E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EAC5976"/>
    <w:multiLevelType w:val="hybridMultilevel"/>
    <w:tmpl w:val="EE6C2B4C"/>
    <w:lvl w:ilvl="0" w:tplc="260C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BB6387"/>
    <w:multiLevelType w:val="hybridMultilevel"/>
    <w:tmpl w:val="BA3E8950"/>
    <w:lvl w:ilvl="0" w:tplc="8462175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96"/>
    <w:rsid w:val="00026512"/>
    <w:rsid w:val="00047940"/>
    <w:rsid w:val="000700B8"/>
    <w:rsid w:val="00071D65"/>
    <w:rsid w:val="0007667E"/>
    <w:rsid w:val="000F352B"/>
    <w:rsid w:val="00102DF9"/>
    <w:rsid w:val="001427CB"/>
    <w:rsid w:val="001575A2"/>
    <w:rsid w:val="0015786C"/>
    <w:rsid w:val="0016204A"/>
    <w:rsid w:val="001725CB"/>
    <w:rsid w:val="00176D2A"/>
    <w:rsid w:val="001930D6"/>
    <w:rsid w:val="001E0817"/>
    <w:rsid w:val="001E74E5"/>
    <w:rsid w:val="00205461"/>
    <w:rsid w:val="00236F72"/>
    <w:rsid w:val="00246301"/>
    <w:rsid w:val="0025626B"/>
    <w:rsid w:val="0027144C"/>
    <w:rsid w:val="00286BA0"/>
    <w:rsid w:val="002B3672"/>
    <w:rsid w:val="002B6491"/>
    <w:rsid w:val="002C3F20"/>
    <w:rsid w:val="002C6182"/>
    <w:rsid w:val="002C7966"/>
    <w:rsid w:val="002D0EF2"/>
    <w:rsid w:val="002F56C3"/>
    <w:rsid w:val="002F61D8"/>
    <w:rsid w:val="00304611"/>
    <w:rsid w:val="00304AAB"/>
    <w:rsid w:val="003774DA"/>
    <w:rsid w:val="003A4679"/>
    <w:rsid w:val="003A5AAA"/>
    <w:rsid w:val="003B2410"/>
    <w:rsid w:val="00444468"/>
    <w:rsid w:val="004471EA"/>
    <w:rsid w:val="004860F3"/>
    <w:rsid w:val="004902BD"/>
    <w:rsid w:val="004A435A"/>
    <w:rsid w:val="004C469A"/>
    <w:rsid w:val="004C7ED0"/>
    <w:rsid w:val="00506324"/>
    <w:rsid w:val="005209CA"/>
    <w:rsid w:val="00520E6D"/>
    <w:rsid w:val="00534271"/>
    <w:rsid w:val="00571390"/>
    <w:rsid w:val="00572046"/>
    <w:rsid w:val="00577429"/>
    <w:rsid w:val="005A7060"/>
    <w:rsid w:val="0061750A"/>
    <w:rsid w:val="007035A1"/>
    <w:rsid w:val="00720904"/>
    <w:rsid w:val="007414E3"/>
    <w:rsid w:val="0074151C"/>
    <w:rsid w:val="0076028B"/>
    <w:rsid w:val="00771DF8"/>
    <w:rsid w:val="007774A2"/>
    <w:rsid w:val="0079324A"/>
    <w:rsid w:val="007B1C59"/>
    <w:rsid w:val="0081692B"/>
    <w:rsid w:val="00832144"/>
    <w:rsid w:val="00882BE5"/>
    <w:rsid w:val="008960E4"/>
    <w:rsid w:val="008D23BE"/>
    <w:rsid w:val="00935F86"/>
    <w:rsid w:val="00947FEE"/>
    <w:rsid w:val="00952551"/>
    <w:rsid w:val="009A7286"/>
    <w:rsid w:val="009B4750"/>
    <w:rsid w:val="009B701D"/>
    <w:rsid w:val="009C1AE9"/>
    <w:rsid w:val="009E3048"/>
    <w:rsid w:val="00A03DB8"/>
    <w:rsid w:val="00A05710"/>
    <w:rsid w:val="00A541E2"/>
    <w:rsid w:val="00A611D8"/>
    <w:rsid w:val="00A73885"/>
    <w:rsid w:val="00A74496"/>
    <w:rsid w:val="00A74E51"/>
    <w:rsid w:val="00A7562E"/>
    <w:rsid w:val="00A80B20"/>
    <w:rsid w:val="00A82B3D"/>
    <w:rsid w:val="00A91BCC"/>
    <w:rsid w:val="00AA7716"/>
    <w:rsid w:val="00AA7813"/>
    <w:rsid w:val="00AC1C99"/>
    <w:rsid w:val="00AE2E9D"/>
    <w:rsid w:val="00AE55FA"/>
    <w:rsid w:val="00B15B28"/>
    <w:rsid w:val="00B32679"/>
    <w:rsid w:val="00B51CD6"/>
    <w:rsid w:val="00B54DC9"/>
    <w:rsid w:val="00B7431F"/>
    <w:rsid w:val="00B9201B"/>
    <w:rsid w:val="00BB3B3A"/>
    <w:rsid w:val="00BF2D96"/>
    <w:rsid w:val="00C30D2D"/>
    <w:rsid w:val="00C41273"/>
    <w:rsid w:val="00C74F98"/>
    <w:rsid w:val="00C904D3"/>
    <w:rsid w:val="00CB1099"/>
    <w:rsid w:val="00CD16E5"/>
    <w:rsid w:val="00CF120C"/>
    <w:rsid w:val="00D43C72"/>
    <w:rsid w:val="00D674CA"/>
    <w:rsid w:val="00D91E8A"/>
    <w:rsid w:val="00DF56E7"/>
    <w:rsid w:val="00DF5E40"/>
    <w:rsid w:val="00E074B9"/>
    <w:rsid w:val="00E56C84"/>
    <w:rsid w:val="00E56F69"/>
    <w:rsid w:val="00E6017D"/>
    <w:rsid w:val="00E617F4"/>
    <w:rsid w:val="00E77B3E"/>
    <w:rsid w:val="00E9040D"/>
    <w:rsid w:val="00E92C3A"/>
    <w:rsid w:val="00E932C1"/>
    <w:rsid w:val="00EA6EE5"/>
    <w:rsid w:val="00EB29AF"/>
    <w:rsid w:val="00EE0C35"/>
    <w:rsid w:val="00EE177A"/>
    <w:rsid w:val="00EF4EF5"/>
    <w:rsid w:val="00EF5674"/>
    <w:rsid w:val="00F05F4F"/>
    <w:rsid w:val="00F05F63"/>
    <w:rsid w:val="00F24FC4"/>
    <w:rsid w:val="00F252DC"/>
    <w:rsid w:val="00F27EA4"/>
    <w:rsid w:val="00F4034E"/>
    <w:rsid w:val="00F44143"/>
    <w:rsid w:val="00F96500"/>
    <w:rsid w:val="00F97FCC"/>
    <w:rsid w:val="00FA1B31"/>
    <w:rsid w:val="00F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12BE7B1-422F-4CC2-9FD8-0B4CD287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Times New Roman" w:hAnsi="Symbol" w:cs="Times New Roman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40">
    <w:name w:val="Основной шрифт абзаца4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0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rPr>
      <w:sz w:val="28"/>
    </w:rPr>
  </w:style>
  <w:style w:type="paragraph" w:styleId="a6">
    <w:name w:val="List"/>
    <w:basedOn w:val="a5"/>
    <w:rPr>
      <w:rFonts w:ascii="Arial" w:hAnsi="Arial" w:cs="Tahoma"/>
    </w:rPr>
  </w:style>
  <w:style w:type="paragraph" w:customStyle="1" w:styleId="41">
    <w:name w:val="Название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42">
    <w:name w:val="Указатель4"/>
    <w:basedOn w:val="a"/>
    <w:pPr>
      <w:suppressLineNumbers/>
    </w:pPr>
    <w:rPr>
      <w:rFonts w:cs="Mangal"/>
    </w:rPr>
  </w:style>
  <w:style w:type="paragraph" w:customStyle="1" w:styleId="31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32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Normal (Web)"/>
    <w:basedOn w:val="a"/>
    <w:pPr>
      <w:spacing w:before="100" w:after="119"/>
    </w:pPr>
  </w:style>
  <w:style w:type="paragraph" w:styleId="aa">
    <w:name w:val="List Paragraph"/>
    <w:basedOn w:val="a"/>
    <w:uiPriority w:val="34"/>
    <w:qFormat/>
    <w:rsid w:val="00EE177A"/>
    <w:pPr>
      <w:suppressAutoHyphens w:val="0"/>
      <w:ind w:left="720"/>
      <w:contextualSpacing/>
    </w:pPr>
    <w:rPr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unhideWhenUsed/>
    <w:rsid w:val="002C3F20"/>
    <w:pPr>
      <w:suppressAutoHyphens w:val="0"/>
    </w:pPr>
    <w:rPr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uiPriority w:val="99"/>
    <w:rsid w:val="002C3F20"/>
  </w:style>
  <w:style w:type="character" w:styleId="ad">
    <w:name w:val="footnote reference"/>
    <w:uiPriority w:val="99"/>
    <w:semiHidden/>
    <w:unhideWhenUsed/>
    <w:rsid w:val="002C3F20"/>
    <w:rPr>
      <w:vertAlign w:val="superscript"/>
    </w:rPr>
  </w:style>
  <w:style w:type="paragraph" w:customStyle="1" w:styleId="msonormalbullet2gif">
    <w:name w:val="msonormalbullet2.gif"/>
    <w:basedOn w:val="a"/>
    <w:rsid w:val="00AA7716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e">
    <w:name w:val="Normal Indent"/>
    <w:basedOn w:val="a"/>
    <w:rsid w:val="00AA7716"/>
    <w:pPr>
      <w:suppressAutoHyphens w:val="0"/>
      <w:spacing w:line="360" w:lineRule="auto"/>
      <w:ind w:firstLine="624"/>
      <w:jc w:val="both"/>
    </w:pPr>
    <w:rPr>
      <w:sz w:val="28"/>
      <w:szCs w:val="20"/>
      <w:lang w:eastAsia="en-US"/>
    </w:rPr>
  </w:style>
  <w:style w:type="table" w:styleId="af">
    <w:name w:val="Table Grid"/>
    <w:basedOn w:val="a1"/>
    <w:uiPriority w:val="59"/>
    <w:rsid w:val="00947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UPFR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</dc:creator>
  <cp:keywords/>
  <cp:lastModifiedBy>ROOT</cp:lastModifiedBy>
  <cp:revision>12</cp:revision>
  <cp:lastPrinted>2020-02-13T10:56:00Z</cp:lastPrinted>
  <dcterms:created xsi:type="dcterms:W3CDTF">2020-09-24T06:36:00Z</dcterms:created>
  <dcterms:modified xsi:type="dcterms:W3CDTF">2020-09-25T07:10:00Z</dcterms:modified>
</cp:coreProperties>
</file>