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  <w:jc w:val="center"/>
      </w:pPr>
      <w:r>
        <w:rPr>
          <w:rFonts w:ascii="Times New Roman" w:hAnsi="Times New Roman"/>
          <w:sz w:val="24"/>
        </w:rPr>
        <w:t>Country Annex: Band-order boundary — USD 500M</w:t>
      </w:r>
    </w:p>
    <w:p>
      <w:pPr>
        <w:jc w:val="center"/>
      </w:pPr>
      <w:r>
        <w:rPr>
          <w:rFonts w:ascii="Times New Roman" w:hAnsi="Times New Roman"/>
          <w:i/>
          <w:sz w:val="17"/>
        </w:rPr>
        <w:t>142 eligible Parties | Fund: USD 500 M | State/IPLC: 50/50 | Gini: 0.0866</w:t>
      </w:r>
    </w:p>
    <w:p>
      <w:r>
        <w:rPr>
          <w:rFonts w:ascii="Times New Roman" w:hAnsi="Times New Roman"/>
          <w:sz w:val="17"/>
        </w:rPr>
        <w:t>IUSAF: USD 470.0 M (94.0%), TSAC: USD 15.0 M (3.0%), SOSAC: USD 15.0 M (3.0%), LDC total: USD 166.3 M, SIDS total: USD 158.4 M.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</w:tblGrid>
      <w:tr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Rank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Party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Total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State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IPLC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IUSAF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TSAC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SOSAC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Income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LDC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SIDS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EU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Band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Guinea-Bissau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Solomon Islands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Belize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Timor-Leste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Vanuatu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Cabo Verde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Samoa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Comoros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Sao Tome and Principe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Kiribati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Dominica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Tonga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Micronesia (Federated States of)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Palau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Saint Vincent and the Grenadines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16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Grenada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Niue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Saint Kitts and Nevis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19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Cook Islands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Marshall Islands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21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Tuvalu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22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Nauru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Central African Republic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2.06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2.06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Eritrea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Liberia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Sierra Leone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Bhutan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Lesotho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Burundi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Gambia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State of Palestine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32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Papua New Guinea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3.94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1.97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1.97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Democratic Republic of the Congo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3.91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1.95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1.95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Suriname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3.89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1.94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1.94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Haiti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3.86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1.93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1.93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36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Fiji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3.86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1.93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1.93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Jamaica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3.86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1.93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1.93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Mauritius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3.86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1.93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1.93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39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Saint Lucia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3.86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1.93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1.93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Seychelles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3.86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1.93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1.93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41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Antigua and Barbuda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3.86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1.93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1.93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42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Barbados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3.86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1.93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1.93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43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Maldives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3.86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1.93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1.93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Sudan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3.83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1.92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1.92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Mongolia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3.77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Niger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3.72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Chad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Angola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Mali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Ethiopia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Mauritania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United Republic of Tanzania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Namibia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Mozambique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Zambia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Brazil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5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Myanmar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Afghanistan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South Sudan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Somalia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Madagascar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Yemen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Zimbabwe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Congo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Burkina Faso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Guinea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Lao People's Democratic Republic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Uganda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Senegal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Kyrgyzstan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Syrian Arab Republic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Cambodia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Nepal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Tajikistan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Bangladesh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Democratic People's Republic of Korea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Nicaragua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Benin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Honduras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Malawi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Georgia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Togo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Republic of Moldova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Armenia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Equatorial Guinea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Albania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North Macedonia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Rwanda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Djibouti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Eswatini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Montenegro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Algeria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93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Guyana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3.36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Dominican Republic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3.33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Bahamas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3.32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96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Trinidad and Tobago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3.32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Libya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3.28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Bolivia (Plurinational State of)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Venezuela (Bolivarian Republic of)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Argentina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3.06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Kazakhstan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3.06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Kenya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3.05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Ukraine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3.05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Botswana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3.05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Cameroon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Turkmenistan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Morocco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Uzbekistan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Paraguay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Côte d’Ivoire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Gabon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Ecuador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Ghana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Belarus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Tunisia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Guatemala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Jordan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Serbia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Azerbaijan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Sri Lanka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Bosnia and Herzegovina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El Salvador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123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Cuba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2.54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Lebanon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Singapore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2.54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Indonesia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China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2.87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6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Iran (Islamic Republic of)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Peru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2.78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South Africa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2.77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Colombia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2.75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Egypt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2.73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Nigeria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Pakistan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Türkiye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Thailand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2.64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Iraq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2.62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Malaysia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Viet Nam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140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Philippines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2.59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141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India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2.57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5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142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Mexico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2.38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5</w:t>
            </w:r>
          </w:p>
        </w:tc>
      </w:tr>
      <w:tr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</w:r>
          </w:p>
        </w:tc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Total</w:t>
            </w:r>
          </w:p>
        </w:tc>
        <w:tc>
          <w:tcPr>
            <w:tcW w:type="dxa" w:w="811"/>
            <w:shd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13"/>
              </w:rPr>
              <w:t>500.00</w:t>
            </w:r>
          </w:p>
        </w:tc>
        <w:tc>
          <w:tcPr>
            <w:tcW w:type="dxa" w:w="811"/>
            <w:shd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13"/>
              </w:rPr>
              <w:t>250.00</w:t>
            </w:r>
          </w:p>
        </w:tc>
        <w:tc>
          <w:tcPr>
            <w:tcW w:type="dxa" w:w="811"/>
            <w:shd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13"/>
              </w:rPr>
              <w:t>250.00</w:t>
            </w:r>
          </w:p>
        </w:tc>
        <w:tc>
          <w:tcPr>
            <w:tcW w:type="dxa" w:w="811"/>
            <w:shd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13"/>
              </w:rPr>
              <w:t>470.00</w:t>
            </w:r>
          </w:p>
        </w:tc>
        <w:tc>
          <w:tcPr>
            <w:tcW w:type="dxa" w:w="811"/>
            <w:shd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13"/>
              </w:rPr>
              <w:t>15.00</w:t>
            </w:r>
          </w:p>
        </w:tc>
        <w:tc>
          <w:tcPr>
            <w:tcW w:type="dxa" w:w="811"/>
            <w:shd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13"/>
              </w:rPr>
              <w:t>15.00</w:t>
            </w:r>
          </w:p>
        </w:tc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</w:r>
          </w:p>
        </w:tc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</w:r>
          </w:p>
        </w:tc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</w:r>
          </w:p>
        </w:tc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</w:r>
          </w:p>
        </w:tc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</w:r>
          </w:p>
        </w:tc>
      </w:tr>
    </w:tbl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