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40345B" w14:textId="61C76A66" w:rsidR="00C435A7" w:rsidRDefault="00C435A7"/>
    <w:sdt>
      <w:sdtPr>
        <w:id w:val="1938863509"/>
        <w:docPartObj>
          <w:docPartGallery w:val="Cover Pages"/>
          <w:docPartUnique/>
        </w:docPartObj>
      </w:sdtPr>
      <w:sdtContent>
        <w:p w14:paraId="4B1DE462" w14:textId="0B6F91FC" w:rsidR="002E0F27" w:rsidRDefault="002E0F27"/>
        <w:tbl>
          <w:tblPr>
            <w:tblpPr w:leftFromText="187" w:rightFromText="187" w:horzAnchor="margin" w:tblpXSpec="center" w:tblpY="2881"/>
            <w:tblW w:w="4000" w:type="pct"/>
            <w:tblBorders>
              <w:left w:val="single" w:sz="12" w:space="0" w:color="156082" w:themeColor="accent1"/>
            </w:tblBorders>
            <w:tblCellMar>
              <w:left w:w="144" w:type="dxa"/>
              <w:right w:w="115" w:type="dxa"/>
            </w:tblCellMar>
            <w:tblLook w:val="04A0" w:firstRow="1" w:lastRow="0" w:firstColumn="1" w:lastColumn="0" w:noHBand="0" w:noVBand="1"/>
          </w:tblPr>
          <w:tblGrid>
            <w:gridCol w:w="7476"/>
          </w:tblGrid>
          <w:tr w:rsidR="002E0F27" w14:paraId="30384122" w14:textId="77777777" w:rsidTr="00314F03">
            <w:tc>
              <w:tcPr>
                <w:tcW w:w="7476" w:type="dxa"/>
                <w:tcMar>
                  <w:top w:w="216" w:type="dxa"/>
                  <w:left w:w="115" w:type="dxa"/>
                  <w:bottom w:w="216" w:type="dxa"/>
                  <w:right w:w="115" w:type="dxa"/>
                </w:tcMar>
              </w:tcPr>
              <w:p w14:paraId="54CF4FE1" w14:textId="0F559C0E" w:rsidR="002E0F27" w:rsidRDefault="0030229A">
                <w:pPr>
                  <w:pStyle w:val="NoSpacing"/>
                  <w:rPr>
                    <w:color w:val="0F4761" w:themeColor="accent1" w:themeShade="BF"/>
                    <w:sz w:val="24"/>
                  </w:rPr>
                </w:pPr>
                <w:r>
                  <w:rPr>
                    <w:noProof/>
                  </w:rPr>
                  <w:drawing>
                    <wp:inline distT="0" distB="0" distL="0" distR="0" wp14:anchorId="62508ED0" wp14:editId="4783B793">
                      <wp:extent cx="1627200" cy="1627200"/>
                      <wp:effectExtent l="0" t="0" r="0" b="0"/>
                      <wp:docPr id="2115070387" name="Picture 2" descr="A blue and black logo&#10;&#10;AI-generated content may be incorrect.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2115070387" name="Picture 2" descr="A blue and black logo&#10;&#10;AI-generated content may be incorrect."/>
                              <pic:cNvPicPr/>
                            </pic:nvPicPr>
                            <pic:blipFill>
                              <a:blip r:embed="rId9" cstate="print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652979" cy="1652979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w:r>
              </w:p>
            </w:tc>
          </w:tr>
          <w:tr w:rsidR="002E0F27" w14:paraId="7A68A21A" w14:textId="77777777" w:rsidTr="00314F03">
            <w:tc>
              <w:tcPr>
                <w:tcW w:w="7476" w:type="dxa"/>
              </w:tcPr>
              <w:sdt>
                <w:sdtPr>
                  <w:rPr>
                    <w:rFonts w:asciiTheme="majorHAnsi" w:eastAsiaTheme="majorEastAsia" w:hAnsiTheme="majorHAnsi" w:cstheme="majorBidi"/>
                    <w:color w:val="156082" w:themeColor="accent1"/>
                    <w:sz w:val="88"/>
                    <w:szCs w:val="88"/>
                  </w:rPr>
                  <w:alias w:val="Title"/>
                  <w:id w:val="13406919"/>
                  <w:placeholder>
                    <w:docPart w:val="539834B769684289A4CB4AC2E368DBB6"/>
                  </w:placeholder>
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<w:text/>
                </w:sdtPr>
                <w:sdtContent>
                  <w:p w14:paraId="79277962" w14:textId="1D3CAC76" w:rsidR="002E0F27" w:rsidRDefault="00B779D7">
                    <w:pPr>
                      <w:pStyle w:val="NoSpacing"/>
                      <w:spacing w:line="216" w:lineRule="auto"/>
                      <w:rPr>
                        <w:rFonts w:asciiTheme="majorHAnsi" w:eastAsiaTheme="majorEastAsia" w:hAnsiTheme="majorHAnsi" w:cstheme="majorBidi"/>
                        <w:color w:val="156082" w:themeColor="accent1"/>
                        <w:sz w:val="88"/>
                        <w:szCs w:val="88"/>
                      </w:rPr>
                    </w:pPr>
                    <w:r>
                      <w:rPr>
                        <w:rFonts w:asciiTheme="majorHAnsi" w:eastAsiaTheme="majorEastAsia" w:hAnsiTheme="majorHAnsi" w:cstheme="majorBidi"/>
                        <w:color w:val="156082" w:themeColor="accent1"/>
                        <w:sz w:val="88"/>
                        <w:szCs w:val="88"/>
                      </w:rPr>
                      <w:t>AI</w:t>
                    </w:r>
                    <w:r w:rsidR="0030229A">
                      <w:rPr>
                        <w:rFonts w:asciiTheme="majorHAnsi" w:eastAsiaTheme="majorEastAsia" w:hAnsiTheme="majorHAnsi" w:cstheme="majorBidi"/>
                        <w:color w:val="156082" w:themeColor="accent1"/>
                        <w:sz w:val="88"/>
                        <w:szCs w:val="88"/>
                      </w:rPr>
                      <w:t xml:space="preserve">RA </w:t>
                    </w:r>
                    <w:r w:rsidR="00E17D66">
                      <w:rPr>
                        <w:rFonts w:asciiTheme="majorHAnsi" w:eastAsiaTheme="majorEastAsia" w:hAnsiTheme="majorHAnsi" w:cstheme="majorBidi"/>
                        <w:color w:val="156082" w:themeColor="accent1"/>
                        <w:sz w:val="88"/>
                        <w:szCs w:val="88"/>
                      </w:rPr>
                      <w:t>Annex A – Disclosure Templates v1.0</w:t>
                    </w:r>
                  </w:p>
                </w:sdtContent>
              </w:sdt>
            </w:tc>
          </w:tr>
          <w:tr w:rsidR="002E0F27" w14:paraId="2D780480" w14:textId="77777777" w:rsidTr="00314F03">
            <w:tc>
              <w:tcPr>
                <w:tcW w:w="7476" w:type="dxa"/>
                <w:tcMar>
                  <w:top w:w="216" w:type="dxa"/>
                  <w:left w:w="115" w:type="dxa"/>
                  <w:bottom w:w="216" w:type="dxa"/>
                  <w:right w:w="115" w:type="dxa"/>
                </w:tcMar>
              </w:tcPr>
              <w:sdt>
                <w:sdtPr>
                  <w:rPr>
                    <w:rFonts w:eastAsiaTheme="minorHAnsi"/>
                    <w:kern w:val="2"/>
                    <w14:ligatures w14:val="standardContextual"/>
                  </w:rPr>
                  <w:alias w:val="Subtitle"/>
                  <w:id w:val="13406923"/>
                  <w:placeholder>
                    <w:docPart w:val="3846C621A9714303BDA8C3506A62C4DC"/>
                  </w:placeholder>
      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      <w:text/>
                </w:sdtPr>
                <w:sdtContent>
                  <w:p w14:paraId="30192F85" w14:textId="4BAC713C" w:rsidR="002E0F27" w:rsidRDefault="00B779D7" w:rsidP="00F41050">
                    <w:pPr>
                      <w:pStyle w:val="NoSpacing"/>
                      <w:rPr>
                        <w:color w:val="0F4761" w:themeColor="accent1" w:themeShade="BF"/>
                        <w:sz w:val="24"/>
                        <w:szCs w:val="24"/>
                      </w:rPr>
                    </w:pPr>
                    <w:r>
                      <w:rPr>
                        <w:rFonts w:eastAsiaTheme="minorHAnsi"/>
                        <w:kern w:val="2"/>
                        <w14:ligatures w14:val="standardContextual"/>
                      </w:rPr>
                      <w:t>AI</w:t>
                    </w:r>
                    <w:r w:rsidR="00F41050" w:rsidRPr="00F41050">
                      <w:rPr>
                        <w:rFonts w:eastAsiaTheme="minorHAnsi"/>
                        <w:kern w:val="2"/>
                        <w14:ligatures w14:val="standardContextual"/>
                      </w:rPr>
                      <w:t xml:space="preserve"> Reviewed, Author Generated A Transparency Standard for Human Generated Content</w:t>
                    </w:r>
                  </w:p>
                </w:sdtContent>
              </w:sdt>
              <w:p w14:paraId="3D196240" w14:textId="77777777" w:rsidR="002E0F27" w:rsidRDefault="002E0F27">
                <w:pPr>
                  <w:pStyle w:val="NoSpacing"/>
                  <w:rPr>
                    <w:color w:val="0F4761" w:themeColor="accent1" w:themeShade="BF"/>
                    <w:sz w:val="24"/>
                  </w:rPr>
                </w:pPr>
              </w:p>
              <w:p w14:paraId="21D6AA13" w14:textId="77777777" w:rsidR="002E0F27" w:rsidRPr="002E0F27" w:rsidRDefault="002E0F27" w:rsidP="002E0F27">
                <w:pPr>
                  <w:pStyle w:val="NoSpacing"/>
                  <w:rPr>
                    <w:color w:val="0F4761" w:themeColor="accent1" w:themeShade="BF"/>
                  </w:rPr>
                </w:pPr>
                <w:r w:rsidRPr="002E0F27">
                  <w:rPr>
                    <w:color w:val="0F4761" w:themeColor="accent1" w:themeShade="BF"/>
                  </w:rPr>
                  <w:t xml:space="preserve">© 2025 B.L. Jensen  </w:t>
                </w:r>
              </w:p>
              <w:p w14:paraId="43474DB4" w14:textId="77777777" w:rsidR="002E0F27" w:rsidRPr="002E0F27" w:rsidRDefault="002E0F27" w:rsidP="002E0F27">
                <w:pPr>
                  <w:pStyle w:val="NoSpacing"/>
                  <w:rPr>
                    <w:color w:val="0F4761" w:themeColor="accent1" w:themeShade="BF"/>
                  </w:rPr>
                </w:pPr>
                <w:r w:rsidRPr="002E0F27">
                  <w:rPr>
                    <w:color w:val="0F4761" w:themeColor="accent1" w:themeShade="BF"/>
                  </w:rPr>
                  <w:t>Licensed under Creative Commons Attribution 4.0 International (CC</w:t>
                </w:r>
                <w:r w:rsidRPr="002E0F27">
                  <w:rPr>
                    <w:color w:val="0F4761" w:themeColor="accent1" w:themeShade="BF"/>
                  </w:rPr>
                  <w:noBreakHyphen/>
                  <w:t xml:space="preserve">BY 4.0)  </w:t>
                </w:r>
              </w:p>
              <w:p w14:paraId="217CD214" w14:textId="15213F9F" w:rsidR="002E0F27" w:rsidRPr="002E0F27" w:rsidRDefault="002E0F27" w:rsidP="002E0F27">
                <w:pPr>
                  <w:pStyle w:val="NoSpacing"/>
                  <w:rPr>
                    <w:color w:val="0F4761" w:themeColor="accent1" w:themeShade="BF"/>
                  </w:rPr>
                </w:pPr>
                <w:r w:rsidRPr="002E0F27">
                  <w:rPr>
                    <w:color w:val="0F4761" w:themeColor="accent1" w:themeShade="BF"/>
                  </w:rPr>
                  <w:t xml:space="preserve">tierverify-org is the steward and </w:t>
                </w:r>
                <w:r w:rsidR="007A73E1">
                  <w:rPr>
                    <w:color w:val="0F4761" w:themeColor="accent1" w:themeShade="BF"/>
                  </w:rPr>
                  <w:t>maintainer</w:t>
                </w:r>
                <w:r w:rsidRPr="002E0F27">
                  <w:rPr>
                    <w:color w:val="0F4761" w:themeColor="accent1" w:themeShade="BF"/>
                  </w:rPr>
                  <w:t xml:space="preserve"> of the </w:t>
                </w:r>
                <w:r w:rsidR="00B779D7">
                  <w:rPr>
                    <w:color w:val="0F4761" w:themeColor="accent1" w:themeShade="BF"/>
                  </w:rPr>
                  <w:t>AI</w:t>
                </w:r>
                <w:r w:rsidRPr="002E0F27">
                  <w:rPr>
                    <w:color w:val="0F4761" w:themeColor="accent1" w:themeShade="BF"/>
                  </w:rPr>
                  <w:t>RA Standard.</w:t>
                </w:r>
              </w:p>
              <w:p w14:paraId="1B1FC93E" w14:textId="77777777" w:rsidR="002E0F27" w:rsidRDefault="002E0F27">
                <w:pPr>
                  <w:pStyle w:val="NoSpacing"/>
                  <w:rPr>
                    <w:color w:val="0F4761" w:themeColor="accent1" w:themeShade="BF"/>
                    <w:sz w:val="24"/>
                  </w:rPr>
                </w:pPr>
              </w:p>
            </w:tc>
          </w:tr>
        </w:tbl>
        <w:p w14:paraId="32888A7B" w14:textId="77777777" w:rsidR="00B8291C" w:rsidRDefault="002E0F27" w:rsidP="00B8291C">
          <w:r>
            <w:br w:type="page"/>
          </w:r>
        </w:p>
      </w:sdtContent>
    </w:sdt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14:ligatures w14:val="standardContextual"/>
        </w:rPr>
        <w:id w:val="1863015918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7F1E609E" w14:textId="719335DC" w:rsidR="00E70351" w:rsidRDefault="00E70351">
          <w:pPr>
            <w:pStyle w:val="TOCHeading"/>
          </w:pPr>
          <w:r>
            <w:t>Table of Contents</w:t>
          </w:r>
        </w:p>
        <w:p w14:paraId="453907A9" w14:textId="50FDD1D2" w:rsidR="00F00C09" w:rsidRDefault="00E70351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7647694" w:history="1">
            <w:r w:rsidR="00F00C09" w:rsidRPr="00C63F41">
              <w:rPr>
                <w:rStyle w:val="Hyperlink"/>
                <w:rFonts w:eastAsia="Times New Roman"/>
                <w:noProof/>
              </w:rPr>
              <w:t>A.1 Introduction</w:t>
            </w:r>
            <w:r w:rsidR="00F00C09">
              <w:rPr>
                <w:noProof/>
                <w:webHidden/>
              </w:rPr>
              <w:tab/>
            </w:r>
            <w:r w:rsidR="00F00C09">
              <w:rPr>
                <w:noProof/>
                <w:webHidden/>
              </w:rPr>
              <w:fldChar w:fldCharType="begin"/>
            </w:r>
            <w:r w:rsidR="00F00C09">
              <w:rPr>
                <w:noProof/>
                <w:webHidden/>
              </w:rPr>
              <w:instrText xml:space="preserve"> PAGEREF _Toc217647694 \h </w:instrText>
            </w:r>
            <w:r w:rsidR="00F00C09">
              <w:rPr>
                <w:noProof/>
                <w:webHidden/>
              </w:rPr>
            </w:r>
            <w:r w:rsidR="00F00C09">
              <w:rPr>
                <w:noProof/>
                <w:webHidden/>
              </w:rPr>
              <w:fldChar w:fldCharType="separate"/>
            </w:r>
            <w:r w:rsidR="003D3306">
              <w:rPr>
                <w:noProof/>
                <w:webHidden/>
              </w:rPr>
              <w:t>2</w:t>
            </w:r>
            <w:r w:rsidR="00F00C09">
              <w:rPr>
                <w:noProof/>
                <w:webHidden/>
              </w:rPr>
              <w:fldChar w:fldCharType="end"/>
            </w:r>
          </w:hyperlink>
        </w:p>
        <w:p w14:paraId="37E7AF78" w14:textId="57D5D8DF" w:rsidR="00F00C09" w:rsidRDefault="00F00C09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7647695" w:history="1">
            <w:r w:rsidRPr="00C63F41">
              <w:rPr>
                <w:rStyle w:val="Hyperlink"/>
                <w:rFonts w:eastAsia="Times New Roman"/>
                <w:noProof/>
              </w:rPr>
              <w:t>A.2 General Text Content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_Toc217647695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D3306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435699" w14:textId="5B0ACAFE" w:rsidR="00F00C09" w:rsidRDefault="00F00C09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7647696" w:history="1">
            <w:r w:rsidRPr="00C63F41">
              <w:rPr>
                <w:rStyle w:val="Hyperlink"/>
                <w:rFonts w:eastAsia="Times New Roman"/>
                <w:noProof/>
              </w:rPr>
              <w:t>A.2.1 Standard Disclosure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_Toc217647696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D3306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5E1AC8" w14:textId="34E69AB3" w:rsidR="00F00C09" w:rsidRDefault="00F00C09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7647697" w:history="1">
            <w:r w:rsidRPr="00C63F41">
              <w:rPr>
                <w:rStyle w:val="Hyperlink"/>
                <w:rFonts w:eastAsia="Times New Roman"/>
                <w:noProof/>
              </w:rPr>
              <w:t>A.2.2 Alternative Form (Plain Language)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_Toc217647697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D3306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360D0D" w14:textId="07964237" w:rsidR="00F00C09" w:rsidRDefault="00F00C09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7647698" w:history="1">
            <w:r w:rsidRPr="00C63F41">
              <w:rPr>
                <w:rStyle w:val="Hyperlink"/>
                <w:rFonts w:eastAsia="Times New Roman"/>
                <w:noProof/>
              </w:rPr>
              <w:t>A.2.3 Minimal Form (Space</w:t>
            </w:r>
            <w:r w:rsidRPr="00C63F41">
              <w:rPr>
                <w:rStyle w:val="Hyperlink"/>
                <w:rFonts w:eastAsia="Times New Roman"/>
                <w:noProof/>
              </w:rPr>
              <w:noBreakHyphen/>
              <w:t>constrained)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_Toc217647698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D3306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9F6D83" w14:textId="31DCFA87" w:rsidR="00F00C09" w:rsidRDefault="00F00C09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7647699" w:history="1">
            <w:r w:rsidRPr="00C63F41">
              <w:rPr>
                <w:rStyle w:val="Hyperlink"/>
                <w:rFonts w:eastAsia="Times New Roman"/>
                <w:noProof/>
              </w:rPr>
              <w:t>A.3 Code and Technical Workflows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_Toc217647699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D3306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390080" w14:textId="2D887CF1" w:rsidR="00F00C09" w:rsidRDefault="00F00C09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7647700" w:history="1">
            <w:r w:rsidRPr="00C63F41">
              <w:rPr>
                <w:rStyle w:val="Hyperlink"/>
                <w:rFonts w:eastAsia="Times New Roman"/>
                <w:noProof/>
              </w:rPr>
              <w:t>A.3.1 Commit Message Disclosure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_Toc217647700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D3306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D4F409" w14:textId="478FCD26" w:rsidR="00F00C09" w:rsidRDefault="00F00C09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7647701" w:history="1">
            <w:r w:rsidRPr="00C63F41">
              <w:rPr>
                <w:rStyle w:val="Hyperlink"/>
                <w:rFonts w:eastAsia="Times New Roman"/>
                <w:noProof/>
              </w:rPr>
              <w:t>A.3.2 Pull Request Disclosure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_Toc217647701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D3306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A2C653" w14:textId="7D5DAFC7" w:rsidR="00F00C09" w:rsidRDefault="00F00C09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7647702" w:history="1">
            <w:r w:rsidRPr="00C63F41">
              <w:rPr>
                <w:rStyle w:val="Hyperlink"/>
                <w:rFonts w:eastAsia="Times New Roman"/>
                <w:noProof/>
              </w:rPr>
              <w:t>A.3.3 Inline Comment Disclosure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_Toc217647702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D3306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9F3BD0" w14:textId="7B42F16B" w:rsidR="00F00C09" w:rsidRDefault="00F00C09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7647703" w:history="1">
            <w:r w:rsidRPr="00C63F41">
              <w:rPr>
                <w:rStyle w:val="Hyperlink"/>
                <w:rFonts w:eastAsia="Times New Roman"/>
                <w:noProof/>
              </w:rPr>
              <w:t>A.4 Audiovisual and Multimedia Content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_Toc217647703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D3306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C6765A" w14:textId="47797C8C" w:rsidR="00F00C09" w:rsidRDefault="00F00C09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7647704" w:history="1">
            <w:r w:rsidRPr="00C63F41">
              <w:rPr>
                <w:rStyle w:val="Hyperlink"/>
                <w:rFonts w:eastAsia="Times New Roman"/>
                <w:noProof/>
              </w:rPr>
              <w:t>A.4.1 Caption or Description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_Toc217647704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D3306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B721BB" w14:textId="4ED524D4" w:rsidR="00F00C09" w:rsidRDefault="00F00C09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7647705" w:history="1">
            <w:r w:rsidRPr="00C63F41">
              <w:rPr>
                <w:rStyle w:val="Hyperlink"/>
                <w:rFonts w:eastAsia="Times New Roman"/>
                <w:noProof/>
              </w:rPr>
              <w:t>A.4.2 Transcript or Subtitle Note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_Toc217647705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D3306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95BDE7" w14:textId="375126E5" w:rsidR="00F00C09" w:rsidRDefault="00F00C09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7647706" w:history="1">
            <w:r w:rsidRPr="00C63F41">
              <w:rPr>
                <w:rStyle w:val="Hyperlink"/>
                <w:rFonts w:eastAsia="Times New Roman"/>
                <w:noProof/>
              </w:rPr>
              <w:t>A.4.3 On</w:t>
            </w:r>
            <w:r w:rsidRPr="00C63F41">
              <w:rPr>
                <w:rStyle w:val="Hyperlink"/>
                <w:rFonts w:eastAsia="Times New Roman"/>
                <w:noProof/>
              </w:rPr>
              <w:noBreakHyphen/>
              <w:t>screen or End</w:t>
            </w:r>
            <w:r w:rsidRPr="00C63F41">
              <w:rPr>
                <w:rStyle w:val="Hyperlink"/>
                <w:rFonts w:eastAsia="Times New Roman"/>
                <w:noProof/>
              </w:rPr>
              <w:noBreakHyphen/>
              <w:t>screen (Space</w:t>
            </w:r>
            <w:r w:rsidRPr="00C63F41">
              <w:rPr>
                <w:rStyle w:val="Hyperlink"/>
                <w:rFonts w:eastAsia="Times New Roman"/>
                <w:noProof/>
              </w:rPr>
              <w:noBreakHyphen/>
              <w:t>limited)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_Toc217647706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D3306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A31EE3" w14:textId="2BC22BD1" w:rsidR="00F00C09" w:rsidRDefault="00F00C09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7647707" w:history="1">
            <w:r w:rsidRPr="00C63F41">
              <w:rPr>
                <w:rStyle w:val="Hyperlink"/>
                <w:rFonts w:eastAsia="Times New Roman"/>
                <w:noProof/>
              </w:rPr>
              <w:t>A.5 Multi</w:t>
            </w:r>
            <w:r w:rsidRPr="00C63F41">
              <w:rPr>
                <w:rStyle w:val="Hyperlink"/>
                <w:rFonts w:eastAsia="Times New Roman"/>
                <w:noProof/>
              </w:rPr>
              <w:noBreakHyphen/>
              <w:t>Author and Collaborative Workflows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_Toc217647707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D3306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E4A761" w14:textId="4DD12C2A" w:rsidR="00F00C09" w:rsidRDefault="00F00C09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7647708" w:history="1">
            <w:r w:rsidRPr="00C63F41">
              <w:rPr>
                <w:rStyle w:val="Hyperlink"/>
                <w:rFonts w:eastAsia="Times New Roman"/>
                <w:noProof/>
              </w:rPr>
              <w:t>A.5.1 Group Disclosure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_Toc217647708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D3306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F627EE" w14:textId="268A879B" w:rsidR="00F00C09" w:rsidRDefault="00F00C09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7647709" w:history="1">
            <w:r w:rsidRPr="00C63F41">
              <w:rPr>
                <w:rStyle w:val="Hyperlink"/>
                <w:rFonts w:eastAsia="Times New Roman"/>
                <w:noProof/>
              </w:rPr>
              <w:t>A.5.2 Editorial Workflow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_Toc217647709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D3306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669A53" w14:textId="0F8FB4C7" w:rsidR="00F00C09" w:rsidRDefault="00F00C09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7647710" w:history="1">
            <w:r w:rsidRPr="00C63F41">
              <w:rPr>
                <w:rStyle w:val="Hyperlink"/>
                <w:rFonts w:eastAsia="Times New Roman"/>
                <w:noProof/>
              </w:rPr>
              <w:t>A.5.3 Organizational Output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_Toc217647710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D3306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3B12DC" w14:textId="67A25EC0" w:rsidR="00F00C09" w:rsidRDefault="00F00C09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7647711" w:history="1">
            <w:r w:rsidRPr="00C63F41">
              <w:rPr>
                <w:rStyle w:val="Hyperlink"/>
                <w:rFonts w:eastAsia="Times New Roman"/>
                <w:noProof/>
              </w:rPr>
              <w:t>A.6 Platform</w:t>
            </w:r>
            <w:r w:rsidRPr="00C63F41">
              <w:rPr>
                <w:rStyle w:val="Hyperlink"/>
                <w:rFonts w:eastAsia="Times New Roman"/>
                <w:noProof/>
              </w:rPr>
              <w:noBreakHyphen/>
              <w:t>Generated or System</w:t>
            </w:r>
            <w:r w:rsidRPr="00C63F41">
              <w:rPr>
                <w:rStyle w:val="Hyperlink"/>
                <w:rFonts w:eastAsia="Times New Roman"/>
                <w:noProof/>
              </w:rPr>
              <w:noBreakHyphen/>
              <w:t>Integrated Assistance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_Toc217647711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D3306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4F37F2" w14:textId="099822AF" w:rsidR="00F00C09" w:rsidRDefault="00F00C09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7647712" w:history="1">
            <w:r w:rsidRPr="00C63F41">
              <w:rPr>
                <w:rStyle w:val="Hyperlink"/>
                <w:rFonts w:eastAsia="Times New Roman"/>
                <w:noProof/>
              </w:rPr>
              <w:t>A.6.1 Embedded Tooling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_Toc217647712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D3306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221754" w14:textId="7538A30D" w:rsidR="00F00C09" w:rsidRDefault="00F00C09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7647713" w:history="1">
            <w:r w:rsidRPr="00C63F41">
              <w:rPr>
                <w:rStyle w:val="Hyperlink"/>
                <w:rFonts w:eastAsia="Times New Roman"/>
                <w:noProof/>
              </w:rPr>
              <w:t>A.6.2 Automated Formatting or Cleanup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_Toc217647713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D3306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E5D83D" w14:textId="1A6B281C" w:rsidR="00F00C09" w:rsidRDefault="00F00C09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7647714" w:history="1">
            <w:r w:rsidRPr="00C63F41">
              <w:rPr>
                <w:rStyle w:val="Hyperlink"/>
                <w:noProof/>
              </w:rPr>
              <w:t>A.6.3 System</w:t>
            </w:r>
            <w:r w:rsidRPr="00C63F41">
              <w:rPr>
                <w:rStyle w:val="Hyperlink"/>
                <w:noProof/>
              </w:rPr>
              <w:noBreakHyphen/>
              <w:t>Level Disclosure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_Toc217647714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D3306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A59D7C" w14:textId="295AF827" w:rsidR="00F00C09" w:rsidRDefault="00F00C09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7647715" w:history="1">
            <w:r w:rsidRPr="00C63F41">
              <w:rPr>
                <w:rStyle w:val="Hyperlink"/>
                <w:rFonts w:eastAsia="Times New Roman"/>
                <w:noProof/>
              </w:rPr>
              <w:t>A.7 Placement Guidance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_Toc217647715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D3306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978BAB" w14:textId="5F782F87" w:rsidR="00F00C09" w:rsidRDefault="00F00C09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7647716" w:history="1">
            <w:r w:rsidRPr="00C63F41">
              <w:rPr>
                <w:rStyle w:val="Hyperlink"/>
                <w:rFonts w:eastAsia="Times New Roman"/>
                <w:noProof/>
              </w:rPr>
              <w:t>A.8 Adaptation and Customization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_Toc217647716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D3306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D5EEFE" w14:textId="236E15EB" w:rsidR="00F00C09" w:rsidRDefault="00F00C09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7647717" w:history="1">
            <w:r w:rsidRPr="00C63F41">
              <w:rPr>
                <w:rStyle w:val="Hyperlink"/>
                <w:rFonts w:eastAsia="Times New Roman"/>
                <w:noProof/>
              </w:rPr>
              <w:t>A.9 Summary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_Toc217647717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D3306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6D8D27" w14:textId="203E783E" w:rsidR="00E70351" w:rsidRDefault="00E70351">
          <w:r>
            <w:rPr>
              <w:b/>
              <w:bCs/>
              <w:noProof/>
            </w:rPr>
            <w:fldChar w:fldCharType="end"/>
          </w:r>
        </w:p>
      </w:sdtContent>
    </w:sdt>
    <w:p w14:paraId="72C7AD15" w14:textId="77777777" w:rsidR="00E70351" w:rsidRDefault="00E70351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>
        <w:br w:type="page"/>
      </w:r>
    </w:p>
    <w:p w14:paraId="05953475" w14:textId="77777777" w:rsidR="001F4213" w:rsidRPr="001F4213" w:rsidRDefault="001F4213" w:rsidP="00E17D66">
      <w:pPr>
        <w:pStyle w:val="Heading1"/>
        <w:rPr>
          <w:rFonts w:eastAsia="Times New Roman"/>
        </w:rPr>
      </w:pPr>
      <w:bookmarkStart w:id="0" w:name="_Toc217647694"/>
      <w:r w:rsidRPr="001F4213">
        <w:rPr>
          <w:rFonts w:eastAsia="Times New Roman"/>
        </w:rPr>
        <w:lastRenderedPageBreak/>
        <w:t>A.1 Introduction</w:t>
      </w:r>
      <w:bookmarkEnd w:id="0"/>
    </w:p>
    <w:p w14:paraId="480A3050" w14:textId="77777777" w:rsidR="001F4213" w:rsidRPr="001F4213" w:rsidRDefault="001F4213" w:rsidP="001F4213">
      <w:pPr>
        <w:spacing w:before="100" w:beforeAutospacing="1" w:after="100" w:afterAutospacing="1"/>
        <w:rPr>
          <w:rFonts w:eastAsia="Times New Roman" w:cs="Times New Roman"/>
          <w:kern w:val="0"/>
          <w:sz w:val="22"/>
          <w:szCs w:val="22"/>
          <w14:ligatures w14:val="none"/>
        </w:rPr>
      </w:pPr>
      <w:r w:rsidRPr="001F4213">
        <w:rPr>
          <w:rFonts w:eastAsia="Times New Roman" w:cs="Times New Roman"/>
          <w:kern w:val="0"/>
          <w:sz w:val="22"/>
          <w:szCs w:val="22"/>
          <w14:ligatures w14:val="none"/>
        </w:rPr>
        <w:t>This annex provides standardized disclosure templates for indicating non</w:t>
      </w:r>
      <w:r w:rsidRPr="001F4213">
        <w:rPr>
          <w:rFonts w:eastAsia="Times New Roman" w:cs="Times New Roman"/>
          <w:kern w:val="0"/>
          <w:sz w:val="22"/>
          <w:szCs w:val="22"/>
          <w14:ligatures w14:val="none"/>
        </w:rPr>
        <w:noBreakHyphen/>
        <w:t>material AI assistance in human</w:t>
      </w:r>
      <w:r w:rsidRPr="001F4213">
        <w:rPr>
          <w:rFonts w:eastAsia="Times New Roman" w:cs="Times New Roman"/>
          <w:kern w:val="0"/>
          <w:sz w:val="22"/>
          <w:szCs w:val="22"/>
          <w14:ligatures w14:val="none"/>
        </w:rPr>
        <w:noBreakHyphen/>
        <w:t>generated content. These templates are informative and may be adapted for specific platforms, workflows, or organizational requirements, provided the meaning remains consistent with the AIRA Standard.</w:t>
      </w:r>
    </w:p>
    <w:p w14:paraId="0A9F241E" w14:textId="77777777" w:rsidR="001F4213" w:rsidRPr="001F4213" w:rsidRDefault="001F4213" w:rsidP="00E17D66">
      <w:pPr>
        <w:pStyle w:val="Heading1"/>
        <w:rPr>
          <w:rFonts w:eastAsia="Times New Roman"/>
        </w:rPr>
      </w:pPr>
      <w:bookmarkStart w:id="1" w:name="_Toc217647695"/>
      <w:r w:rsidRPr="001F4213">
        <w:rPr>
          <w:rFonts w:eastAsia="Times New Roman"/>
        </w:rPr>
        <w:t>A.2 General Text Content</w:t>
      </w:r>
      <w:bookmarkEnd w:id="1"/>
    </w:p>
    <w:p w14:paraId="16393FB5" w14:textId="77777777" w:rsidR="001F4213" w:rsidRPr="001F4213" w:rsidRDefault="001F4213" w:rsidP="00E17D66">
      <w:pPr>
        <w:pStyle w:val="Heading2"/>
        <w:rPr>
          <w:rFonts w:eastAsia="Times New Roman"/>
        </w:rPr>
      </w:pPr>
      <w:bookmarkStart w:id="2" w:name="_Toc217647696"/>
      <w:r w:rsidRPr="001F4213">
        <w:rPr>
          <w:rFonts w:eastAsia="Times New Roman"/>
        </w:rPr>
        <w:t>A.2.1 Standard Disclosure</w:t>
      </w:r>
      <w:bookmarkEnd w:id="2"/>
    </w:p>
    <w:p w14:paraId="2D4DCE0F" w14:textId="77777777" w:rsidR="001F4213" w:rsidRPr="001F4213" w:rsidRDefault="001F4213" w:rsidP="001F4213">
      <w:pPr>
        <w:spacing w:before="100" w:beforeAutospacing="1" w:after="100" w:afterAutospacing="1"/>
        <w:rPr>
          <w:rFonts w:eastAsia="Times New Roman" w:cs="Times New Roman"/>
          <w:kern w:val="0"/>
          <w:sz w:val="22"/>
          <w:szCs w:val="22"/>
          <w14:ligatures w14:val="none"/>
        </w:rPr>
      </w:pPr>
      <w:r w:rsidRPr="001F4213">
        <w:rPr>
          <w:rFonts w:eastAsia="Times New Roman" w:cs="Times New Roman"/>
          <w:b/>
          <w:bCs/>
          <w:kern w:val="0"/>
          <w:sz w:val="22"/>
          <w:szCs w:val="22"/>
          <w14:ligatures w14:val="none"/>
        </w:rPr>
        <w:t>“This content was reviewed with non</w:t>
      </w:r>
      <w:r w:rsidRPr="001F4213">
        <w:rPr>
          <w:rFonts w:eastAsia="Times New Roman" w:cs="Times New Roman"/>
          <w:b/>
          <w:bCs/>
          <w:kern w:val="0"/>
          <w:sz w:val="22"/>
          <w:szCs w:val="22"/>
          <w14:ligatures w14:val="none"/>
        </w:rPr>
        <w:noBreakHyphen/>
        <w:t>material assistance from AI.”</w:t>
      </w:r>
    </w:p>
    <w:p w14:paraId="1CE6DDFB" w14:textId="77777777" w:rsidR="001F4213" w:rsidRPr="001F4213" w:rsidRDefault="001F4213" w:rsidP="00E17D66">
      <w:pPr>
        <w:pStyle w:val="Heading2"/>
        <w:rPr>
          <w:rFonts w:eastAsia="Times New Roman"/>
        </w:rPr>
      </w:pPr>
      <w:bookmarkStart w:id="3" w:name="_Toc217647697"/>
      <w:r w:rsidRPr="001F4213">
        <w:rPr>
          <w:rFonts w:eastAsia="Times New Roman"/>
        </w:rPr>
        <w:t>A.2.2 Alternative Form (Plain Language)</w:t>
      </w:r>
      <w:bookmarkEnd w:id="3"/>
    </w:p>
    <w:p w14:paraId="5FDEB96D" w14:textId="77777777" w:rsidR="001F4213" w:rsidRPr="001F4213" w:rsidRDefault="001F4213" w:rsidP="001F4213">
      <w:pPr>
        <w:spacing w:before="100" w:beforeAutospacing="1" w:after="100" w:afterAutospacing="1"/>
        <w:rPr>
          <w:rFonts w:eastAsia="Times New Roman" w:cs="Times New Roman"/>
          <w:kern w:val="0"/>
          <w:sz w:val="22"/>
          <w:szCs w:val="22"/>
          <w14:ligatures w14:val="none"/>
        </w:rPr>
      </w:pPr>
      <w:r w:rsidRPr="001F4213">
        <w:rPr>
          <w:rFonts w:eastAsia="Times New Roman" w:cs="Times New Roman"/>
          <w:b/>
          <w:bCs/>
          <w:kern w:val="0"/>
          <w:sz w:val="22"/>
          <w:szCs w:val="22"/>
          <w14:ligatures w14:val="none"/>
        </w:rPr>
        <w:t>“AI provided non</w:t>
      </w:r>
      <w:r w:rsidRPr="001F4213">
        <w:rPr>
          <w:rFonts w:eastAsia="Times New Roman" w:cs="Times New Roman"/>
          <w:b/>
          <w:bCs/>
          <w:kern w:val="0"/>
          <w:sz w:val="22"/>
          <w:szCs w:val="22"/>
          <w14:ligatures w14:val="none"/>
        </w:rPr>
        <w:noBreakHyphen/>
        <w:t>material assistance during the review of this content.”</w:t>
      </w:r>
    </w:p>
    <w:p w14:paraId="7E7C833B" w14:textId="77777777" w:rsidR="001F4213" w:rsidRPr="001F4213" w:rsidRDefault="001F4213" w:rsidP="00E17D66">
      <w:pPr>
        <w:pStyle w:val="Heading2"/>
        <w:rPr>
          <w:rFonts w:eastAsia="Times New Roman"/>
        </w:rPr>
      </w:pPr>
      <w:bookmarkStart w:id="4" w:name="_Toc217647698"/>
      <w:r w:rsidRPr="001F4213">
        <w:rPr>
          <w:rFonts w:eastAsia="Times New Roman"/>
        </w:rPr>
        <w:t>A.2.3 Minimal Form (Space</w:t>
      </w:r>
      <w:r w:rsidRPr="001F4213">
        <w:rPr>
          <w:rFonts w:eastAsia="Times New Roman"/>
        </w:rPr>
        <w:noBreakHyphen/>
        <w:t>constrained)</w:t>
      </w:r>
      <w:bookmarkEnd w:id="4"/>
    </w:p>
    <w:p w14:paraId="09C35936" w14:textId="77777777" w:rsidR="001F4213" w:rsidRPr="001F4213" w:rsidRDefault="001F4213" w:rsidP="001F4213">
      <w:pPr>
        <w:spacing w:before="100" w:beforeAutospacing="1" w:after="100" w:afterAutospacing="1"/>
        <w:rPr>
          <w:rFonts w:eastAsia="Times New Roman" w:cs="Times New Roman"/>
          <w:kern w:val="0"/>
          <w:sz w:val="22"/>
          <w:szCs w:val="22"/>
          <w14:ligatures w14:val="none"/>
        </w:rPr>
      </w:pPr>
      <w:r w:rsidRPr="001F4213">
        <w:rPr>
          <w:rFonts w:eastAsia="Times New Roman" w:cs="Times New Roman"/>
          <w:b/>
          <w:bCs/>
          <w:kern w:val="0"/>
          <w:sz w:val="22"/>
          <w:szCs w:val="22"/>
          <w14:ligatures w14:val="none"/>
        </w:rPr>
        <w:t>“AI</w:t>
      </w:r>
      <w:r w:rsidRPr="001F4213">
        <w:rPr>
          <w:rFonts w:eastAsia="Times New Roman" w:cs="Times New Roman"/>
          <w:b/>
          <w:bCs/>
          <w:kern w:val="0"/>
          <w:sz w:val="22"/>
          <w:szCs w:val="22"/>
          <w14:ligatures w14:val="none"/>
        </w:rPr>
        <w:noBreakHyphen/>
        <w:t>assisted (non</w:t>
      </w:r>
      <w:r w:rsidRPr="001F4213">
        <w:rPr>
          <w:rFonts w:eastAsia="Times New Roman" w:cs="Times New Roman"/>
          <w:b/>
          <w:bCs/>
          <w:kern w:val="0"/>
          <w:sz w:val="22"/>
          <w:szCs w:val="22"/>
          <w14:ligatures w14:val="none"/>
        </w:rPr>
        <w:noBreakHyphen/>
        <w:t>material).”</w:t>
      </w:r>
    </w:p>
    <w:p w14:paraId="50EA54FF" w14:textId="77777777" w:rsidR="001F4213" w:rsidRPr="001F4213" w:rsidRDefault="001F4213" w:rsidP="00E17D66">
      <w:pPr>
        <w:pStyle w:val="Heading1"/>
        <w:rPr>
          <w:rFonts w:eastAsia="Times New Roman"/>
        </w:rPr>
      </w:pPr>
      <w:bookmarkStart w:id="5" w:name="_Toc217647699"/>
      <w:r w:rsidRPr="001F4213">
        <w:rPr>
          <w:rFonts w:eastAsia="Times New Roman"/>
        </w:rPr>
        <w:t>A.3 Code and Technical Workflows</w:t>
      </w:r>
      <w:bookmarkEnd w:id="5"/>
    </w:p>
    <w:p w14:paraId="48CB8CAF" w14:textId="77777777" w:rsidR="001F4213" w:rsidRPr="001F4213" w:rsidRDefault="001F4213" w:rsidP="00E17D66">
      <w:pPr>
        <w:pStyle w:val="Heading2"/>
        <w:rPr>
          <w:rFonts w:eastAsia="Times New Roman"/>
        </w:rPr>
      </w:pPr>
      <w:bookmarkStart w:id="6" w:name="_Toc217647700"/>
      <w:r w:rsidRPr="001F4213">
        <w:rPr>
          <w:rFonts w:eastAsia="Times New Roman"/>
        </w:rPr>
        <w:t>A.3.1 Commit Message Disclosure</w:t>
      </w:r>
      <w:bookmarkEnd w:id="6"/>
    </w:p>
    <w:p w14:paraId="43E0EB71" w14:textId="77777777" w:rsidR="001F4213" w:rsidRPr="001F4213" w:rsidRDefault="001F4213" w:rsidP="001F4213">
      <w:pPr>
        <w:spacing w:before="100" w:beforeAutospacing="1" w:after="100" w:afterAutospacing="1"/>
        <w:rPr>
          <w:rFonts w:eastAsia="Times New Roman" w:cs="Times New Roman"/>
          <w:kern w:val="0"/>
          <w:sz w:val="22"/>
          <w:szCs w:val="22"/>
          <w14:ligatures w14:val="none"/>
        </w:rPr>
      </w:pPr>
      <w:r w:rsidRPr="001F4213">
        <w:rPr>
          <w:rFonts w:eastAsia="Times New Roman" w:cs="Times New Roman"/>
          <w:b/>
          <w:bCs/>
          <w:kern w:val="0"/>
          <w:sz w:val="22"/>
          <w:szCs w:val="22"/>
          <w14:ligatures w14:val="none"/>
        </w:rPr>
        <w:t>“This commit includes non</w:t>
      </w:r>
      <w:r w:rsidRPr="001F4213">
        <w:rPr>
          <w:rFonts w:eastAsia="Times New Roman" w:cs="Times New Roman"/>
          <w:b/>
          <w:bCs/>
          <w:kern w:val="0"/>
          <w:sz w:val="22"/>
          <w:szCs w:val="22"/>
          <w14:ligatures w14:val="none"/>
        </w:rPr>
        <w:noBreakHyphen/>
        <w:t>material AI assistance (review, refinement, or clarification only).”</w:t>
      </w:r>
    </w:p>
    <w:p w14:paraId="26B52E09" w14:textId="77777777" w:rsidR="001F4213" w:rsidRPr="001F4213" w:rsidRDefault="001F4213" w:rsidP="00E17D66">
      <w:pPr>
        <w:pStyle w:val="Heading2"/>
        <w:rPr>
          <w:rFonts w:eastAsia="Times New Roman"/>
        </w:rPr>
      </w:pPr>
      <w:bookmarkStart w:id="7" w:name="_Toc217647701"/>
      <w:r w:rsidRPr="001F4213">
        <w:rPr>
          <w:rFonts w:eastAsia="Times New Roman"/>
        </w:rPr>
        <w:t>A.3.2 Pull Request Disclosure</w:t>
      </w:r>
      <w:bookmarkEnd w:id="7"/>
    </w:p>
    <w:p w14:paraId="0FB3DCE6" w14:textId="77777777" w:rsidR="001F4213" w:rsidRPr="001F4213" w:rsidRDefault="001F4213" w:rsidP="001F4213">
      <w:pPr>
        <w:spacing w:before="100" w:beforeAutospacing="1" w:after="100" w:afterAutospacing="1"/>
        <w:rPr>
          <w:rFonts w:eastAsia="Times New Roman" w:cs="Times New Roman"/>
          <w:kern w:val="0"/>
          <w:sz w:val="22"/>
          <w:szCs w:val="22"/>
          <w14:ligatures w14:val="none"/>
        </w:rPr>
      </w:pPr>
      <w:r w:rsidRPr="001F4213">
        <w:rPr>
          <w:rFonts w:eastAsia="Times New Roman" w:cs="Times New Roman"/>
          <w:b/>
          <w:bCs/>
          <w:kern w:val="0"/>
          <w:sz w:val="22"/>
          <w:szCs w:val="22"/>
          <w14:ligatures w14:val="none"/>
        </w:rPr>
        <w:t>“This pull request was reviewed with non</w:t>
      </w:r>
      <w:r w:rsidRPr="001F4213">
        <w:rPr>
          <w:rFonts w:eastAsia="Times New Roman" w:cs="Times New Roman"/>
          <w:b/>
          <w:bCs/>
          <w:kern w:val="0"/>
          <w:sz w:val="22"/>
          <w:szCs w:val="22"/>
          <w14:ligatures w14:val="none"/>
        </w:rPr>
        <w:noBreakHyphen/>
        <w:t>material AI assistance.”</w:t>
      </w:r>
    </w:p>
    <w:p w14:paraId="022E1DEE" w14:textId="77777777" w:rsidR="001F4213" w:rsidRPr="001F4213" w:rsidRDefault="001F4213" w:rsidP="00E17D66">
      <w:pPr>
        <w:pStyle w:val="Heading2"/>
        <w:rPr>
          <w:rFonts w:eastAsia="Times New Roman"/>
        </w:rPr>
      </w:pPr>
      <w:bookmarkStart w:id="8" w:name="_Toc217647702"/>
      <w:r w:rsidRPr="001F4213">
        <w:rPr>
          <w:rFonts w:eastAsia="Times New Roman"/>
        </w:rPr>
        <w:t>A.3.3 Inline Comment Disclosure</w:t>
      </w:r>
      <w:bookmarkEnd w:id="8"/>
    </w:p>
    <w:p w14:paraId="3E3ED3AE" w14:textId="77777777" w:rsidR="001F4213" w:rsidRPr="001F4213" w:rsidRDefault="001F4213" w:rsidP="001F4213">
      <w:pPr>
        <w:spacing w:before="100" w:beforeAutospacing="1" w:after="100" w:afterAutospacing="1"/>
        <w:rPr>
          <w:rFonts w:eastAsia="Times New Roman" w:cs="Times New Roman"/>
          <w:kern w:val="0"/>
          <w:sz w:val="22"/>
          <w:szCs w:val="22"/>
          <w14:ligatures w14:val="none"/>
        </w:rPr>
      </w:pPr>
      <w:r w:rsidRPr="001F4213">
        <w:rPr>
          <w:rFonts w:eastAsia="Times New Roman" w:cs="Times New Roman"/>
          <w:b/>
          <w:bCs/>
          <w:kern w:val="0"/>
          <w:sz w:val="22"/>
          <w:szCs w:val="22"/>
          <w14:ligatures w14:val="none"/>
        </w:rPr>
        <w:t>“AI provided non</w:t>
      </w:r>
      <w:r w:rsidRPr="001F4213">
        <w:rPr>
          <w:rFonts w:eastAsia="Times New Roman" w:cs="Times New Roman"/>
          <w:b/>
          <w:bCs/>
          <w:kern w:val="0"/>
          <w:sz w:val="22"/>
          <w:szCs w:val="22"/>
          <w14:ligatures w14:val="none"/>
        </w:rPr>
        <w:noBreakHyphen/>
        <w:t>material assistance in drafting this comment.”</w:t>
      </w:r>
    </w:p>
    <w:p w14:paraId="6E16D869" w14:textId="77777777" w:rsidR="001F4213" w:rsidRPr="001F4213" w:rsidRDefault="001F4213" w:rsidP="00E17D66">
      <w:pPr>
        <w:pStyle w:val="Heading1"/>
        <w:rPr>
          <w:rFonts w:eastAsia="Times New Roman"/>
        </w:rPr>
      </w:pPr>
      <w:bookmarkStart w:id="9" w:name="_Toc217647703"/>
      <w:r w:rsidRPr="001F4213">
        <w:rPr>
          <w:rFonts w:eastAsia="Times New Roman"/>
        </w:rPr>
        <w:lastRenderedPageBreak/>
        <w:t>A.4 Audiovisual and Multimedia Content</w:t>
      </w:r>
      <w:bookmarkEnd w:id="9"/>
    </w:p>
    <w:p w14:paraId="7D793278" w14:textId="77777777" w:rsidR="001F4213" w:rsidRPr="001F4213" w:rsidRDefault="001F4213" w:rsidP="00E31DAC">
      <w:pPr>
        <w:pStyle w:val="Heading2"/>
        <w:rPr>
          <w:rFonts w:eastAsia="Times New Roman"/>
        </w:rPr>
      </w:pPr>
      <w:bookmarkStart w:id="10" w:name="_Toc217647704"/>
      <w:r w:rsidRPr="001F4213">
        <w:rPr>
          <w:rFonts w:eastAsia="Times New Roman"/>
        </w:rPr>
        <w:t>A.4.1 Caption or Description</w:t>
      </w:r>
      <w:bookmarkEnd w:id="10"/>
    </w:p>
    <w:p w14:paraId="2D922F63" w14:textId="77777777" w:rsidR="001F4213" w:rsidRPr="001F4213" w:rsidRDefault="001F4213" w:rsidP="001F4213">
      <w:pPr>
        <w:spacing w:before="100" w:beforeAutospacing="1" w:after="100" w:afterAutospacing="1"/>
        <w:rPr>
          <w:rFonts w:eastAsia="Times New Roman" w:cs="Times New Roman"/>
          <w:kern w:val="0"/>
          <w:sz w:val="22"/>
          <w:szCs w:val="22"/>
          <w14:ligatures w14:val="none"/>
        </w:rPr>
      </w:pPr>
      <w:r w:rsidRPr="001F4213">
        <w:rPr>
          <w:rFonts w:eastAsia="Times New Roman" w:cs="Times New Roman"/>
          <w:b/>
          <w:bCs/>
          <w:kern w:val="0"/>
          <w:sz w:val="22"/>
          <w:szCs w:val="22"/>
          <w14:ligatures w14:val="none"/>
        </w:rPr>
        <w:t>“This content includes non</w:t>
      </w:r>
      <w:r w:rsidRPr="001F4213">
        <w:rPr>
          <w:rFonts w:eastAsia="Times New Roman" w:cs="Times New Roman"/>
          <w:b/>
          <w:bCs/>
          <w:kern w:val="0"/>
          <w:sz w:val="22"/>
          <w:szCs w:val="22"/>
          <w14:ligatures w14:val="none"/>
        </w:rPr>
        <w:noBreakHyphen/>
        <w:t>material AI assistance for clarity or formatting.”</w:t>
      </w:r>
    </w:p>
    <w:p w14:paraId="5C30C44D" w14:textId="77777777" w:rsidR="001F4213" w:rsidRPr="001F4213" w:rsidRDefault="001F4213" w:rsidP="00E31DAC">
      <w:pPr>
        <w:pStyle w:val="Heading2"/>
        <w:rPr>
          <w:rFonts w:eastAsia="Times New Roman"/>
        </w:rPr>
      </w:pPr>
      <w:bookmarkStart w:id="11" w:name="_Toc217647705"/>
      <w:r w:rsidRPr="001F4213">
        <w:rPr>
          <w:rFonts w:eastAsia="Times New Roman"/>
        </w:rPr>
        <w:t>A.4.2 Transcript or Subtitle Note</w:t>
      </w:r>
      <w:bookmarkEnd w:id="11"/>
    </w:p>
    <w:p w14:paraId="55E7A7EC" w14:textId="77777777" w:rsidR="001F4213" w:rsidRPr="001F4213" w:rsidRDefault="001F4213" w:rsidP="001F4213">
      <w:pPr>
        <w:spacing w:before="100" w:beforeAutospacing="1" w:after="100" w:afterAutospacing="1"/>
        <w:rPr>
          <w:rFonts w:eastAsia="Times New Roman" w:cs="Times New Roman"/>
          <w:kern w:val="0"/>
          <w:sz w:val="22"/>
          <w:szCs w:val="22"/>
          <w14:ligatures w14:val="none"/>
        </w:rPr>
      </w:pPr>
      <w:r w:rsidRPr="001F4213">
        <w:rPr>
          <w:rFonts w:eastAsia="Times New Roman" w:cs="Times New Roman"/>
          <w:b/>
          <w:bCs/>
          <w:kern w:val="0"/>
          <w:sz w:val="22"/>
          <w:szCs w:val="22"/>
          <w14:ligatures w14:val="none"/>
        </w:rPr>
        <w:t>“Transcript reviewed with non</w:t>
      </w:r>
      <w:r w:rsidRPr="001F4213">
        <w:rPr>
          <w:rFonts w:eastAsia="Times New Roman" w:cs="Times New Roman"/>
          <w:b/>
          <w:bCs/>
          <w:kern w:val="0"/>
          <w:sz w:val="22"/>
          <w:szCs w:val="22"/>
          <w14:ligatures w14:val="none"/>
        </w:rPr>
        <w:noBreakHyphen/>
        <w:t>material AI assistance.”</w:t>
      </w:r>
    </w:p>
    <w:p w14:paraId="3321DC6E" w14:textId="77777777" w:rsidR="001F4213" w:rsidRPr="001F4213" w:rsidRDefault="001F4213" w:rsidP="00E31DAC">
      <w:pPr>
        <w:pStyle w:val="Heading2"/>
        <w:rPr>
          <w:rFonts w:eastAsia="Times New Roman"/>
        </w:rPr>
      </w:pPr>
      <w:bookmarkStart w:id="12" w:name="_Toc217647706"/>
      <w:r w:rsidRPr="001F4213">
        <w:rPr>
          <w:rFonts w:eastAsia="Times New Roman"/>
        </w:rPr>
        <w:t>A.4.3 On</w:t>
      </w:r>
      <w:r w:rsidRPr="001F4213">
        <w:rPr>
          <w:rFonts w:eastAsia="Times New Roman"/>
        </w:rPr>
        <w:noBreakHyphen/>
        <w:t>screen or End</w:t>
      </w:r>
      <w:r w:rsidRPr="001F4213">
        <w:rPr>
          <w:rFonts w:eastAsia="Times New Roman"/>
        </w:rPr>
        <w:noBreakHyphen/>
        <w:t>screen (Space</w:t>
      </w:r>
      <w:r w:rsidRPr="001F4213">
        <w:rPr>
          <w:rFonts w:eastAsia="Times New Roman"/>
        </w:rPr>
        <w:noBreakHyphen/>
        <w:t>limited)</w:t>
      </w:r>
      <w:bookmarkEnd w:id="12"/>
    </w:p>
    <w:p w14:paraId="35123DAE" w14:textId="77777777" w:rsidR="001F4213" w:rsidRPr="001F4213" w:rsidRDefault="001F4213" w:rsidP="001F4213">
      <w:pPr>
        <w:spacing w:before="100" w:beforeAutospacing="1" w:after="100" w:afterAutospacing="1"/>
        <w:rPr>
          <w:rFonts w:eastAsia="Times New Roman" w:cs="Times New Roman"/>
          <w:kern w:val="0"/>
          <w:sz w:val="22"/>
          <w:szCs w:val="22"/>
          <w14:ligatures w14:val="none"/>
        </w:rPr>
      </w:pPr>
      <w:r w:rsidRPr="001F4213">
        <w:rPr>
          <w:rFonts w:eastAsia="Times New Roman" w:cs="Times New Roman"/>
          <w:b/>
          <w:bCs/>
          <w:kern w:val="0"/>
          <w:sz w:val="22"/>
          <w:szCs w:val="22"/>
          <w14:ligatures w14:val="none"/>
        </w:rPr>
        <w:t>“AI</w:t>
      </w:r>
      <w:r w:rsidRPr="001F4213">
        <w:rPr>
          <w:rFonts w:eastAsia="Times New Roman" w:cs="Times New Roman"/>
          <w:b/>
          <w:bCs/>
          <w:kern w:val="0"/>
          <w:sz w:val="22"/>
          <w:szCs w:val="22"/>
          <w14:ligatures w14:val="none"/>
        </w:rPr>
        <w:noBreakHyphen/>
        <w:t>assisted review (non</w:t>
      </w:r>
      <w:r w:rsidRPr="001F4213">
        <w:rPr>
          <w:rFonts w:eastAsia="Times New Roman" w:cs="Times New Roman"/>
          <w:b/>
          <w:bCs/>
          <w:kern w:val="0"/>
          <w:sz w:val="22"/>
          <w:szCs w:val="22"/>
          <w14:ligatures w14:val="none"/>
        </w:rPr>
        <w:noBreakHyphen/>
        <w:t>material).”</w:t>
      </w:r>
    </w:p>
    <w:p w14:paraId="6390CFD8" w14:textId="77777777" w:rsidR="001F4213" w:rsidRPr="001F4213" w:rsidRDefault="001F4213" w:rsidP="00E31DAC">
      <w:pPr>
        <w:pStyle w:val="Heading1"/>
        <w:rPr>
          <w:rFonts w:eastAsia="Times New Roman"/>
        </w:rPr>
      </w:pPr>
      <w:bookmarkStart w:id="13" w:name="_Toc217647707"/>
      <w:r w:rsidRPr="001F4213">
        <w:rPr>
          <w:rFonts w:eastAsia="Times New Roman"/>
        </w:rPr>
        <w:t>A.5 Multi</w:t>
      </w:r>
      <w:r w:rsidRPr="001F4213">
        <w:rPr>
          <w:rFonts w:eastAsia="Times New Roman"/>
        </w:rPr>
        <w:noBreakHyphen/>
        <w:t>Author and Collaborative Workflows</w:t>
      </w:r>
      <w:bookmarkEnd w:id="13"/>
    </w:p>
    <w:p w14:paraId="45827174" w14:textId="77777777" w:rsidR="001F4213" w:rsidRPr="001F4213" w:rsidRDefault="001F4213" w:rsidP="00E31DAC">
      <w:pPr>
        <w:pStyle w:val="Heading2"/>
        <w:rPr>
          <w:rFonts w:eastAsia="Times New Roman"/>
        </w:rPr>
      </w:pPr>
      <w:bookmarkStart w:id="14" w:name="_Toc217647708"/>
      <w:r w:rsidRPr="001F4213">
        <w:rPr>
          <w:rFonts w:eastAsia="Times New Roman"/>
        </w:rPr>
        <w:t>A.5.1 Group Disclosure</w:t>
      </w:r>
      <w:bookmarkEnd w:id="14"/>
    </w:p>
    <w:p w14:paraId="38473CC4" w14:textId="77777777" w:rsidR="001F4213" w:rsidRPr="001F4213" w:rsidRDefault="001F4213" w:rsidP="001F4213">
      <w:pPr>
        <w:spacing w:before="100" w:beforeAutospacing="1" w:after="100" w:afterAutospacing="1"/>
        <w:rPr>
          <w:rFonts w:eastAsia="Times New Roman" w:cs="Times New Roman"/>
          <w:kern w:val="0"/>
          <w:sz w:val="22"/>
          <w:szCs w:val="22"/>
          <w14:ligatures w14:val="none"/>
        </w:rPr>
      </w:pPr>
      <w:r w:rsidRPr="001F4213">
        <w:rPr>
          <w:rFonts w:eastAsia="Times New Roman" w:cs="Times New Roman"/>
          <w:b/>
          <w:bCs/>
          <w:kern w:val="0"/>
          <w:sz w:val="22"/>
          <w:szCs w:val="22"/>
          <w14:ligatures w14:val="none"/>
        </w:rPr>
        <w:t>“This work includes non</w:t>
      </w:r>
      <w:r w:rsidRPr="001F4213">
        <w:rPr>
          <w:rFonts w:eastAsia="Times New Roman" w:cs="Times New Roman"/>
          <w:b/>
          <w:bCs/>
          <w:kern w:val="0"/>
          <w:sz w:val="22"/>
          <w:szCs w:val="22"/>
          <w14:ligatures w14:val="none"/>
        </w:rPr>
        <w:noBreakHyphen/>
        <w:t>material AI assistance used by one or more contributors.”</w:t>
      </w:r>
    </w:p>
    <w:p w14:paraId="1FF30BF0" w14:textId="77777777" w:rsidR="001F4213" w:rsidRPr="001F4213" w:rsidRDefault="001F4213" w:rsidP="00E31DAC">
      <w:pPr>
        <w:pStyle w:val="Heading2"/>
        <w:rPr>
          <w:rFonts w:eastAsia="Times New Roman"/>
        </w:rPr>
      </w:pPr>
      <w:bookmarkStart w:id="15" w:name="_Toc217647709"/>
      <w:r w:rsidRPr="001F4213">
        <w:rPr>
          <w:rFonts w:eastAsia="Times New Roman"/>
        </w:rPr>
        <w:t>A.5.2 Editorial Workflow</w:t>
      </w:r>
      <w:bookmarkEnd w:id="15"/>
    </w:p>
    <w:p w14:paraId="4A1DBCC5" w14:textId="77777777" w:rsidR="001F4213" w:rsidRPr="001F4213" w:rsidRDefault="001F4213" w:rsidP="001F4213">
      <w:pPr>
        <w:spacing w:before="100" w:beforeAutospacing="1" w:after="100" w:afterAutospacing="1"/>
        <w:rPr>
          <w:rFonts w:eastAsia="Times New Roman" w:cs="Times New Roman"/>
          <w:kern w:val="0"/>
          <w:sz w:val="22"/>
          <w:szCs w:val="22"/>
          <w14:ligatures w14:val="none"/>
        </w:rPr>
      </w:pPr>
      <w:r w:rsidRPr="001F4213">
        <w:rPr>
          <w:rFonts w:eastAsia="Times New Roman" w:cs="Times New Roman"/>
          <w:b/>
          <w:bCs/>
          <w:kern w:val="0"/>
          <w:sz w:val="22"/>
          <w:szCs w:val="22"/>
          <w14:ligatures w14:val="none"/>
        </w:rPr>
        <w:t>“Editorial review included non</w:t>
      </w:r>
      <w:r w:rsidRPr="001F4213">
        <w:rPr>
          <w:rFonts w:eastAsia="Times New Roman" w:cs="Times New Roman"/>
          <w:b/>
          <w:bCs/>
          <w:kern w:val="0"/>
          <w:sz w:val="22"/>
          <w:szCs w:val="22"/>
          <w14:ligatures w14:val="none"/>
        </w:rPr>
        <w:noBreakHyphen/>
        <w:t>material AI assistance for clarity and structure.”</w:t>
      </w:r>
    </w:p>
    <w:p w14:paraId="71DFAF73" w14:textId="77777777" w:rsidR="001F4213" w:rsidRPr="001F4213" w:rsidRDefault="001F4213" w:rsidP="00E31DAC">
      <w:pPr>
        <w:pStyle w:val="Heading2"/>
        <w:rPr>
          <w:rFonts w:eastAsia="Times New Roman"/>
        </w:rPr>
      </w:pPr>
      <w:bookmarkStart w:id="16" w:name="_Toc217647710"/>
      <w:r w:rsidRPr="001F4213">
        <w:rPr>
          <w:rFonts w:eastAsia="Times New Roman"/>
        </w:rPr>
        <w:t>A.5.3 Organizational Output</w:t>
      </w:r>
      <w:bookmarkEnd w:id="16"/>
    </w:p>
    <w:p w14:paraId="2D5ABF79" w14:textId="77777777" w:rsidR="001F4213" w:rsidRPr="001F4213" w:rsidRDefault="001F4213" w:rsidP="001F4213">
      <w:pPr>
        <w:spacing w:before="100" w:beforeAutospacing="1" w:after="100" w:afterAutospacing="1"/>
        <w:rPr>
          <w:rFonts w:eastAsia="Times New Roman" w:cs="Times New Roman"/>
          <w:kern w:val="0"/>
          <w:sz w:val="22"/>
          <w:szCs w:val="22"/>
          <w14:ligatures w14:val="none"/>
        </w:rPr>
      </w:pPr>
      <w:r w:rsidRPr="001F4213">
        <w:rPr>
          <w:rFonts w:eastAsia="Times New Roman" w:cs="Times New Roman"/>
          <w:b/>
          <w:bCs/>
          <w:kern w:val="0"/>
          <w:sz w:val="22"/>
          <w:szCs w:val="22"/>
          <w14:ligatures w14:val="none"/>
        </w:rPr>
        <w:t>“This document incorporates non</w:t>
      </w:r>
      <w:r w:rsidRPr="001F4213">
        <w:rPr>
          <w:rFonts w:eastAsia="Times New Roman" w:cs="Times New Roman"/>
          <w:b/>
          <w:bCs/>
          <w:kern w:val="0"/>
          <w:sz w:val="22"/>
          <w:szCs w:val="22"/>
          <w14:ligatures w14:val="none"/>
        </w:rPr>
        <w:noBreakHyphen/>
        <w:t>material AI assistance consistent with organizational transparency practices.”</w:t>
      </w:r>
    </w:p>
    <w:p w14:paraId="2645BF95" w14:textId="77777777" w:rsidR="001F4213" w:rsidRPr="001F4213" w:rsidRDefault="001F4213" w:rsidP="00E31DAC">
      <w:pPr>
        <w:pStyle w:val="Heading1"/>
        <w:rPr>
          <w:rFonts w:eastAsia="Times New Roman"/>
        </w:rPr>
      </w:pPr>
      <w:bookmarkStart w:id="17" w:name="_Toc217647711"/>
      <w:r w:rsidRPr="001F4213">
        <w:rPr>
          <w:rFonts w:eastAsia="Times New Roman"/>
        </w:rPr>
        <w:t>A.6 Platform</w:t>
      </w:r>
      <w:r w:rsidRPr="001F4213">
        <w:rPr>
          <w:rFonts w:eastAsia="Times New Roman"/>
        </w:rPr>
        <w:noBreakHyphen/>
        <w:t>Generated or System</w:t>
      </w:r>
      <w:r w:rsidRPr="001F4213">
        <w:rPr>
          <w:rFonts w:eastAsia="Times New Roman"/>
        </w:rPr>
        <w:noBreakHyphen/>
        <w:t>Integrated Assistance</w:t>
      </w:r>
      <w:bookmarkEnd w:id="17"/>
    </w:p>
    <w:p w14:paraId="5CD38487" w14:textId="77777777" w:rsidR="001F4213" w:rsidRPr="001F4213" w:rsidRDefault="001F4213" w:rsidP="00E31DAC">
      <w:pPr>
        <w:pStyle w:val="Heading2"/>
        <w:rPr>
          <w:rFonts w:eastAsia="Times New Roman"/>
        </w:rPr>
      </w:pPr>
      <w:bookmarkStart w:id="18" w:name="_Toc217647712"/>
      <w:r w:rsidRPr="001F4213">
        <w:rPr>
          <w:rFonts w:eastAsia="Times New Roman"/>
        </w:rPr>
        <w:t>A.6.1 Embedded Tooling</w:t>
      </w:r>
      <w:bookmarkEnd w:id="18"/>
    </w:p>
    <w:p w14:paraId="3990213C" w14:textId="77777777" w:rsidR="001F4213" w:rsidRPr="001F4213" w:rsidRDefault="001F4213" w:rsidP="001F4213">
      <w:pPr>
        <w:spacing w:before="100" w:beforeAutospacing="1" w:after="100" w:afterAutospacing="1"/>
        <w:rPr>
          <w:rFonts w:eastAsia="Times New Roman" w:cs="Times New Roman"/>
          <w:kern w:val="0"/>
          <w:sz w:val="22"/>
          <w:szCs w:val="22"/>
          <w14:ligatures w14:val="none"/>
        </w:rPr>
      </w:pPr>
      <w:r w:rsidRPr="001F4213">
        <w:rPr>
          <w:rFonts w:eastAsia="Times New Roman" w:cs="Times New Roman"/>
          <w:b/>
          <w:bCs/>
          <w:kern w:val="0"/>
          <w:sz w:val="22"/>
          <w:szCs w:val="22"/>
          <w14:ligatures w14:val="none"/>
        </w:rPr>
        <w:t>“This content was created using tools that may include non</w:t>
      </w:r>
      <w:r w:rsidRPr="001F4213">
        <w:rPr>
          <w:rFonts w:eastAsia="Times New Roman" w:cs="Times New Roman"/>
          <w:b/>
          <w:bCs/>
          <w:kern w:val="0"/>
          <w:sz w:val="22"/>
          <w:szCs w:val="22"/>
          <w14:ligatures w14:val="none"/>
        </w:rPr>
        <w:noBreakHyphen/>
        <w:t>material AI assistance.”</w:t>
      </w:r>
    </w:p>
    <w:p w14:paraId="6957CDBE" w14:textId="77777777" w:rsidR="001F4213" w:rsidRPr="001F4213" w:rsidRDefault="001F4213" w:rsidP="00E31DAC">
      <w:pPr>
        <w:pStyle w:val="Heading2"/>
        <w:rPr>
          <w:rFonts w:eastAsia="Times New Roman"/>
        </w:rPr>
      </w:pPr>
      <w:bookmarkStart w:id="19" w:name="_Toc217647713"/>
      <w:r w:rsidRPr="001F4213">
        <w:rPr>
          <w:rFonts w:eastAsia="Times New Roman"/>
        </w:rPr>
        <w:t>A.6.2 Automated Formatting or Cleanup</w:t>
      </w:r>
      <w:bookmarkEnd w:id="19"/>
    </w:p>
    <w:p w14:paraId="687CCEC8" w14:textId="77777777" w:rsidR="001F4213" w:rsidRPr="001F4213" w:rsidRDefault="001F4213" w:rsidP="001F4213">
      <w:pPr>
        <w:spacing w:before="100" w:beforeAutospacing="1" w:after="100" w:afterAutospacing="1"/>
        <w:rPr>
          <w:rFonts w:eastAsia="Times New Roman" w:cs="Times New Roman"/>
          <w:kern w:val="0"/>
          <w:sz w:val="22"/>
          <w:szCs w:val="22"/>
          <w14:ligatures w14:val="none"/>
        </w:rPr>
      </w:pPr>
      <w:r w:rsidRPr="001F4213">
        <w:rPr>
          <w:rFonts w:eastAsia="Times New Roman" w:cs="Times New Roman"/>
          <w:b/>
          <w:bCs/>
          <w:kern w:val="0"/>
          <w:sz w:val="22"/>
          <w:szCs w:val="22"/>
          <w14:ligatures w14:val="none"/>
        </w:rPr>
        <w:t>“Formatting and refinement include non</w:t>
      </w:r>
      <w:r w:rsidRPr="001F4213">
        <w:rPr>
          <w:rFonts w:eastAsia="Times New Roman" w:cs="Times New Roman"/>
          <w:b/>
          <w:bCs/>
          <w:kern w:val="0"/>
          <w:sz w:val="22"/>
          <w:szCs w:val="22"/>
          <w14:ligatures w14:val="none"/>
        </w:rPr>
        <w:noBreakHyphen/>
        <w:t>material AI assistance.”</w:t>
      </w:r>
    </w:p>
    <w:p w14:paraId="1715C9EB" w14:textId="77777777" w:rsidR="001F4213" w:rsidRPr="00E31DAC" w:rsidRDefault="001F4213" w:rsidP="00E31DAC">
      <w:pPr>
        <w:pStyle w:val="Heading2"/>
      </w:pPr>
      <w:bookmarkStart w:id="20" w:name="_Toc217647714"/>
      <w:r w:rsidRPr="00E31DAC">
        <w:lastRenderedPageBreak/>
        <w:t>A.6.3 System</w:t>
      </w:r>
      <w:r w:rsidRPr="00E31DAC">
        <w:noBreakHyphen/>
        <w:t>Level Disclosure</w:t>
      </w:r>
      <w:bookmarkEnd w:id="20"/>
    </w:p>
    <w:p w14:paraId="39EFE821" w14:textId="77777777" w:rsidR="001F4213" w:rsidRPr="001F4213" w:rsidRDefault="001F4213" w:rsidP="001F4213">
      <w:pPr>
        <w:spacing w:before="100" w:beforeAutospacing="1" w:after="100" w:afterAutospacing="1"/>
        <w:rPr>
          <w:rFonts w:eastAsia="Times New Roman" w:cs="Times New Roman"/>
          <w:kern w:val="0"/>
          <w:sz w:val="22"/>
          <w:szCs w:val="22"/>
          <w14:ligatures w14:val="none"/>
        </w:rPr>
      </w:pPr>
      <w:r w:rsidRPr="001F4213">
        <w:rPr>
          <w:rFonts w:eastAsia="Times New Roman" w:cs="Times New Roman"/>
          <w:b/>
          <w:bCs/>
          <w:kern w:val="0"/>
          <w:sz w:val="22"/>
          <w:szCs w:val="22"/>
          <w14:ligatures w14:val="none"/>
        </w:rPr>
        <w:t>“AI assistance was used for non</w:t>
      </w:r>
      <w:r w:rsidRPr="001F4213">
        <w:rPr>
          <w:rFonts w:eastAsia="Times New Roman" w:cs="Times New Roman"/>
          <w:b/>
          <w:bCs/>
          <w:kern w:val="0"/>
          <w:sz w:val="22"/>
          <w:szCs w:val="22"/>
          <w14:ligatures w14:val="none"/>
        </w:rPr>
        <w:noBreakHyphen/>
        <w:t>material review within this platform.”</w:t>
      </w:r>
    </w:p>
    <w:p w14:paraId="48DD7884" w14:textId="77777777" w:rsidR="001F4213" w:rsidRPr="001F4213" w:rsidRDefault="001F4213" w:rsidP="00E31DAC">
      <w:pPr>
        <w:pStyle w:val="Heading1"/>
        <w:rPr>
          <w:rFonts w:eastAsia="Times New Roman"/>
        </w:rPr>
      </w:pPr>
      <w:bookmarkStart w:id="21" w:name="_Toc217647715"/>
      <w:r w:rsidRPr="001F4213">
        <w:rPr>
          <w:rFonts w:eastAsia="Times New Roman"/>
        </w:rPr>
        <w:t>A.7 Placement Guidance</w:t>
      </w:r>
      <w:bookmarkEnd w:id="21"/>
    </w:p>
    <w:p w14:paraId="73652DF3" w14:textId="77777777" w:rsidR="001F4213" w:rsidRPr="001F4213" w:rsidRDefault="001F4213" w:rsidP="001F4213">
      <w:pPr>
        <w:spacing w:before="100" w:beforeAutospacing="1" w:after="100" w:afterAutospacing="1"/>
        <w:rPr>
          <w:rFonts w:eastAsia="Times New Roman" w:cs="Times New Roman"/>
          <w:kern w:val="0"/>
          <w:sz w:val="22"/>
          <w:szCs w:val="22"/>
          <w14:ligatures w14:val="none"/>
        </w:rPr>
      </w:pPr>
      <w:r w:rsidRPr="001F4213">
        <w:rPr>
          <w:rFonts w:eastAsia="Times New Roman" w:cs="Times New Roman"/>
          <w:kern w:val="0"/>
          <w:sz w:val="22"/>
          <w:szCs w:val="22"/>
          <w14:ligatures w14:val="none"/>
        </w:rPr>
        <w:t>Disclosures should be placed where they are visible to the intended audience. Recommended locations include:</w:t>
      </w:r>
    </w:p>
    <w:p w14:paraId="0BA0C6DB" w14:textId="77777777" w:rsidR="001F4213" w:rsidRPr="001F4213" w:rsidRDefault="001F4213" w:rsidP="001F4213">
      <w:pPr>
        <w:numPr>
          <w:ilvl w:val="0"/>
          <w:numId w:val="28"/>
        </w:numPr>
        <w:spacing w:before="100" w:beforeAutospacing="1" w:after="100" w:afterAutospacing="1"/>
        <w:rPr>
          <w:rFonts w:eastAsia="Times New Roman" w:cs="Times New Roman"/>
          <w:kern w:val="0"/>
          <w:sz w:val="22"/>
          <w:szCs w:val="22"/>
          <w14:ligatures w14:val="none"/>
        </w:rPr>
      </w:pPr>
      <w:r w:rsidRPr="001F4213">
        <w:rPr>
          <w:rFonts w:eastAsia="Times New Roman" w:cs="Times New Roman"/>
          <w:kern w:val="0"/>
          <w:sz w:val="22"/>
          <w:szCs w:val="22"/>
          <w14:ligatures w14:val="none"/>
        </w:rPr>
        <w:t>Document footer</w:t>
      </w:r>
    </w:p>
    <w:p w14:paraId="31F97189" w14:textId="77777777" w:rsidR="001F4213" w:rsidRPr="001F4213" w:rsidRDefault="001F4213" w:rsidP="001F4213">
      <w:pPr>
        <w:numPr>
          <w:ilvl w:val="0"/>
          <w:numId w:val="28"/>
        </w:numPr>
        <w:spacing w:before="100" w:beforeAutospacing="1" w:after="100" w:afterAutospacing="1"/>
        <w:rPr>
          <w:rFonts w:eastAsia="Times New Roman" w:cs="Times New Roman"/>
          <w:kern w:val="0"/>
          <w:sz w:val="22"/>
          <w:szCs w:val="22"/>
          <w14:ligatures w14:val="none"/>
        </w:rPr>
      </w:pPr>
      <w:r w:rsidRPr="001F4213">
        <w:rPr>
          <w:rFonts w:eastAsia="Times New Roman" w:cs="Times New Roman"/>
          <w:kern w:val="0"/>
          <w:sz w:val="22"/>
          <w:szCs w:val="22"/>
          <w14:ligatures w14:val="none"/>
        </w:rPr>
        <w:t>Preface or acknowledgments</w:t>
      </w:r>
    </w:p>
    <w:p w14:paraId="49857487" w14:textId="77777777" w:rsidR="001F4213" w:rsidRPr="001F4213" w:rsidRDefault="001F4213" w:rsidP="001F4213">
      <w:pPr>
        <w:numPr>
          <w:ilvl w:val="0"/>
          <w:numId w:val="28"/>
        </w:numPr>
        <w:spacing w:before="100" w:beforeAutospacing="1" w:after="100" w:afterAutospacing="1"/>
        <w:rPr>
          <w:rFonts w:eastAsia="Times New Roman" w:cs="Times New Roman"/>
          <w:kern w:val="0"/>
          <w:sz w:val="22"/>
          <w:szCs w:val="22"/>
          <w14:ligatures w14:val="none"/>
        </w:rPr>
      </w:pPr>
      <w:r w:rsidRPr="001F4213">
        <w:rPr>
          <w:rFonts w:eastAsia="Times New Roman" w:cs="Times New Roman"/>
          <w:kern w:val="0"/>
          <w:sz w:val="22"/>
          <w:szCs w:val="22"/>
          <w14:ligatures w14:val="none"/>
        </w:rPr>
        <w:t>Commit messages or PR descriptions</w:t>
      </w:r>
    </w:p>
    <w:p w14:paraId="1FD43E21" w14:textId="77777777" w:rsidR="001F4213" w:rsidRPr="001F4213" w:rsidRDefault="001F4213" w:rsidP="001F4213">
      <w:pPr>
        <w:numPr>
          <w:ilvl w:val="0"/>
          <w:numId w:val="28"/>
        </w:numPr>
        <w:spacing w:before="100" w:beforeAutospacing="1" w:after="100" w:afterAutospacing="1"/>
        <w:rPr>
          <w:rFonts w:eastAsia="Times New Roman" w:cs="Times New Roman"/>
          <w:kern w:val="0"/>
          <w:sz w:val="22"/>
          <w:szCs w:val="22"/>
          <w14:ligatures w14:val="none"/>
        </w:rPr>
      </w:pPr>
      <w:r w:rsidRPr="001F4213">
        <w:rPr>
          <w:rFonts w:eastAsia="Times New Roman" w:cs="Times New Roman"/>
          <w:kern w:val="0"/>
          <w:sz w:val="22"/>
          <w:szCs w:val="22"/>
          <w14:ligatures w14:val="none"/>
        </w:rPr>
        <w:t>Video descriptions or end</w:t>
      </w:r>
      <w:r w:rsidRPr="001F4213">
        <w:rPr>
          <w:rFonts w:eastAsia="Times New Roman" w:cs="Times New Roman"/>
          <w:kern w:val="0"/>
          <w:sz w:val="22"/>
          <w:szCs w:val="22"/>
          <w14:ligatures w14:val="none"/>
        </w:rPr>
        <w:noBreakHyphen/>
        <w:t>screens</w:t>
      </w:r>
    </w:p>
    <w:p w14:paraId="2C603EB9" w14:textId="77777777" w:rsidR="001F4213" w:rsidRPr="001F4213" w:rsidRDefault="001F4213" w:rsidP="001F4213">
      <w:pPr>
        <w:numPr>
          <w:ilvl w:val="0"/>
          <w:numId w:val="28"/>
        </w:numPr>
        <w:spacing w:before="100" w:beforeAutospacing="1" w:after="100" w:afterAutospacing="1"/>
        <w:rPr>
          <w:rFonts w:eastAsia="Times New Roman" w:cs="Times New Roman"/>
          <w:kern w:val="0"/>
          <w:sz w:val="22"/>
          <w:szCs w:val="22"/>
          <w14:ligatures w14:val="none"/>
        </w:rPr>
      </w:pPr>
      <w:r w:rsidRPr="001F4213">
        <w:rPr>
          <w:rFonts w:eastAsia="Times New Roman" w:cs="Times New Roman"/>
          <w:kern w:val="0"/>
          <w:sz w:val="22"/>
          <w:szCs w:val="22"/>
          <w14:ligatures w14:val="none"/>
        </w:rPr>
        <w:t>Caption metadata</w:t>
      </w:r>
    </w:p>
    <w:p w14:paraId="035304AB" w14:textId="77777777" w:rsidR="001F4213" w:rsidRPr="001F4213" w:rsidRDefault="001F4213" w:rsidP="001F4213">
      <w:pPr>
        <w:numPr>
          <w:ilvl w:val="0"/>
          <w:numId w:val="28"/>
        </w:numPr>
        <w:spacing w:before="100" w:beforeAutospacing="1" w:after="100" w:afterAutospacing="1"/>
        <w:rPr>
          <w:rFonts w:eastAsia="Times New Roman" w:cs="Times New Roman"/>
          <w:kern w:val="0"/>
          <w:sz w:val="22"/>
          <w:szCs w:val="22"/>
          <w14:ligatures w14:val="none"/>
        </w:rPr>
      </w:pPr>
      <w:r w:rsidRPr="001F4213">
        <w:rPr>
          <w:rFonts w:eastAsia="Times New Roman" w:cs="Times New Roman"/>
          <w:kern w:val="0"/>
          <w:sz w:val="22"/>
          <w:szCs w:val="22"/>
          <w14:ligatures w14:val="none"/>
        </w:rPr>
        <w:t>Platform</w:t>
      </w:r>
      <w:r w:rsidRPr="001F4213">
        <w:rPr>
          <w:rFonts w:eastAsia="Times New Roman" w:cs="Times New Roman"/>
          <w:kern w:val="0"/>
          <w:sz w:val="22"/>
          <w:szCs w:val="22"/>
          <w14:ligatures w14:val="none"/>
        </w:rPr>
        <w:noBreakHyphen/>
        <w:t>specific disclosure fields</w:t>
      </w:r>
    </w:p>
    <w:p w14:paraId="22E6D636" w14:textId="77777777" w:rsidR="001F4213" w:rsidRPr="001F4213" w:rsidRDefault="001F4213" w:rsidP="001F4213">
      <w:pPr>
        <w:spacing w:before="100" w:beforeAutospacing="1" w:after="100" w:afterAutospacing="1"/>
        <w:rPr>
          <w:rFonts w:eastAsia="Times New Roman" w:cs="Times New Roman"/>
          <w:kern w:val="0"/>
          <w:sz w:val="22"/>
          <w:szCs w:val="22"/>
          <w14:ligatures w14:val="none"/>
        </w:rPr>
      </w:pPr>
      <w:r w:rsidRPr="001F4213">
        <w:rPr>
          <w:rFonts w:eastAsia="Times New Roman" w:cs="Times New Roman"/>
          <w:kern w:val="0"/>
          <w:sz w:val="22"/>
          <w:szCs w:val="22"/>
          <w14:ligatures w14:val="none"/>
        </w:rPr>
        <w:t>Placement must not obscure or misrepresent the nature of the assistance.</w:t>
      </w:r>
    </w:p>
    <w:p w14:paraId="062CF8B0" w14:textId="77777777" w:rsidR="001F4213" w:rsidRPr="001F4213" w:rsidRDefault="001F4213" w:rsidP="00B776B4">
      <w:pPr>
        <w:pStyle w:val="Heading1"/>
        <w:rPr>
          <w:rFonts w:eastAsia="Times New Roman"/>
        </w:rPr>
      </w:pPr>
      <w:bookmarkStart w:id="22" w:name="_Toc217647716"/>
      <w:r w:rsidRPr="001F4213">
        <w:rPr>
          <w:rFonts w:eastAsia="Times New Roman"/>
        </w:rPr>
        <w:t>A.8 Adaptation and Customization</w:t>
      </w:r>
      <w:bookmarkEnd w:id="22"/>
    </w:p>
    <w:p w14:paraId="064D396E" w14:textId="1EC20B43" w:rsidR="001F4213" w:rsidRPr="001F4213" w:rsidRDefault="001F4213" w:rsidP="001F4213">
      <w:pPr>
        <w:spacing w:before="100" w:beforeAutospacing="1" w:after="100" w:afterAutospacing="1"/>
        <w:rPr>
          <w:rFonts w:eastAsia="Times New Roman" w:cs="Times New Roman"/>
          <w:kern w:val="0"/>
          <w:sz w:val="22"/>
          <w:szCs w:val="22"/>
          <w14:ligatures w14:val="none"/>
        </w:rPr>
      </w:pPr>
      <w:r w:rsidRPr="001F4213">
        <w:rPr>
          <w:rFonts w:eastAsia="Times New Roman" w:cs="Times New Roman"/>
          <w:kern w:val="0"/>
          <w:sz w:val="22"/>
          <w:szCs w:val="22"/>
          <w14:ligatures w14:val="none"/>
        </w:rPr>
        <w:t xml:space="preserve">Organizations may adapt these templates to meet internal policies or regulatory </w:t>
      </w:r>
      <w:r w:rsidR="00F00C09" w:rsidRPr="001F4213">
        <w:rPr>
          <w:rFonts w:eastAsia="Times New Roman" w:cs="Times New Roman"/>
          <w:kern w:val="0"/>
          <w:sz w:val="22"/>
          <w:szCs w:val="22"/>
          <w14:ligatures w14:val="none"/>
        </w:rPr>
        <w:t>requirements</w:t>
      </w:r>
      <w:r w:rsidRPr="001F4213">
        <w:rPr>
          <w:rFonts w:eastAsia="Times New Roman" w:cs="Times New Roman"/>
          <w:kern w:val="0"/>
          <w:sz w:val="22"/>
          <w:szCs w:val="22"/>
          <w14:ligatures w14:val="none"/>
        </w:rPr>
        <w:t xml:space="preserve"> provided:</w:t>
      </w:r>
    </w:p>
    <w:p w14:paraId="5BA0DAFF" w14:textId="77777777" w:rsidR="001F4213" w:rsidRPr="001F4213" w:rsidRDefault="001F4213" w:rsidP="001F4213">
      <w:pPr>
        <w:numPr>
          <w:ilvl w:val="0"/>
          <w:numId w:val="29"/>
        </w:numPr>
        <w:spacing w:before="100" w:beforeAutospacing="1" w:after="100" w:afterAutospacing="1"/>
        <w:rPr>
          <w:rFonts w:eastAsia="Times New Roman" w:cs="Times New Roman"/>
          <w:kern w:val="0"/>
          <w:sz w:val="22"/>
          <w:szCs w:val="22"/>
          <w14:ligatures w14:val="none"/>
        </w:rPr>
      </w:pPr>
      <w:r w:rsidRPr="001F4213">
        <w:rPr>
          <w:rFonts w:eastAsia="Times New Roman" w:cs="Times New Roman"/>
          <w:kern w:val="0"/>
          <w:sz w:val="22"/>
          <w:szCs w:val="22"/>
          <w14:ligatures w14:val="none"/>
        </w:rPr>
        <w:t>The meaning remains consistent</w:t>
      </w:r>
    </w:p>
    <w:p w14:paraId="44FE3EA8" w14:textId="77777777" w:rsidR="001F4213" w:rsidRPr="001F4213" w:rsidRDefault="001F4213" w:rsidP="001F4213">
      <w:pPr>
        <w:numPr>
          <w:ilvl w:val="0"/>
          <w:numId w:val="29"/>
        </w:numPr>
        <w:spacing w:before="100" w:beforeAutospacing="1" w:after="100" w:afterAutospacing="1"/>
        <w:rPr>
          <w:rFonts w:eastAsia="Times New Roman" w:cs="Times New Roman"/>
          <w:kern w:val="0"/>
          <w:sz w:val="22"/>
          <w:szCs w:val="22"/>
          <w14:ligatures w14:val="none"/>
        </w:rPr>
      </w:pPr>
      <w:r w:rsidRPr="001F4213">
        <w:rPr>
          <w:rFonts w:eastAsia="Times New Roman" w:cs="Times New Roman"/>
          <w:kern w:val="0"/>
          <w:sz w:val="22"/>
          <w:szCs w:val="22"/>
          <w14:ligatures w14:val="none"/>
        </w:rPr>
        <w:t xml:space="preserve">The disclosure clearly indicates </w:t>
      </w:r>
      <w:r w:rsidRPr="001F4213">
        <w:rPr>
          <w:rFonts w:eastAsia="Times New Roman" w:cs="Times New Roman"/>
          <w:i/>
          <w:iCs/>
          <w:kern w:val="0"/>
          <w:sz w:val="22"/>
          <w:szCs w:val="22"/>
          <w14:ligatures w14:val="none"/>
        </w:rPr>
        <w:t>non</w:t>
      </w:r>
      <w:r w:rsidRPr="001F4213">
        <w:rPr>
          <w:rFonts w:eastAsia="Times New Roman" w:cs="Times New Roman"/>
          <w:i/>
          <w:iCs/>
          <w:kern w:val="0"/>
          <w:sz w:val="22"/>
          <w:szCs w:val="22"/>
          <w14:ligatures w14:val="none"/>
        </w:rPr>
        <w:noBreakHyphen/>
        <w:t>material</w:t>
      </w:r>
      <w:r w:rsidRPr="001F4213">
        <w:rPr>
          <w:rFonts w:eastAsia="Times New Roman" w:cs="Times New Roman"/>
          <w:kern w:val="0"/>
          <w:sz w:val="22"/>
          <w:szCs w:val="22"/>
          <w14:ligatures w14:val="none"/>
        </w:rPr>
        <w:t xml:space="preserve"> AI assistance</w:t>
      </w:r>
    </w:p>
    <w:p w14:paraId="68B67A96" w14:textId="77777777" w:rsidR="001F4213" w:rsidRPr="001F4213" w:rsidRDefault="001F4213" w:rsidP="001F4213">
      <w:pPr>
        <w:numPr>
          <w:ilvl w:val="0"/>
          <w:numId w:val="29"/>
        </w:numPr>
        <w:spacing w:before="100" w:beforeAutospacing="1" w:after="100" w:afterAutospacing="1"/>
        <w:rPr>
          <w:rFonts w:eastAsia="Times New Roman" w:cs="Times New Roman"/>
          <w:kern w:val="0"/>
          <w:sz w:val="22"/>
          <w:szCs w:val="22"/>
          <w14:ligatures w14:val="none"/>
        </w:rPr>
      </w:pPr>
      <w:r w:rsidRPr="001F4213">
        <w:rPr>
          <w:rFonts w:eastAsia="Times New Roman" w:cs="Times New Roman"/>
          <w:kern w:val="0"/>
          <w:sz w:val="22"/>
          <w:szCs w:val="22"/>
          <w14:ligatures w14:val="none"/>
        </w:rPr>
        <w:t>The human author remains the primary creator</w:t>
      </w:r>
    </w:p>
    <w:p w14:paraId="3B89B83D" w14:textId="77777777" w:rsidR="001F4213" w:rsidRPr="001F4213" w:rsidRDefault="001F4213" w:rsidP="001F4213">
      <w:pPr>
        <w:spacing w:before="100" w:beforeAutospacing="1" w:after="100" w:afterAutospacing="1"/>
        <w:rPr>
          <w:rFonts w:eastAsia="Times New Roman" w:cs="Times New Roman"/>
          <w:kern w:val="0"/>
          <w:sz w:val="22"/>
          <w:szCs w:val="22"/>
          <w14:ligatures w14:val="none"/>
        </w:rPr>
      </w:pPr>
      <w:r w:rsidRPr="001F4213">
        <w:rPr>
          <w:rFonts w:eastAsia="Times New Roman" w:cs="Times New Roman"/>
          <w:kern w:val="0"/>
          <w:sz w:val="22"/>
          <w:szCs w:val="22"/>
          <w14:ligatures w14:val="none"/>
        </w:rPr>
        <w:t>Custom templates should not imply material AI authorship.</w:t>
      </w:r>
    </w:p>
    <w:p w14:paraId="6ADCC27A" w14:textId="77777777" w:rsidR="001F4213" w:rsidRPr="001F4213" w:rsidRDefault="001F4213" w:rsidP="00B776B4">
      <w:pPr>
        <w:pStyle w:val="Heading1"/>
        <w:rPr>
          <w:rFonts w:eastAsia="Times New Roman"/>
        </w:rPr>
      </w:pPr>
      <w:bookmarkStart w:id="23" w:name="_Toc217647717"/>
      <w:r w:rsidRPr="001F4213">
        <w:rPr>
          <w:rFonts w:eastAsia="Times New Roman"/>
        </w:rPr>
        <w:t>A.9 Summary</w:t>
      </w:r>
      <w:bookmarkEnd w:id="23"/>
    </w:p>
    <w:p w14:paraId="13B55E9C" w14:textId="1D7A7361" w:rsidR="002E0F27" w:rsidRPr="00B776B4" w:rsidRDefault="001F4213" w:rsidP="00B776B4">
      <w:pPr>
        <w:spacing w:before="100" w:beforeAutospacing="1" w:after="100" w:afterAutospacing="1"/>
        <w:rPr>
          <w:rFonts w:eastAsia="Times New Roman" w:cs="Times New Roman"/>
          <w:kern w:val="0"/>
          <w:sz w:val="22"/>
          <w:szCs w:val="22"/>
          <w14:ligatures w14:val="none"/>
        </w:rPr>
      </w:pPr>
      <w:r w:rsidRPr="001F4213">
        <w:rPr>
          <w:rFonts w:eastAsia="Times New Roman" w:cs="Times New Roman"/>
          <w:kern w:val="0"/>
          <w:sz w:val="22"/>
          <w:szCs w:val="22"/>
          <w14:ligatures w14:val="none"/>
        </w:rPr>
        <w:t>Annex A provides standardized, flexible templates for disclosing non</w:t>
      </w:r>
      <w:r w:rsidRPr="001F4213">
        <w:rPr>
          <w:rFonts w:eastAsia="Times New Roman" w:cs="Times New Roman"/>
          <w:kern w:val="0"/>
          <w:sz w:val="22"/>
          <w:szCs w:val="22"/>
          <w14:ligatures w14:val="none"/>
        </w:rPr>
        <w:noBreakHyphen/>
        <w:t>material AI assistance across text, code, audiovisual, and collaborative workflows. These templates support consistent, transparent communication aligned with the AIRA Standard.</w:t>
      </w:r>
    </w:p>
    <w:sectPr w:rsidR="002E0F27" w:rsidRPr="00B776B4" w:rsidSect="002E0F27">
      <w:headerReference w:type="default" r:id="rId10"/>
      <w:footerReference w:type="default" r:id="rId11"/>
      <w:headerReference w:type="first" r:id="rId12"/>
      <w:pgSz w:w="12240" w:h="15840"/>
      <w:pgMar w:top="1440" w:right="1440" w:bottom="1440" w:left="1440" w:header="720" w:footer="720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5F8368" w14:textId="77777777" w:rsidR="000E37F8" w:rsidRDefault="000E37F8" w:rsidP="002E0F27">
      <w:pPr>
        <w:spacing w:after="0"/>
      </w:pPr>
      <w:r>
        <w:separator/>
      </w:r>
    </w:p>
  </w:endnote>
  <w:endnote w:type="continuationSeparator" w:id="0">
    <w:p w14:paraId="630FD14E" w14:textId="77777777" w:rsidR="000E37F8" w:rsidRDefault="000E37F8" w:rsidP="002E0F27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8EAD3E" w14:textId="77777777" w:rsidR="001E64AD" w:rsidRDefault="001E64AD">
    <w:pPr>
      <w:pStyle w:val="Footer"/>
    </w:pPr>
  </w:p>
  <w:p w14:paraId="64CE8283" w14:textId="77777777" w:rsidR="00314F03" w:rsidRDefault="00314F03">
    <w:pPr>
      <w:pStyle w:val="Footer"/>
    </w:pPr>
  </w:p>
  <w:p w14:paraId="60538004" w14:textId="5975CFF8" w:rsidR="002E0F27" w:rsidRDefault="00B779D7">
    <w:pPr>
      <w:pStyle w:val="Footer"/>
    </w:pPr>
    <w:r>
      <w:t>AI</w:t>
    </w:r>
    <w:r w:rsidR="002E0F27" w:rsidRPr="002E0F27">
      <w:t xml:space="preserve">RA™ </w:t>
    </w:r>
    <w:r w:rsidR="0071558E">
      <w:t>-</w:t>
    </w:r>
    <w:r w:rsidR="002E0F27" w:rsidRPr="002E0F27">
      <w:t xml:space="preserve"> </w:t>
    </w:r>
    <w:r>
      <w:t>AI</w:t>
    </w:r>
    <w:r w:rsidR="002E0F27" w:rsidRPr="002E0F27">
      <w:noBreakHyphen/>
      <w:t>Reviewed, Author</w:t>
    </w:r>
    <w:r w:rsidR="002E0F27" w:rsidRPr="002E0F27">
      <w:noBreakHyphen/>
      <w:t>Generated | © 2025 B.L. Jensen | CC</w:t>
    </w:r>
    <w:r w:rsidR="002E0F27" w:rsidRPr="002E0F27">
      <w:noBreakHyphen/>
      <w:t>BY 4.0</w:t>
    </w:r>
    <w:r w:rsidR="00541E0C">
      <w:tab/>
    </w:r>
    <w:r w:rsidR="00541E0C">
      <w:fldChar w:fldCharType="begin"/>
    </w:r>
    <w:r w:rsidR="00541E0C">
      <w:instrText xml:space="preserve"> PAGE   \* MERGEFORMAT </w:instrText>
    </w:r>
    <w:r w:rsidR="00541E0C">
      <w:fldChar w:fldCharType="separate"/>
    </w:r>
    <w:r w:rsidR="00541E0C">
      <w:rPr>
        <w:noProof/>
      </w:rPr>
      <w:t>1</w:t>
    </w:r>
    <w:r w:rsidR="00541E0C">
      <w:rPr>
        <w:noProof/>
      </w:rPr>
      <w:fldChar w:fldCharType="end"/>
    </w:r>
  </w:p>
  <w:p w14:paraId="4DF20994" w14:textId="77777777" w:rsidR="002E0F27" w:rsidRDefault="002E0F2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DA0F59" w14:textId="77777777" w:rsidR="000E37F8" w:rsidRDefault="000E37F8" w:rsidP="002E0F27">
      <w:pPr>
        <w:spacing w:after="0"/>
      </w:pPr>
      <w:r>
        <w:separator/>
      </w:r>
    </w:p>
  </w:footnote>
  <w:footnote w:type="continuationSeparator" w:id="0">
    <w:p w14:paraId="5835E72E" w14:textId="77777777" w:rsidR="000E37F8" w:rsidRDefault="000E37F8" w:rsidP="002E0F27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F8F12B" w14:textId="0A3C343D" w:rsidR="00A963A4" w:rsidRDefault="00B779D7">
    <w:pPr>
      <w:pStyle w:val="Header"/>
    </w:pPr>
    <w:r>
      <w:t>AI</w:t>
    </w:r>
    <w:r w:rsidR="00A963A4" w:rsidRPr="002E0F27">
      <w:t xml:space="preserve">RA </w:t>
    </w:r>
    <w:r w:rsidR="00C035A8">
      <w:t>Annex A - Disclosure Templates</w:t>
    </w:r>
    <w:r w:rsidR="00A963A4" w:rsidRPr="002E0F27">
      <w:t xml:space="preserve"> v1.0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319F8B" w14:textId="53AFCB21" w:rsidR="002E0F27" w:rsidRPr="002E0F27" w:rsidRDefault="00B779D7" w:rsidP="002E0F27">
    <w:pPr>
      <w:pStyle w:val="Header"/>
    </w:pPr>
    <w:r>
      <w:t>AI</w:t>
    </w:r>
    <w:r w:rsidR="002E0F27" w:rsidRPr="002E0F27">
      <w:t xml:space="preserve">RA </w:t>
    </w:r>
    <w:r w:rsidR="001F4213">
      <w:t>Annex A</w:t>
    </w:r>
    <w:r w:rsidR="00F144BB">
      <w:t xml:space="preserve"> </w:t>
    </w:r>
    <w:r w:rsidR="00C035A8">
      <w:t xml:space="preserve">- </w:t>
    </w:r>
    <w:r w:rsidR="00F144BB">
      <w:t>Disclosure Temp</w:t>
    </w:r>
    <w:r w:rsidR="00C035A8">
      <w:t>l</w:t>
    </w:r>
    <w:r w:rsidR="00F144BB">
      <w:t>ate</w:t>
    </w:r>
    <w:r w:rsidR="00C035A8">
      <w:t>s</w:t>
    </w:r>
    <w:r w:rsidR="002E0F27" w:rsidRPr="002E0F27">
      <w:t xml:space="preserve"> v1.0</w:t>
    </w:r>
  </w:p>
  <w:p w14:paraId="2638CE74" w14:textId="77777777" w:rsidR="002E0F27" w:rsidRDefault="002E0F2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CF564C"/>
    <w:multiLevelType w:val="hybridMultilevel"/>
    <w:tmpl w:val="D94A8D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886338"/>
    <w:multiLevelType w:val="hybridMultilevel"/>
    <w:tmpl w:val="64BE5A5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A9F1D48"/>
    <w:multiLevelType w:val="multilevel"/>
    <w:tmpl w:val="F0B62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C02E85"/>
    <w:multiLevelType w:val="hybridMultilevel"/>
    <w:tmpl w:val="CE0076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1F213A7"/>
    <w:multiLevelType w:val="hybridMultilevel"/>
    <w:tmpl w:val="62C0E4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3781CA5"/>
    <w:multiLevelType w:val="hybridMultilevel"/>
    <w:tmpl w:val="58E4B1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BB64682"/>
    <w:multiLevelType w:val="multilevel"/>
    <w:tmpl w:val="37C28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C6466CF"/>
    <w:multiLevelType w:val="multilevel"/>
    <w:tmpl w:val="D130B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D7D7645"/>
    <w:multiLevelType w:val="hybridMultilevel"/>
    <w:tmpl w:val="244E25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3094951"/>
    <w:multiLevelType w:val="hybridMultilevel"/>
    <w:tmpl w:val="B66E39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95E2AC8"/>
    <w:multiLevelType w:val="hybridMultilevel"/>
    <w:tmpl w:val="E9CCE5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0793DB1"/>
    <w:multiLevelType w:val="hybridMultilevel"/>
    <w:tmpl w:val="FB6054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76146F9"/>
    <w:multiLevelType w:val="multilevel"/>
    <w:tmpl w:val="DF208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F752621"/>
    <w:multiLevelType w:val="hybridMultilevel"/>
    <w:tmpl w:val="0B02A6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FED358A"/>
    <w:multiLevelType w:val="multilevel"/>
    <w:tmpl w:val="37A87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287001A"/>
    <w:multiLevelType w:val="multilevel"/>
    <w:tmpl w:val="2D880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94F0DBB"/>
    <w:multiLevelType w:val="multilevel"/>
    <w:tmpl w:val="D7D8F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B222D4E"/>
    <w:multiLevelType w:val="hybridMultilevel"/>
    <w:tmpl w:val="60DC76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BEB3436"/>
    <w:multiLevelType w:val="hybridMultilevel"/>
    <w:tmpl w:val="86D296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F2B67E7"/>
    <w:multiLevelType w:val="multilevel"/>
    <w:tmpl w:val="96E8ACFA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D8D317D"/>
    <w:multiLevelType w:val="multilevel"/>
    <w:tmpl w:val="663A4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2203561"/>
    <w:multiLevelType w:val="hybridMultilevel"/>
    <w:tmpl w:val="11CAE386"/>
    <w:lvl w:ilvl="0" w:tplc="0E4E396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58F7A63"/>
    <w:multiLevelType w:val="hybridMultilevel"/>
    <w:tmpl w:val="082CBE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EDE7B98"/>
    <w:multiLevelType w:val="hybridMultilevel"/>
    <w:tmpl w:val="7BAE39B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4" w15:restartNumberingAfterBreak="0">
    <w:nsid w:val="73DE4E7F"/>
    <w:multiLevelType w:val="multilevel"/>
    <w:tmpl w:val="48C41202"/>
    <w:lvl w:ilvl="0">
      <w:start w:val="1"/>
      <w:numFmt w:val="decimal"/>
      <w:pStyle w:val="RESUME-NORMAL-TEXT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25" w15:restartNumberingAfterBreak="0">
    <w:nsid w:val="74885290"/>
    <w:multiLevelType w:val="hybridMultilevel"/>
    <w:tmpl w:val="4A26EA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5840D87"/>
    <w:multiLevelType w:val="multilevel"/>
    <w:tmpl w:val="544E8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9242A89"/>
    <w:multiLevelType w:val="hybridMultilevel"/>
    <w:tmpl w:val="E814C9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9B57322"/>
    <w:multiLevelType w:val="multilevel"/>
    <w:tmpl w:val="5DB8D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52979528">
    <w:abstractNumId w:val="21"/>
  </w:num>
  <w:num w:numId="2" w16cid:durableId="526679003">
    <w:abstractNumId w:val="24"/>
  </w:num>
  <w:num w:numId="3" w16cid:durableId="1266616792">
    <w:abstractNumId w:val="16"/>
  </w:num>
  <w:num w:numId="4" w16cid:durableId="619843017">
    <w:abstractNumId w:val="20"/>
  </w:num>
  <w:num w:numId="5" w16cid:durableId="20473581">
    <w:abstractNumId w:val="28"/>
  </w:num>
  <w:num w:numId="6" w16cid:durableId="1031225178">
    <w:abstractNumId w:val="19"/>
  </w:num>
  <w:num w:numId="7" w16cid:durableId="1230773591">
    <w:abstractNumId w:val="7"/>
  </w:num>
  <w:num w:numId="8" w16cid:durableId="890768861">
    <w:abstractNumId w:val="12"/>
  </w:num>
  <w:num w:numId="9" w16cid:durableId="1132678460">
    <w:abstractNumId w:val="6"/>
  </w:num>
  <w:num w:numId="10" w16cid:durableId="504589782">
    <w:abstractNumId w:val="14"/>
  </w:num>
  <w:num w:numId="11" w16cid:durableId="1382826575">
    <w:abstractNumId w:val="2"/>
  </w:num>
  <w:num w:numId="12" w16cid:durableId="1038051012">
    <w:abstractNumId w:val="17"/>
  </w:num>
  <w:num w:numId="13" w16cid:durableId="1662611522">
    <w:abstractNumId w:val="22"/>
  </w:num>
  <w:num w:numId="14" w16cid:durableId="2045212500">
    <w:abstractNumId w:val="8"/>
  </w:num>
  <w:num w:numId="15" w16cid:durableId="1484009209">
    <w:abstractNumId w:val="18"/>
  </w:num>
  <w:num w:numId="16" w16cid:durableId="253828955">
    <w:abstractNumId w:val="9"/>
  </w:num>
  <w:num w:numId="17" w16cid:durableId="1118793168">
    <w:abstractNumId w:val="1"/>
  </w:num>
  <w:num w:numId="18" w16cid:durableId="1993093555">
    <w:abstractNumId w:val="23"/>
  </w:num>
  <w:num w:numId="19" w16cid:durableId="95446127">
    <w:abstractNumId w:val="11"/>
  </w:num>
  <w:num w:numId="20" w16cid:durableId="1526366086">
    <w:abstractNumId w:val="3"/>
  </w:num>
  <w:num w:numId="21" w16cid:durableId="7757523">
    <w:abstractNumId w:val="4"/>
  </w:num>
  <w:num w:numId="22" w16cid:durableId="1752775965">
    <w:abstractNumId w:val="13"/>
  </w:num>
  <w:num w:numId="23" w16cid:durableId="133373899">
    <w:abstractNumId w:val="27"/>
  </w:num>
  <w:num w:numId="24" w16cid:durableId="875855119">
    <w:abstractNumId w:val="0"/>
  </w:num>
  <w:num w:numId="25" w16cid:durableId="1771122430">
    <w:abstractNumId w:val="25"/>
  </w:num>
  <w:num w:numId="26" w16cid:durableId="1449281053">
    <w:abstractNumId w:val="5"/>
  </w:num>
  <w:num w:numId="27" w16cid:durableId="557324463">
    <w:abstractNumId w:val="10"/>
  </w:num>
  <w:num w:numId="28" w16cid:durableId="51199252">
    <w:abstractNumId w:val="15"/>
  </w:num>
  <w:num w:numId="29" w16cid:durableId="596789769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7DBD"/>
    <w:rsid w:val="00031BC4"/>
    <w:rsid w:val="000E37F8"/>
    <w:rsid w:val="001550AA"/>
    <w:rsid w:val="00167CAD"/>
    <w:rsid w:val="001A4A64"/>
    <w:rsid w:val="001E64AD"/>
    <w:rsid w:val="001F4213"/>
    <w:rsid w:val="00263B01"/>
    <w:rsid w:val="002E0F27"/>
    <w:rsid w:val="0030229A"/>
    <w:rsid w:val="00314F03"/>
    <w:rsid w:val="003D3306"/>
    <w:rsid w:val="003E7DBD"/>
    <w:rsid w:val="004501C4"/>
    <w:rsid w:val="004C4BCB"/>
    <w:rsid w:val="004F4A08"/>
    <w:rsid w:val="005337F0"/>
    <w:rsid w:val="00541E0C"/>
    <w:rsid w:val="0055617E"/>
    <w:rsid w:val="0071558E"/>
    <w:rsid w:val="00733B5E"/>
    <w:rsid w:val="00745C59"/>
    <w:rsid w:val="007A73E1"/>
    <w:rsid w:val="008767CC"/>
    <w:rsid w:val="009A29BE"/>
    <w:rsid w:val="009B7901"/>
    <w:rsid w:val="00A71098"/>
    <w:rsid w:val="00A963A4"/>
    <w:rsid w:val="00A9705B"/>
    <w:rsid w:val="00AC60D6"/>
    <w:rsid w:val="00AE7AB2"/>
    <w:rsid w:val="00B776B4"/>
    <w:rsid w:val="00B779D7"/>
    <w:rsid w:val="00B8102B"/>
    <w:rsid w:val="00B8291C"/>
    <w:rsid w:val="00C035A8"/>
    <w:rsid w:val="00C3630C"/>
    <w:rsid w:val="00C435A7"/>
    <w:rsid w:val="00CA05B1"/>
    <w:rsid w:val="00D840D5"/>
    <w:rsid w:val="00E17D66"/>
    <w:rsid w:val="00E31DAC"/>
    <w:rsid w:val="00E565B1"/>
    <w:rsid w:val="00E70351"/>
    <w:rsid w:val="00E72682"/>
    <w:rsid w:val="00EC6191"/>
    <w:rsid w:val="00F00C09"/>
    <w:rsid w:val="00F144BB"/>
    <w:rsid w:val="00F14833"/>
    <w:rsid w:val="00F408BD"/>
    <w:rsid w:val="00F41050"/>
    <w:rsid w:val="00FA2243"/>
    <w:rsid w:val="00FC6B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8D0C575"/>
  <w15:chartTrackingRefBased/>
  <w15:docId w15:val="{9CDA236D-9D05-4D08-913E-A05F0FAD09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2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41050"/>
  </w:style>
  <w:style w:type="paragraph" w:styleId="Heading1">
    <w:name w:val="heading 1"/>
    <w:basedOn w:val="Normal"/>
    <w:next w:val="Normal"/>
    <w:link w:val="Heading1Char"/>
    <w:uiPriority w:val="9"/>
    <w:qFormat/>
    <w:rsid w:val="003E7D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E7D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E7DB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7D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7DB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7D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7D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7D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7D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RESUME-NORMAL-TEXT">
    <w:name w:val="RESUME-NORMAL-TEXT"/>
    <w:basedOn w:val="Normal"/>
    <w:link w:val="RESUME-NORMAL-TEXTChar"/>
    <w:qFormat/>
    <w:rsid w:val="00AC60D6"/>
    <w:pPr>
      <w:numPr>
        <w:numId w:val="2"/>
      </w:numPr>
      <w:ind w:hanging="360"/>
    </w:pPr>
    <w:rPr>
      <w:rFonts w:ascii="Calibri" w:hAnsi="Calibri" w:cs="Calibri"/>
      <w:sz w:val="22"/>
      <w:szCs w:val="22"/>
    </w:rPr>
  </w:style>
  <w:style w:type="character" w:customStyle="1" w:styleId="RESUME-NORMAL-TEXTChar">
    <w:name w:val="RESUME-NORMAL-TEXT Char"/>
    <w:basedOn w:val="DefaultParagraphFont"/>
    <w:link w:val="RESUME-NORMAL-TEXT"/>
    <w:rsid w:val="00AC60D6"/>
    <w:rPr>
      <w:rFonts w:ascii="Calibri" w:hAnsi="Calibri" w:cs="Calibri"/>
      <w:sz w:val="22"/>
      <w:szCs w:val="22"/>
    </w:rPr>
  </w:style>
  <w:style w:type="character" w:customStyle="1" w:styleId="Heading1Char">
    <w:name w:val="Heading 1 Char"/>
    <w:basedOn w:val="DefaultParagraphFont"/>
    <w:link w:val="Heading1"/>
    <w:uiPriority w:val="9"/>
    <w:rsid w:val="003E7DB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E7DB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E7DB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7DB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7DB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7D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7D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7D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7D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7DB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7D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7DBD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7D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7DB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7D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7D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7DB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7DB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7DB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7DBD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E0F27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2E0F27"/>
  </w:style>
  <w:style w:type="paragraph" w:styleId="Footer">
    <w:name w:val="footer"/>
    <w:basedOn w:val="Normal"/>
    <w:link w:val="FooterChar"/>
    <w:uiPriority w:val="99"/>
    <w:unhideWhenUsed/>
    <w:rsid w:val="002E0F27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2E0F27"/>
  </w:style>
  <w:style w:type="paragraph" w:styleId="NoSpacing">
    <w:name w:val="No Spacing"/>
    <w:link w:val="NoSpacingChar"/>
    <w:uiPriority w:val="1"/>
    <w:qFormat/>
    <w:rsid w:val="002E0F27"/>
    <w:pPr>
      <w:spacing w:after="0"/>
    </w:pPr>
    <w:rPr>
      <w:rFonts w:eastAsiaTheme="minorEastAsia"/>
      <w:kern w:val="0"/>
      <w:sz w:val="22"/>
      <w:szCs w:val="22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2E0F27"/>
    <w:rPr>
      <w:rFonts w:eastAsiaTheme="minorEastAsia"/>
      <w:kern w:val="0"/>
      <w:sz w:val="22"/>
      <w:szCs w:val="22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B8291C"/>
    <w:rPr>
      <w:rFonts w:ascii="Times New Roman" w:hAnsi="Times New Roman" w:cs="Times New Roman"/>
    </w:rPr>
  </w:style>
  <w:style w:type="paragraph" w:styleId="TOCHeading">
    <w:name w:val="TOC Heading"/>
    <w:basedOn w:val="Heading1"/>
    <w:next w:val="Normal"/>
    <w:uiPriority w:val="39"/>
    <w:unhideWhenUsed/>
    <w:qFormat/>
    <w:rsid w:val="00E70351"/>
    <w:pPr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E70351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E70351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E70351"/>
    <w:pPr>
      <w:spacing w:after="100"/>
      <w:ind w:left="480"/>
    </w:pPr>
  </w:style>
  <w:style w:type="character" w:styleId="Hyperlink">
    <w:name w:val="Hyperlink"/>
    <w:basedOn w:val="DefaultParagraphFont"/>
    <w:uiPriority w:val="99"/>
    <w:unhideWhenUsed/>
    <w:rsid w:val="00E70351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539834B769684289A4CB4AC2E368DBB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2E9E780-ACEE-4858-A791-EE3A23BF3630}"/>
      </w:docPartPr>
      <w:docPartBody>
        <w:p w:rsidR="00FC6D74" w:rsidRDefault="00FC6D74" w:rsidP="00FC6D74">
          <w:pPr>
            <w:pStyle w:val="539834B769684289A4CB4AC2E368DBB6"/>
          </w:pPr>
          <w:r>
            <w:rPr>
              <w:rFonts w:asciiTheme="majorHAnsi" w:eastAsiaTheme="majorEastAsia" w:hAnsiTheme="majorHAnsi" w:cstheme="majorBidi"/>
              <w:color w:val="156082" w:themeColor="accent1"/>
              <w:sz w:val="88"/>
              <w:szCs w:val="88"/>
            </w:rPr>
            <w:t>[Document title]</w:t>
          </w:r>
        </w:p>
      </w:docPartBody>
    </w:docPart>
    <w:docPart>
      <w:docPartPr>
        <w:name w:val="3846C621A9714303BDA8C3506A62C4D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FC1F87B-C8C1-4493-BA53-7D1068BB2DCD}"/>
      </w:docPartPr>
      <w:docPartBody>
        <w:p w:rsidR="00FC6D74" w:rsidRDefault="00FC6D74" w:rsidP="00FC6D74">
          <w:pPr>
            <w:pStyle w:val="3846C621A9714303BDA8C3506A62C4DC"/>
          </w:pPr>
          <w:r>
            <w:rPr>
              <w:color w:val="0F4761" w:themeColor="accent1" w:themeShade="BF"/>
            </w:rPr>
            <w:t>[Document subtitle]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6D74"/>
    <w:rsid w:val="004C4BCB"/>
    <w:rsid w:val="005337F0"/>
    <w:rsid w:val="00733B5E"/>
    <w:rsid w:val="00891B9F"/>
    <w:rsid w:val="008D6E40"/>
    <w:rsid w:val="00930049"/>
    <w:rsid w:val="0099149E"/>
    <w:rsid w:val="009B7901"/>
    <w:rsid w:val="00A71098"/>
    <w:rsid w:val="00FC6D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539834B769684289A4CB4AC2E368DBB6">
    <w:name w:val="539834B769684289A4CB4AC2E368DBB6"/>
    <w:rsid w:val="00FC6D74"/>
  </w:style>
  <w:style w:type="paragraph" w:customStyle="1" w:styleId="3846C621A9714303BDA8C3506A62C4DC">
    <w:name w:val="3846C621A9714303BDA8C3506A62C4DC"/>
    <w:rsid w:val="00FC6D74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2025-12-26T00:00:00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8E11CE47-747B-42B2-A33A-DB1D729696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149</TotalTime>
  <Pages>5</Pages>
  <Words>831</Words>
  <Characters>4875</Characters>
  <Application>Microsoft Office Word</Application>
  <DocSecurity>0</DocSecurity>
  <Lines>168</Lines>
  <Paragraphs>139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AIRA Annex A – Disclosure Templates v1.0</dc:title>
  <dc:subject>AI Reviewed, Author Generated A Transparency Standard for Human Generated Content</dc:subject>
  <dc:creator>B Jensen</dc:creator>
  <cp:keywords/>
  <dc:description/>
  <cp:lastModifiedBy>B Jensen</cp:lastModifiedBy>
  <cp:revision>37</cp:revision>
  <cp:lastPrinted>2025-12-26T19:21:00Z</cp:lastPrinted>
  <dcterms:created xsi:type="dcterms:W3CDTF">2025-12-26T09:42:00Z</dcterms:created>
  <dcterms:modified xsi:type="dcterms:W3CDTF">2025-12-26T19:21:00Z</dcterms:modified>
</cp:coreProperties>
</file>