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2</w:t>
      </w:r>
    </w:p>
    <w:p>
      <w:pPr>
        <w:bidi/>
        <w:spacing w:after="140"/>
        <w:jc w:val="center"/>
      </w:pPr>
      <w:r>
        <w:rPr>
          <w:rFonts w:ascii="Vazirmatn" w:cs="Vazirmatn" w:eastAsia="Vazirmatn" w:hAnsi="Vazirmatn"/>
          <w:b/>
          <w:bCs/>
          <w:color w:val="1E3A5F"/>
          <w:sz w:val="52"/>
          <w:szCs w:val="52"/>
          <w:rtl/>
        </w:rPr>
        <w:t xml:space="preserve">Backend با FastAPI</w:t>
      </w:r>
    </w:p>
    <w:p>
      <w:pPr>
        <w:pBdr>
          <w:bottom w:val="single" w:color="D1D5DB" w:sz="6" w:space="10"/>
        </w:pBdr>
        <w:spacing w:after="40"/>
        <w:jc w:val="center"/>
      </w:pPr>
      <w:r>
        <w:rPr>
          <w:rFonts w:ascii="DejaVu Sans" w:cs="DejaVu Sans" w:eastAsia="DejaVu Sans" w:hAnsi="DejaVu Sans"/>
          <w:color w:val="6B7280"/>
          <w:sz w:val="24"/>
          <w:szCs w:val="24"/>
        </w:rPr>
        <w:t xml:space="preserve">Backend with FastAPI</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FastAPI  ·  Dependency Injection  ·  Repository  ·  Service  ·  Error Handling  ·  Logging  ·  Config  ·  Background Tasks</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2_main">
        <w:r>
          <w:rPr>
            <w:rFonts w:ascii="Vazirmatn" w:cs="Vazirmatn" w:eastAsia="Vazirmatn" w:hAnsi="Vazirmatn"/>
            <w:color w:val="1E3A5F"/>
            <w:sz w:val="24"/>
            <w:szCs w:val="24"/>
            <w:rtl/>
          </w:rPr>
          <w:t xml:space="preserve">فصل ۲) Backend با FastAPI</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2_1">
        <w:r>
          <w:rPr>
            <w:rFonts w:ascii="Vazirmatn" w:cs="Vazirmatn" w:eastAsia="Vazirmatn" w:hAnsi="Vazirmatn"/>
            <w:color w:val="1E3A5F"/>
            <w:sz w:val="24"/>
            <w:szCs w:val="24"/>
            <w:rtl/>
          </w:rPr>
          <w:t xml:space="preserve">۲-۱) پایه FastAPI و Pydantic</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2_2">
        <w:r>
          <w:rPr>
            <w:rFonts w:ascii="Vazirmatn" w:cs="Vazirmatn" w:eastAsia="Vazirmatn" w:hAnsi="Vazirmatn"/>
            <w:color w:val="1E3A5F"/>
            <w:sz w:val="24"/>
            <w:szCs w:val="24"/>
            <w:rtl/>
          </w:rPr>
          <w:t xml:space="preserve">۲-۲) Dependency Injection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2_3">
        <w:r>
          <w:rPr>
            <w:rFonts w:ascii="Vazirmatn" w:cs="Vazirmatn" w:eastAsia="Vazirmatn" w:hAnsi="Vazirmatn"/>
            <w:color w:val="1E3A5F"/>
            <w:sz w:val="24"/>
            <w:szCs w:val="24"/>
            <w:rtl/>
          </w:rPr>
          <w:t xml:space="preserve">۲-۳) Repository Pattern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2_4">
        <w:r>
          <w:rPr>
            <w:rFonts w:ascii="Vazirmatn" w:cs="Vazirmatn" w:eastAsia="Vazirmatn" w:hAnsi="Vazirmatn"/>
            <w:color w:val="1E3A5F"/>
            <w:sz w:val="24"/>
            <w:szCs w:val="24"/>
            <w:rtl/>
          </w:rPr>
          <w:t xml:space="preserve">۲-۴) Service Pattern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2_5">
        <w:r>
          <w:rPr>
            <w:rFonts w:ascii="Vazirmatn" w:cs="Vazirmatn" w:eastAsia="Vazirmatn" w:hAnsi="Vazirmatn"/>
            <w:color w:val="1E3A5F"/>
            <w:sz w:val="24"/>
            <w:szCs w:val="24"/>
            <w:rtl/>
          </w:rPr>
          <w:t xml:space="preserve">۲-۵) Error Handling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8</w:t>
      </w:r>
    </w:p>
    <w:p>
      <w:pPr>
        <w:tabs>
          <w:tab w:val="left" w:pos="480" w:leader="dot"/>
        </w:tabs>
        <w:bidi/>
        <w:spacing w:after="120" w:line="320"/>
        <w:jc w:val="right"/>
      </w:pPr>
      <w:hyperlink w:history="1" w:anchor="sec_2_6">
        <w:r>
          <w:rPr>
            <w:rFonts w:ascii="Vazirmatn" w:cs="Vazirmatn" w:eastAsia="Vazirmatn" w:hAnsi="Vazirmatn"/>
            <w:color w:val="1E3A5F"/>
            <w:sz w:val="24"/>
            <w:szCs w:val="24"/>
            <w:rtl/>
          </w:rPr>
          <w:t xml:space="preserve">۲-۶) Logging و مشاهده‌پذیری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pPr>
        <w:tabs>
          <w:tab w:val="left" w:pos="480" w:leader="dot"/>
        </w:tabs>
        <w:bidi/>
        <w:spacing w:after="120" w:line="320"/>
        <w:jc w:val="right"/>
      </w:pPr>
      <w:hyperlink w:history="1" w:anchor="sec_2_7">
        <w:r>
          <w:rPr>
            <w:rFonts w:ascii="Vazirmatn" w:cs="Vazirmatn" w:eastAsia="Vazirmatn" w:hAnsi="Vazirmatn"/>
            <w:color w:val="1E3A5F"/>
            <w:sz w:val="24"/>
            <w:szCs w:val="24"/>
            <w:rtl/>
          </w:rPr>
          <w:t xml:space="preserve">۲-۷) Config و مدیریت پیکربندی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10</w:t>
      </w:r>
    </w:p>
    <w:p>
      <w:pPr>
        <w:tabs>
          <w:tab w:val="left" w:pos="480" w:leader="dot"/>
        </w:tabs>
        <w:bidi/>
        <w:spacing w:after="120" w:line="320"/>
        <w:jc w:val="right"/>
      </w:pPr>
      <w:hyperlink w:history="1" w:anchor="sec_2_8">
        <w:r>
          <w:rPr>
            <w:rFonts w:ascii="Vazirmatn" w:cs="Vazirmatn" w:eastAsia="Vazirmatn" w:hAnsi="Vazirmatn"/>
            <w:color w:val="1E3A5F"/>
            <w:sz w:val="24"/>
            <w:szCs w:val="24"/>
            <w:rtl/>
          </w:rPr>
          <w:t xml:space="preserve">۲-۸) Background Tasks</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10</w:t>
      </w:r>
    </w:p>
    <w:p>
      <w:pPr>
        <w:tabs>
          <w:tab w:val="left" w:pos="480" w:leader="dot"/>
        </w:tabs>
        <w:bidi/>
        <w:spacing w:after="120" w:line="320"/>
        <w:jc w:val="right"/>
      </w:pPr>
      <w:hyperlink w:history="1" w:anchor="sec_2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12</w:t>
      </w:r>
    </w:p>
    <w:p>
      <w:r>
        <w:br w:type="page"/>
      </w:r>
    </w:p>
    <w:p>
      <w:pPr>
        <w:pStyle w:val="Heading1"/>
        <w:bidi/>
        <w:spacing w:after="160" w:before="240"/>
        <w:jc w:val="right"/>
      </w:pPr>
      <w:bookmarkStart w:name="ch2_main" w:id="1"/>
      <w:r>
        <w:rPr>
          <w:rFonts w:ascii="Vazirmatn" w:cs="Vazirmatn" w:eastAsia="Vazirmatn" w:hAnsi="Vazirmatn"/>
          <w:b/>
          <w:bCs/>
          <w:color w:val="1E3A5F"/>
          <w:sz w:val="36"/>
          <w:szCs w:val="36"/>
          <w:rtl/>
        </w:rPr>
        <w:t xml:space="preserve">فصل ۲) Backend با FastAPI</w:t>
      </w:r>
      <w:bookmarkEnd w:id="1"/>
    </w:p>
    <w:p>
      <w:pPr>
        <w:bidi/>
        <w:spacing w:after="140" w:line="300"/>
        <w:jc w:val="right"/>
      </w:pPr>
      <w:r>
        <w:rPr>
          <w:rFonts w:ascii="Vazirmatn" w:cs="Vazirmatn" w:eastAsia="Vazirmatn" w:hAnsi="Vazirmatn"/>
          <w:sz w:val="22"/>
          <w:szCs w:val="22"/>
          <w:rtl/>
        </w:rPr>
        <w:t xml:space="preserve">در نقش ML Engineer (Production)، مدل تنها بخش کوچکی از سیستم است؛ آنچه مدل را در دسترس کاربر و سیستم‌های دیگر قرار می‌دهد، یک سرویس Backend پایدار است. FastAPI به‌خاطر پشتیبانی بومی از async، اعتبارسنجی خودکار با Pydantic، typing قوی و مستندسازی خودکار OpenAPI، انتخاب استاندارد برای سرو مدل و ساخت APIهای داده است. در این فصل نه فقط سینتکس، بلکه معماری تمیز و لایه‌بندی یک سرویس Production را می‌سازیم — همان چیزی که لیدر می‌خواهد در کد تو ببیند.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پیام اصلی این فصل: کنترلر نازک، سرویس منطق، repository داده. اگر منطق تجاری در route handlerها نشت کند، کد تست‌ناپذیر و غیرقابل‌نگهداری می‌شود. این جداسازی مهم‌ترین چیزی است که در code review سنجیده می‌شود.</w:t>
      </w:r>
    </w:p>
    <w:p>
      <w:pPr>
        <w:pStyle w:val="Heading3"/>
        <w:bidi/>
        <w:spacing w:after="100" w:before="160"/>
        <w:jc w:val="right"/>
      </w:pPr>
      <w:r>
        <w:rPr>
          <w:rFonts w:ascii="Vazirmatn" w:cs="Vazirmatn" w:eastAsia="Vazirmatn" w:hAnsi="Vazirmatn"/>
          <w:b/>
          <w:bCs/>
          <w:color w:val="374151"/>
          <w:sz w:val="24"/>
          <w:szCs w:val="24"/>
          <w:rtl/>
        </w:rPr>
        <w:t xml:space="preserve">معماری لایه‌ای در یک نگاه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لایه</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مسئولیت</w:t>
            </w:r>
          </w:p>
        </w:tc>
        <w:tc>
          <w:tcPr>
            <w:tcW w:type="dxa" w:w="3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چه چیزی نباید داشته باشد</w:t>
            </w:r>
          </w:p>
        </w:tc>
      </w:tr>
      <w:tr>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Router / Controller</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دریافت درخواست، اعتبارسنجی ورودی، فراخوانی سرویس</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منطق تجاری، کوئری دیتابیس</w:t>
            </w:r>
          </w:p>
        </w:tc>
      </w:tr>
      <w:tr>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Service</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منطق تجاری، هماهنگی، مرز تراکنش</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جزئیات HTTP، SQL خام</w:t>
            </w:r>
          </w:p>
        </w:tc>
      </w:tr>
      <w:tr>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Repository</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دسترسی به داده، نگاشت موجودیت</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منطق تجاری، تصمیم‌گیری</w:t>
            </w:r>
          </w:p>
        </w:tc>
      </w:tr>
      <w:tr>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Model / Schema</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ساختار داده و اعتبارسنجی</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رفتار پیچیده</w:t>
            </w:r>
          </w:p>
        </w:tc>
      </w:tr>
    </w:tbl>
    <w:p>
      <w:pPr>
        <w:pStyle w:val="Heading2"/>
        <w:bidi/>
        <w:spacing w:after="120" w:before="220"/>
        <w:jc w:val="right"/>
      </w:pPr>
      <w:bookmarkStart w:name="sec_2_1" w:id="1"/>
      <w:r>
        <w:rPr>
          <w:rFonts w:ascii="Vazirmatn" w:cs="Vazirmatn" w:eastAsia="Vazirmatn" w:hAnsi="Vazirmatn"/>
          <w:b/>
          <w:bCs/>
          <w:color w:val="0F766E"/>
          <w:sz w:val="28"/>
          <w:szCs w:val="28"/>
          <w:rtl/>
        </w:rPr>
        <w:t xml:space="preserve">۲-۱) پایه FastAPI و Pydantic</w:t>
      </w:r>
      <w:bookmarkEnd w:id="1"/>
    </w:p>
    <w:p>
      <w:pPr>
        <w:bidi/>
        <w:spacing w:after="140" w:line="300"/>
        <w:jc w:val="right"/>
      </w:pPr>
      <w:r>
        <w:rPr>
          <w:rFonts w:ascii="Vazirmatn" w:cs="Vazirmatn" w:eastAsia="Vazirmatn" w:hAnsi="Vazirmatn"/>
          <w:sz w:val="22"/>
          <w:szCs w:val="22"/>
          <w:rtl/>
        </w:rPr>
        <w:t xml:space="preserve">FastAPI روی ASGI (نه WSGI قدیمی) اجرا می‌شود، بنابراین async واقعی دارد. سه ستون آن: (۱) اعتبارسنجی و سریال‌سازی خودکار با Pydantic، (۲) تزریق وابستگی داخلی، (۳) تولید خودکار مستندات OpenAPI/Swagger. مدل‌های Pydantic هم برای ورودی (اعتبارسنجی) و هم خروجی (سریال‌سازی) به کار می‌روند.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fastapi import FastAPI</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pydantic import BaseModel, Field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decimal import Decimal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 = FastAPI(title="Fraud Scoring API")</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ScoreRequest(BaseModel):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user_id: str = Field(min_length=1)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amount: Decimal = Field(gt=0)          # اعتبارسنجی: مثبت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currency: str = Field(pattern="^[A-Z]{3}$")</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ScoreResponse(BaseModel):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user_id: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risk: float = Field(ge=0, le=1)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@app.post("/score", response_model=ScoreResponse)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score(req: ScoreRequest) -&gt; ScoreResponse: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req از قبل اعتبارسنجی شده؛ اینجا فقط منطق</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ScoreResponse(user_id=req.user_id, risk=0.87)</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چرا Decimal برای پول و نه float؟ float خطای گرد‌کردن ممیز شناور دارد (0.1 + 0.2 != 0.3). در سیستم‌های مالی همیشه Decimal یا اعداد صحیح (سِنت) استفاده کن. این سؤال در شرکت‌هایی مثل bunq رایج است.</w:t>
      </w:r>
    </w:p>
    <w:p>
      <w:pPr>
        <w:pStyle w:val="Heading3"/>
        <w:bidi/>
        <w:spacing w:after="100" w:before="160"/>
        <w:jc w:val="right"/>
      </w:pPr>
      <w:r>
        <w:rPr>
          <w:rFonts w:ascii="Vazirmatn" w:cs="Vazirmatn" w:eastAsia="Vazirmatn" w:hAnsi="Vazirmatn"/>
          <w:b/>
          <w:bCs/>
          <w:color w:val="374151"/>
          <w:sz w:val="24"/>
          <w:szCs w:val="24"/>
          <w:rtl/>
        </w:rPr>
        <w:t xml:space="preserve">مدیریت چرخه‌ی عمر با lifespan</w:t>
      </w:r>
    </w:p>
    <w:p>
      <w:pPr>
        <w:bidi/>
        <w:spacing w:after="140" w:line="300"/>
        <w:jc w:val="right"/>
      </w:pPr>
      <w:r>
        <w:rPr>
          <w:rFonts w:ascii="Vazirmatn" w:cs="Vazirmatn" w:eastAsia="Vazirmatn" w:hAnsi="Vazirmatn"/>
          <w:sz w:val="22"/>
          <w:szCs w:val="22"/>
          <w:rtl/>
        </w:rPr>
        <w:t xml:space="preserve">بارگذاری مدل یا ساخت connection pool باید یک‌بار هنگام راه‌اندازی انجام شود، نه در هر درخواست. روش مدرن (جایگزین on_event منسوخ) استفاده از lifespan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contextlib import asynccontextmanager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@asynccontextmanager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lifespan(app: FastAPI):</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startup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app.state.model = load_model(settings.model_path)</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app.state.db_pool = await create_pool(settings.database_url)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shutdown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app.state.db_pool.close()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 = FastAPI(lifespan=lifespan)</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async در برابر def در route handlerها</w:t>
      </w:r>
    </w:p>
    <w:p>
      <w:pPr>
        <w:bidi/>
        <w:spacing w:after="140" w:line="300"/>
        <w:jc w:val="right"/>
      </w:pPr>
      <w:r>
        <w:rPr>
          <w:rFonts w:ascii="Vazirmatn" w:cs="Vazirmatn" w:eastAsia="Vazirmatn" w:hAnsi="Vazirmatn"/>
          <w:sz w:val="22"/>
          <w:szCs w:val="22"/>
          <w:rtl/>
        </w:rPr>
        <w:t xml:space="preserve">اگر داخل handler کار I/O ناهمگام داری (کوئری async، فراخوانی HTTP)، آن را async def بنویس. اگر تابع بلاک‌کننده و sync است (مثل inference یک مدل CPU-bound یا کتابخانه‌ی sync)، اگر آن را async def تعریف کنی و بلاک شوی، کل event loop می‌ایستد. راه‌حل: تابع را def معمولی تعریف کن تا FastAPI آن را در threadpool اجرا کند، یا صریحاً در executor بینداز.</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I/O ناهمگام → async def</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@app.get("/user/{uid}")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get_user(uid: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await repo.get(uid)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کار sync و سنگین → def (FastAPI در threadpool اجرا می‌کند)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@app.post("/predict")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predict(req: PredictRequest):</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model.predict(req.features)   # بلاک‌کننده ولی در threadpool</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س۲-۱. </w:t>
      </w:r>
      <w:r>
        <w:rPr>
          <w:rFonts w:ascii="Vazirmatn" w:cs="Vazirmatn" w:eastAsia="Vazirmatn" w:hAnsi="Vazirmatn"/>
          <w:b/>
          <w:bCs/>
          <w:color w:val="111827"/>
          <w:sz w:val="23"/>
          <w:szCs w:val="23"/>
          <w:rtl/>
        </w:rPr>
        <w:t xml:space="preserve">چرا FastAPI را به Flask ترجیح می‌دهی؟</w:t>
      </w:r>
    </w:p>
    <w:p>
      <w:pPr>
        <w:bidi/>
        <w:spacing w:after="100" w:line="300"/>
        <w:jc w:val="right"/>
      </w:pPr>
      <w:r>
        <w:rPr>
          <w:rFonts w:ascii="Vazirmatn" w:cs="Vazirmatn" w:eastAsia="Vazirmatn" w:hAnsi="Vazirmatn"/>
          <w:sz w:val="22"/>
          <w:szCs w:val="22"/>
          <w:rtl/>
        </w:rPr>
        <w:t xml:space="preserve">چند دلیل عملی: (۱) پشتیبانی بومی از async که برای سرویس‌های I/O-bound با همزمانی بالا حیاتی است. (۲) اعتبارسنجی و سریال‌سازی خودکار با Pydantic که کد boilerplate و باگ را کم می‌کند. (۳) type hints به‌عنوان بخشی از فریم‌ورک که ابزار و IDE از آن سود می‌برند. (۴) مستندسازی خودکار OpenAPI/Swagger. Flask ساده و بالغ است ولی برای این‌ها به افزونه و کد دستی نیاز دارد. برای سرویس مدرن ML/داده، FastAPI بهره‌وری و ایمنی بیشتری می‌دهد.</w:t>
      </w:r>
    </w:p>
    <w:p>
      <w:pPr>
        <w:pStyle w:val="Heading2"/>
        <w:bidi/>
        <w:spacing w:after="120" w:before="220"/>
        <w:jc w:val="right"/>
      </w:pPr>
      <w:bookmarkStart w:name="sec_2_2" w:id="1"/>
      <w:r>
        <w:rPr>
          <w:rFonts w:ascii="Vazirmatn" w:cs="Vazirmatn" w:eastAsia="Vazirmatn" w:hAnsi="Vazirmatn"/>
          <w:b/>
          <w:bCs/>
          <w:color w:val="0F766E"/>
          <w:sz w:val="28"/>
          <w:szCs w:val="28"/>
          <w:rtl/>
        </w:rPr>
        <w:t xml:space="preserve">۲-۲) Dependency Injection</w:t>
      </w:r>
      <w:bookmarkEnd w:id="1"/>
    </w:p>
    <w:p>
      <w:pPr>
        <w:bidi/>
        <w:spacing w:after="140" w:line="300"/>
        <w:jc w:val="right"/>
      </w:pPr>
      <w:r>
        <w:rPr>
          <w:rFonts w:ascii="Vazirmatn" w:cs="Vazirmatn" w:eastAsia="Vazirmatn" w:hAnsi="Vazirmatn"/>
          <w:sz w:val="22"/>
          <w:szCs w:val="22"/>
          <w:rtl/>
        </w:rPr>
        <w:t xml:space="preserve">تزریق وابستگی یعنی وابستگی‌ها (دیتابیس، کش، سرویس، کاربر جاری) به‌جای ساخته‌شدن داخل تابع، از بیرون تحویل داده شوند. FastAPI این را با Depends به‌صورت بومی دارد. سه فایده: تست‌پذیری (تزریق mock)، مدیریت طول عمر منابع، و حذف تکرار.</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fastapi import Depends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typing import Annotated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get_db():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with SessionLocal() as 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 session          # setup قبل، teardown بعد از yield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وابستگی‌های زنجیره‌ای (sub-dependency)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get_user_repo(db=Depends(get_db)) -&gt; UserRepository: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SqlUserRepository(db)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سینتکس مدرن با Annotated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RepoDep = Annotated[UserRepository, Depends(get_user_repo)]</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@app.get("/users/{uid}")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read_user(uid: str, repo: RepoDep):</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await repo.get(uid)</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وابستگی با yield مثل context manager عمل می‌کند: کد قبل از yield در ورود و کد بعد از آن (حتی در صورت خطا) در خروج اجرا می‌شود. این تضمین می‌کند کانکشن دیتابیس همیشه بسته شود.</w:t>
      </w:r>
    </w:p>
    <w:p>
      <w:pPr>
        <w:pStyle w:val="Heading3"/>
        <w:bidi/>
        <w:spacing w:after="100" w:before="160"/>
        <w:jc w:val="right"/>
      </w:pPr>
      <w:r>
        <w:rPr>
          <w:rFonts w:ascii="Vazirmatn" w:cs="Vazirmatn" w:eastAsia="Vazirmatn" w:hAnsi="Vazirmatn"/>
          <w:b/>
          <w:bCs/>
          <w:color w:val="374151"/>
          <w:sz w:val="24"/>
          <w:szCs w:val="24"/>
          <w:rtl/>
        </w:rPr>
        <w:t xml:space="preserve">کشِ وابستگی در یک درخواست</w:t>
      </w:r>
    </w:p>
    <w:p>
      <w:pPr>
        <w:bidi/>
        <w:spacing w:after="140" w:line="300"/>
        <w:jc w:val="right"/>
      </w:pPr>
      <w:r>
        <w:rPr>
          <w:rFonts w:ascii="Vazirmatn" w:cs="Vazirmatn" w:eastAsia="Vazirmatn" w:hAnsi="Vazirmatn"/>
          <w:sz w:val="22"/>
          <w:szCs w:val="22"/>
          <w:rtl/>
        </w:rPr>
        <w:t xml:space="preserve">اگر یک وابستگی چند بار در زنجیره‌ی یک درخواست لازم شود، FastAPI به‌صورت پیش‌فرض آن را فقط یک‌بار اجرا و کش می‌کند (در محدوده‌ی همان درخواست). برای غیرفعال‌کردن، Depends(dep, use_cache=False).</w:t>
      </w:r>
    </w:p>
    <w:p>
      <w:pPr>
        <w:pStyle w:val="Heading3"/>
        <w:bidi/>
        <w:spacing w:after="100" w:before="160"/>
        <w:jc w:val="right"/>
      </w:pPr>
      <w:r>
        <w:rPr>
          <w:rFonts w:ascii="Vazirmatn" w:cs="Vazirmatn" w:eastAsia="Vazirmatn" w:hAnsi="Vazirmatn"/>
          <w:b/>
          <w:bCs/>
          <w:color w:val="374151"/>
          <w:sz w:val="24"/>
          <w:szCs w:val="24"/>
          <w:rtl/>
        </w:rPr>
        <w:t xml:space="preserve">override برای تست</w:t>
      </w:r>
    </w:p>
    <w:p>
      <w:pPr>
        <w:bidi/>
        <w:spacing w:after="140" w:line="300"/>
        <w:jc w:val="right"/>
      </w:pPr>
      <w:r>
        <w:rPr>
          <w:rFonts w:ascii="Vazirmatn" w:cs="Vazirmatn" w:eastAsia="Vazirmatn" w:hAnsi="Vazirmatn"/>
          <w:sz w:val="22"/>
          <w:szCs w:val="22"/>
          <w:rtl/>
        </w:rPr>
        <w:t xml:space="preserve">قوی‌ترین مزیت DI در تست دیده می‌شود: وابستگی واقعی را با نسخه‌ی تستی جایگزین می‌کنی بدون تغییر کد سرویس:</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get_test_db():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دیتابیس در حافظه یا mock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app.dependency_overrides[get_db] = get_test_db   # جایگزینی در تست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اجرای تست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app.dependency_overrides.clear()</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س۲-۲. </w:t>
      </w:r>
      <w:r>
        <w:rPr>
          <w:rFonts w:ascii="Vazirmatn" w:cs="Vazirmatn" w:eastAsia="Vazirmatn" w:hAnsi="Vazirmatn"/>
          <w:b/>
          <w:bCs/>
          <w:color w:val="111827"/>
          <w:sz w:val="23"/>
          <w:szCs w:val="23"/>
          <w:rtl/>
        </w:rPr>
        <w:t xml:space="preserve">چطور DI تست را ساده می‌کند؟</w:t>
      </w:r>
    </w:p>
    <w:p>
      <w:pPr>
        <w:bidi/>
        <w:spacing w:after="100" w:line="300"/>
        <w:jc w:val="right"/>
      </w:pPr>
      <w:r>
        <w:rPr>
          <w:rFonts w:ascii="Vazirmatn" w:cs="Vazirmatn" w:eastAsia="Vazirmatn" w:hAnsi="Vazirmatn"/>
          <w:sz w:val="22"/>
          <w:szCs w:val="22"/>
          <w:rtl/>
        </w:rPr>
        <w:t xml:space="preserve">چون به‌جای اینکه handler خودش دیتابیس یا سرویس خارجی بسازد، آن را از طریق Depends می‌گیرد. در تست با app.dependency_overrides وابستگی واقعی را با mock یا دیتابیس در حافظه جایگزین می‌کنم، پس تست بدون نیاز به دیتابیس واقعی، سریع و قطعی اجرا می‌شود. همچنین می‌توانم سناریوهای خطا (مثلاً دیتابیس در دسترس نیست) را با یک mock که exception پرتاب می‌کند شبیه‌سازی کنم.</w:t>
      </w:r>
    </w:p>
    <w:p>
      <w:pPr>
        <w:pStyle w:val="Heading2"/>
        <w:bidi/>
        <w:spacing w:after="120" w:before="220"/>
        <w:jc w:val="right"/>
      </w:pPr>
      <w:bookmarkStart w:name="sec_2_3" w:id="1"/>
      <w:r>
        <w:rPr>
          <w:rFonts w:ascii="Vazirmatn" w:cs="Vazirmatn" w:eastAsia="Vazirmatn" w:hAnsi="Vazirmatn"/>
          <w:b/>
          <w:bCs/>
          <w:color w:val="0F766E"/>
          <w:sz w:val="28"/>
          <w:szCs w:val="28"/>
          <w:rtl/>
        </w:rPr>
        <w:t xml:space="preserve">۲-۳) Repository Pattern</w:t>
      </w:r>
      <w:bookmarkEnd w:id="1"/>
    </w:p>
    <w:p>
      <w:pPr>
        <w:bidi/>
        <w:spacing w:after="140" w:line="300"/>
        <w:jc w:val="right"/>
      </w:pPr>
      <w:r>
        <w:rPr>
          <w:rFonts w:ascii="Vazirmatn" w:cs="Vazirmatn" w:eastAsia="Vazirmatn" w:hAnsi="Vazirmatn"/>
          <w:sz w:val="22"/>
          <w:szCs w:val="22"/>
          <w:rtl/>
        </w:rPr>
        <w:t xml:space="preserve">Repository لایه‌ای است که دسترسی به داده را پشت یک interface پنهان می‌کند. منطق تجاری نمی‌داند داده از Postgres، Redis یا یک API خارجی می‌آید؛ فقط با قرارداد کار می‌کند. این جداسازی، تعویض منبع داده، تست و رعایت اصل Dependency Inversion را ممکن می‌کند.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typing import Protocol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dataclasses import dataclass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@dataclass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id: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country: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risk_flag: bool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UserRepository(Protocol):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def get(self, uid: str) -&gt; User | None: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def save(self, user: User) -&gt; None: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SqlUserRepository: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 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self._session = 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def get(self, uid: str) -&gt; User |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row = await self._session.get(UserRow, 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User(row.id, row.country, row.risk_flag) if row else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def save(self, user: User) -&gt; None:</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self._session.merge(UserRow(**user.__dict__))</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نکته‌ی طراحی: repository باید موجودیت دامنه (User) را برگرداند، نه ردیف خام ORM (UserRow). این نگاشت، لایه‌ی دامنه را از جزئیات دیتابیس مستقل نگه می‌دارد؛ فردا اگر ORM را عوض کنی، منطق تجاری دست‌نخورده می‌ماند.</w:t>
      </w:r>
    </w:p>
    <w:p>
      <w:pPr>
        <w:pStyle w:val="Heading3"/>
        <w:bidi/>
        <w:spacing w:after="100" w:before="160"/>
        <w:jc w:val="right"/>
      </w:pPr>
      <w:r>
        <w:rPr>
          <w:rFonts w:ascii="Vazirmatn" w:cs="Vazirmatn" w:eastAsia="Vazirmatn" w:hAnsi="Vazirmatn"/>
          <w:b/>
          <w:bCs/>
          <w:color w:val="374151"/>
          <w:sz w:val="24"/>
          <w:szCs w:val="24"/>
          <w:rtl/>
        </w:rPr>
        <w:t xml:space="preserve">Unit of Work (واحد کار)</w:t>
      </w:r>
    </w:p>
    <w:p>
      <w:pPr>
        <w:bidi/>
        <w:spacing w:after="140" w:line="300"/>
        <w:jc w:val="right"/>
      </w:pPr>
      <w:r>
        <w:rPr>
          <w:rFonts w:ascii="Vazirmatn" w:cs="Vazirmatn" w:eastAsia="Vazirmatn" w:hAnsi="Vazirmatn"/>
          <w:sz w:val="22"/>
          <w:szCs w:val="22"/>
          <w:rtl/>
        </w:rPr>
        <w:t xml:space="preserve">گاهی چند repository باید در یک تراکنش واحد commit شوند (مثلاً کم‌کردن موجودی یک حساب و افزودن به دیگری). الگوی Unit of Work مرز تراکنش را مدیریت می‌کند تا یا همه با هم موفق شوند یا هیچ‌کدام:</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UnitOfWork: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 session_factory):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self._factory = session_factory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def __aenter__(self):</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self._session = self._factory()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self.users = SqlUserRepository(self._session)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self.accounts = SqlAccountRepository(self._session)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self</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def __aexit__(self, exc_type, *args):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exc_type: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self._session.rollback()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else: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self._session.commit()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self._session.close()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with UnitOfWork(session_factory) as uow:</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uow.accounts.debit("a1", 100)</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uow.accounts.credit("a2", 100)   # هر دو در یک تراکنش</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س۲-۳. </w:t>
      </w:r>
      <w:r>
        <w:rPr>
          <w:rFonts w:ascii="Vazirmatn" w:cs="Vazirmatn" w:eastAsia="Vazirmatn" w:hAnsi="Vazirmatn"/>
          <w:b/>
          <w:bCs/>
          <w:color w:val="111827"/>
          <w:sz w:val="23"/>
          <w:szCs w:val="23"/>
          <w:rtl/>
        </w:rPr>
        <w:t xml:space="preserve">تفاوت Repository و DAO چیست؟</w:t>
      </w:r>
    </w:p>
    <w:p>
      <w:pPr>
        <w:bidi/>
        <w:spacing w:after="100" w:line="300"/>
        <w:jc w:val="right"/>
      </w:pPr>
      <w:r>
        <w:rPr>
          <w:rFonts w:ascii="Vazirmatn" w:cs="Vazirmatn" w:eastAsia="Vazirmatn" w:hAnsi="Vazirmatn"/>
          <w:sz w:val="22"/>
          <w:szCs w:val="22"/>
          <w:rtl/>
        </w:rPr>
        <w:t xml:space="preserve">هر دو دسترسی به داده را کپسوله می‌کنند، اما تمرکزشان فرق دارد. DAO (Data Access Object) نزدیک به جدول و عملیات CRUD است و معمولاً یک‌به‌یک با جدول نگاشت می‌شود. Repository مفهومی سطح‌بالاتر و دامنه‌محور است: مجموعه‌ای از موجودیت‌های دامنه را مثل یک collection در حافظه ارائه می‌دهد و می‌تواند از چند منبع داده ترکیب شود. در عمل مرزشان گاهی محو می‌شود، ولی Repository بر زبان دامنه و DAO بر ساختار جدول تأکید دارد.</w:t>
      </w:r>
    </w:p>
    <w:p>
      <w:pPr>
        <w:pStyle w:val="Heading2"/>
        <w:bidi/>
        <w:spacing w:after="120" w:before="220"/>
        <w:jc w:val="right"/>
      </w:pPr>
      <w:bookmarkStart w:name="sec_2_4" w:id="1"/>
      <w:r>
        <w:rPr>
          <w:rFonts w:ascii="Vazirmatn" w:cs="Vazirmatn" w:eastAsia="Vazirmatn" w:hAnsi="Vazirmatn"/>
          <w:b/>
          <w:bCs/>
          <w:color w:val="0F766E"/>
          <w:sz w:val="28"/>
          <w:szCs w:val="28"/>
          <w:rtl/>
        </w:rPr>
        <w:t xml:space="preserve">۲-۴) Service Pattern</w:t>
      </w:r>
      <w:bookmarkEnd w:id="1"/>
    </w:p>
    <w:p>
      <w:pPr>
        <w:bidi/>
        <w:spacing w:after="140" w:line="300"/>
        <w:jc w:val="right"/>
      </w:pPr>
      <w:r>
        <w:rPr>
          <w:rFonts w:ascii="Vazirmatn" w:cs="Vazirmatn" w:eastAsia="Vazirmatn" w:hAnsi="Vazirmatn"/>
          <w:sz w:val="22"/>
          <w:szCs w:val="22"/>
          <w:rtl/>
        </w:rPr>
        <w:t xml:space="preserve">لایه‌ی Service منطق تجاری را نگه می‌دارد و repositoryها را برای دسترسی به داده هماهنگ می‌کند. کنترلر (route) فقط ورودی را می‌گیرد و به سرویس می‌سپارد؛ منطق تصمیم‌گیری، قوانین کسب‌وکار و مرز تراکنش اینجاست. این باعث می‌شود منطق تجاری مستقل از HTTP و قابل تست باشد.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FraudNotFound(Exception):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FraudService: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 users: UserRepository, model, cache):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self._users = users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self._model = model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self._cache = cache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def evaluate(self, uid: str, amount: Decimal) -&gt; float: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۱) کش</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(cached := await self._cache.get(uid)) is not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cached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۲) داده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user = await self._users.get(uid)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user is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raise FraudNotFound(uid)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۳) منطق تجاری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features = build_features(user, amount)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risk = self._model.predict(features)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۴) اثر جانبی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self._cache.set(uid, risk, ttl=300)</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risk</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کنترلر نباید چیزی از این منطق بداند. handler فقط این است: نتیجه = await service.evaluate(...) و تبدیل به پاسخ HTTP. اگر یک if تجاری در handler دیدی، احتمالاً جایش در سرویس است.</w:t>
      </w:r>
    </w:p>
    <w:p>
      <w:pPr>
        <w:bidi/>
        <w:spacing w:after="80" w:before="180" w:line="300"/>
        <w:jc w:val="right"/>
      </w:pPr>
      <w:r>
        <w:rPr>
          <w:rFonts w:ascii="Vazirmatn" w:cs="Vazirmatn" w:eastAsia="Vazirmatn" w:hAnsi="Vazirmatn"/>
          <w:b/>
          <w:bCs/>
          <w:color w:val="0F766E"/>
          <w:sz w:val="23"/>
          <w:szCs w:val="23"/>
          <w:rtl/>
        </w:rPr>
        <w:t xml:space="preserve">س۲-۴. </w:t>
      </w:r>
      <w:r>
        <w:rPr>
          <w:rFonts w:ascii="Vazirmatn" w:cs="Vazirmatn" w:eastAsia="Vazirmatn" w:hAnsi="Vazirmatn"/>
          <w:b/>
          <w:bCs/>
          <w:color w:val="111827"/>
          <w:sz w:val="23"/>
          <w:szCs w:val="23"/>
          <w:rtl/>
        </w:rPr>
        <w:t xml:space="preserve">منطق تجاری کجا باید باشد و چرا نه در کنترلر؟</w:t>
      </w:r>
    </w:p>
    <w:p>
      <w:pPr>
        <w:bidi/>
        <w:spacing w:after="100" w:line="300"/>
        <w:jc w:val="right"/>
      </w:pPr>
      <w:r>
        <w:rPr>
          <w:rFonts w:ascii="Vazirmatn" w:cs="Vazirmatn" w:eastAsia="Vazirmatn" w:hAnsi="Vazirmatn"/>
          <w:sz w:val="22"/>
          <w:szCs w:val="22"/>
          <w:rtl/>
        </w:rPr>
        <w:t xml:space="preserve">منطق تجاری باید در لایه‌ی service باشد، نه در کنترلر. دلایل: (۱) کنترلر به HTTP گره خورده است؛ منطق در سرویس مستقل از HTTP قابل تست و بازاستفاده (مثلاً از یک worker یا CLI) است. (۲) کنترلرهای نازک خواناترند و مسئولیت واحد دارند. (۳) قوانین کسب‌وکار در یک جا متمرکز می‌مانند نه پخش در endpointها. کنترلر فقط ترجمه‌ی HTTP↔دامنه است: ورودی را اعتبارسنجی و به سرویس بده، خروجی سرویس یا خطا را به پاسخ HTTP نگاشت کن.</w:t>
      </w:r>
    </w:p>
    <w:p>
      <w:pPr>
        <w:pStyle w:val="Heading2"/>
        <w:bidi/>
        <w:spacing w:after="120" w:before="220"/>
        <w:jc w:val="right"/>
      </w:pPr>
      <w:bookmarkStart w:name="sec_2_5" w:id="1"/>
      <w:r>
        <w:rPr>
          <w:rFonts w:ascii="Vazirmatn" w:cs="Vazirmatn" w:eastAsia="Vazirmatn" w:hAnsi="Vazirmatn"/>
          <w:b/>
          <w:bCs/>
          <w:color w:val="0F766E"/>
          <w:sz w:val="28"/>
          <w:szCs w:val="28"/>
          <w:rtl/>
        </w:rPr>
        <w:t xml:space="preserve">۲-۵) Error Handling</w:t>
      </w:r>
      <w:bookmarkEnd w:id="1"/>
    </w:p>
    <w:p>
      <w:pPr>
        <w:bidi/>
        <w:spacing w:after="140" w:line="300"/>
        <w:jc w:val="right"/>
      </w:pPr>
      <w:r>
        <w:rPr>
          <w:rFonts w:ascii="Vazirmatn" w:cs="Vazirmatn" w:eastAsia="Vazirmatn" w:hAnsi="Vazirmatn"/>
          <w:sz w:val="22"/>
          <w:szCs w:val="22"/>
          <w:rtl/>
        </w:rPr>
        <w:t xml:space="preserve">در Production خطاها باید ساختارمند، معنادار و امن باشند. الگوی خوب: لایه‌ی دامنه exceptionهای معنادار خودش را پرتاب می‌کند (بدون دانستن HTTP)، و یک لایه‌ی نگاشت مرکزی آن‌ها را به کد وضعیت و پاسخ یکنواخت تبدیل می‌کند.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fastapi import Request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fastapi.responses import JSONResponse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خطاهای دامنه — مستقل از HTTP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DomainError(Exception):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code = "domain_error"; status = 400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UserNotFound(DomainError):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code = "user_not_found"; status = 404</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 uid): self.uid = 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@app.exception_handler(DomainError)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handle_domain(request: Request, exc: DomainError):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JSONResponse(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status_code=exc.status,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content={"error": exc.code, "request_id": request.state.request_id},</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هرگز جزئیات داخلی (stack trace، متن خطای دیتابیس، کوئری SQL) را به کلاینت برنگردان؛ هم ریسک امنیتی است و هم اطلاعات را افشا می‌کند. الگو: لاگ کامل داخلی + پیام عمومی و کد خطای پایدار برای کلاینت.</w:t>
      </w:r>
    </w:p>
    <w:p>
      <w:pPr>
        <w:pStyle w:val="Heading3"/>
        <w:bidi/>
        <w:spacing w:after="100" w:before="160"/>
        <w:jc w:val="right"/>
      </w:pPr>
      <w:r>
        <w:rPr>
          <w:rFonts w:ascii="Vazirmatn" w:cs="Vazirmatn" w:eastAsia="Vazirmatn" w:hAnsi="Vazirmatn"/>
          <w:b/>
          <w:bCs/>
          <w:color w:val="374151"/>
          <w:sz w:val="24"/>
          <w:szCs w:val="24"/>
          <w:rtl/>
        </w:rPr>
        <w:t xml:space="preserve">خطاهای اعتبارسنجی (۴۲۲)</w:t>
      </w:r>
    </w:p>
    <w:p>
      <w:pPr>
        <w:bidi/>
        <w:spacing w:after="140" w:line="300"/>
        <w:jc w:val="right"/>
      </w:pPr>
      <w:r>
        <w:rPr>
          <w:rFonts w:ascii="Vazirmatn" w:cs="Vazirmatn" w:eastAsia="Vazirmatn" w:hAnsi="Vazirmatn"/>
          <w:sz w:val="22"/>
          <w:szCs w:val="22"/>
          <w:rtl/>
        </w:rPr>
        <w:t xml:space="preserve">FastAPI/Pydantic خودکار برای ورودی نامعتبر کد ۴۲۲ با جزئیات فیلدهای خطادار برمی‌گرداند. می‌توانی این پاسخ را با یک handler سفارشی یکنواخت کنی تا با بقیه‌ی خطاهای API هم‌شکل باشد.</w:t>
      </w:r>
    </w:p>
    <w:p>
      <w:pPr>
        <w:bidi/>
        <w:spacing w:after="80" w:before="180" w:line="300"/>
        <w:jc w:val="right"/>
      </w:pPr>
      <w:r>
        <w:rPr>
          <w:rFonts w:ascii="Vazirmatn" w:cs="Vazirmatn" w:eastAsia="Vazirmatn" w:hAnsi="Vazirmatn"/>
          <w:b/>
          <w:bCs/>
          <w:color w:val="0F766E"/>
          <w:sz w:val="23"/>
          <w:szCs w:val="23"/>
          <w:rtl/>
        </w:rPr>
        <w:t xml:space="preserve">س۲-۵. </w:t>
      </w:r>
      <w:r>
        <w:rPr>
          <w:rFonts w:ascii="Vazirmatn" w:cs="Vazirmatn" w:eastAsia="Vazirmatn" w:hAnsi="Vazirmatn"/>
          <w:b/>
          <w:bCs/>
          <w:color w:val="111827"/>
          <w:sz w:val="23"/>
          <w:szCs w:val="23"/>
          <w:rtl/>
        </w:rPr>
        <w:t xml:space="preserve">چطور خطاها را در یک API بزرگ مدیریت می‌کنی؟</w:t>
      </w:r>
    </w:p>
    <w:p>
      <w:pPr>
        <w:bidi/>
        <w:spacing w:after="100" w:line="300"/>
        <w:jc w:val="right"/>
      </w:pPr>
      <w:r>
        <w:rPr>
          <w:rFonts w:ascii="Vazirmatn" w:cs="Vazirmatn" w:eastAsia="Vazirmatn" w:hAnsi="Vazirmatn"/>
          <w:sz w:val="22"/>
          <w:szCs w:val="22"/>
          <w:rtl/>
        </w:rPr>
        <w:t xml:space="preserve">یک سلسله‌مراتب exception دامنه تعریف می‌کنم که هیچ وابستگی به HTTP ندارد (مثل UserNotFound، InsufficientBalance). سرویس‌ها این‌ها را پرتاب می‌کنند. سپس exception handlerهای مرکزی در لایه‌ی وب آن‌ها را به کد وضعیت و بدنه‌ی خطای یکنواخت (شامل کد خطای پایدار و request_id) نگاشت می‌کنند. خطاهای پیش‌بینی‌نشده به ۵۰۰ عمومی نگاشت می‌شوند با لاگ کامل داخلی. این جداسازی، منطق را تمیز و پاسخ‌ها را برای کلاینت قابل‌اتکا نگه می‌دارد.</w:t>
      </w:r>
    </w:p>
    <w:p>
      <w:pPr>
        <w:pStyle w:val="Heading2"/>
        <w:bidi/>
        <w:spacing w:after="120" w:before="220"/>
        <w:jc w:val="right"/>
      </w:pPr>
      <w:bookmarkStart w:name="sec_2_6" w:id="1"/>
      <w:r>
        <w:rPr>
          <w:rFonts w:ascii="Vazirmatn" w:cs="Vazirmatn" w:eastAsia="Vazirmatn" w:hAnsi="Vazirmatn"/>
          <w:b/>
          <w:bCs/>
          <w:color w:val="0F766E"/>
          <w:sz w:val="28"/>
          <w:szCs w:val="28"/>
          <w:rtl/>
        </w:rPr>
        <w:t xml:space="preserve">۲-۶) Logging و مشاهده‌پذیری</w:t>
      </w:r>
      <w:bookmarkEnd w:id="1"/>
    </w:p>
    <w:p>
      <w:pPr>
        <w:bidi/>
        <w:spacing w:after="140" w:line="300"/>
        <w:jc w:val="right"/>
      </w:pPr>
      <w:r>
        <w:rPr>
          <w:rFonts w:ascii="Vazirmatn" w:cs="Vazirmatn" w:eastAsia="Vazirmatn" w:hAnsi="Vazirmatn"/>
          <w:sz w:val="22"/>
          <w:szCs w:val="22"/>
          <w:rtl/>
        </w:rPr>
        <w:t xml:space="preserve">در سیستم توزیع‌شده، لاگ چشمِ توست. لاگ ساختارمند (JSON) ضروری است تا ابزارهایی مثل ELK، Datadog یا Grafana Loki بتوانند آن را جست‌وجو و فیلتر کنند. مهم‌ترین اصل: یک correlation id (request id) که یک درخواست را در سراسر سرویس‌ها و لاگ‌ها ردیابی‌پذیر می‌کند.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logging, json, uuid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contextvars import ContextVar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request_id_ctx: ContextVar[str] = ContextVar("request_id", default="-")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JsonFormatter(logging.Formatter):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format(self, record):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json.dumps({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"level": record.levelname,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"msg": record.getMessage(),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"request_id": request_id_ctx.get(),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"logger": record.name,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middleware که به هر درخواست یک id می‌دهد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@app.middleware("http")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add_request_id(request, call_next):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rid = request.headers.get("X-Request-ID", str(uuid.uuid4()))</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request_id_ctx.set(rid)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request.state.request_id = rid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response = await call_next(request)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response.headers["X-Request-ID"] = rid</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response</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چه چیزی را هرگز لاگ نکن: رمز، توکن، شماره کارت، اطلاعات شخصی حساس (PII). در سیستم مالی این یک الزام قانونی (GDPR) است، نه فقط سلیقه. داده‌های حساس را قبل از لاگ ماسک کن.</w:t>
      </w:r>
    </w:p>
    <w:p>
      <w:pPr>
        <w:bidi/>
        <w:spacing w:after="140" w:line="300"/>
        <w:jc w:val="right"/>
      </w:pPr>
      <w:r>
        <w:rPr>
          <w:rFonts w:ascii="Vazirmatn" w:cs="Vazirmatn" w:eastAsia="Vazirmatn" w:hAnsi="Vazirmatn"/>
          <w:b/>
          <w:bCs/>
          <w:sz w:val="22"/>
          <w:szCs w:val="22"/>
          <w:rtl/>
        </w:rPr>
        <w:t xml:space="preserve">سه ستون مشاهده‌پذیری (Observability): </w:t>
      </w:r>
      <w:r>
        <w:rPr>
          <w:rFonts w:ascii="Vazirmatn" w:cs="Vazirmatn" w:eastAsia="Vazirmatn" w:hAnsi="Vazirmatn"/>
          <w:sz w:val="22"/>
          <w:szCs w:val="22"/>
          <w:rtl/>
        </w:rPr>
        <w:t xml:space="preserve">لاگ (رویدادهای گسسته)، متریک (اعداد تجمیعی مثل latency و نرخ خطا)، و trace (مسیر یک درخواست بین سرویس‌ها). برای یک سرویس Production هر سه لازم‌اند.</w:t>
      </w:r>
    </w:p>
    <w:p>
      <w:pPr>
        <w:bidi/>
        <w:spacing w:after="80" w:before="180" w:line="300"/>
        <w:jc w:val="right"/>
      </w:pPr>
      <w:r>
        <w:rPr>
          <w:rFonts w:ascii="Vazirmatn" w:cs="Vazirmatn" w:eastAsia="Vazirmatn" w:hAnsi="Vazirmatn"/>
          <w:b/>
          <w:bCs/>
          <w:color w:val="0F766E"/>
          <w:sz w:val="23"/>
          <w:szCs w:val="23"/>
          <w:rtl/>
        </w:rPr>
        <w:t xml:space="preserve">س۲-۶. </w:t>
      </w:r>
      <w:r>
        <w:rPr>
          <w:rFonts w:ascii="Vazirmatn" w:cs="Vazirmatn" w:eastAsia="Vazirmatn" w:hAnsi="Vazirmatn"/>
          <w:b/>
          <w:bCs/>
          <w:color w:val="111827"/>
          <w:sz w:val="23"/>
          <w:szCs w:val="23"/>
          <w:rtl/>
        </w:rPr>
        <w:t xml:space="preserve">request id یا correlation id چیست و چرا مهم است؟</w:t>
      </w:r>
    </w:p>
    <w:p>
      <w:pPr>
        <w:bidi/>
        <w:spacing w:after="100" w:line="300"/>
        <w:jc w:val="right"/>
      </w:pPr>
      <w:r>
        <w:rPr>
          <w:rFonts w:ascii="Vazirmatn" w:cs="Vazirmatn" w:eastAsia="Vazirmatn" w:hAnsi="Vazirmatn"/>
          <w:sz w:val="22"/>
          <w:szCs w:val="22"/>
          <w:rtl/>
        </w:rPr>
        <w:t xml:space="preserve">یک شناسه‌ی یکتا که به هر درخواست ورودی اختصاص می‌یابد و در تمام لاگ‌ها و فراخوانی‌های بعدی (به دیتابیس، صف، سرویس‌های دیگر) منتشر می‌شود. اهمیتش: در یک سیستم توزیع‌شده، یک عملیات ممکن است لاگ‌هایی در ده سرویس مختلف تولید کند؛ با correlation id می‌توانی همه‌ی لاگ‌های مربوط به یک درخواست خاص را کنار هم ببینی و مشکل را ردیابی کنی. معمولاً با middleware ساخته و در header (مثل X-Request-ID) و در contextvar منتشر می‌شود.</w:t>
      </w:r>
    </w:p>
    <w:p>
      <w:pPr>
        <w:pStyle w:val="Heading2"/>
        <w:bidi/>
        <w:spacing w:after="120" w:before="220"/>
        <w:jc w:val="right"/>
      </w:pPr>
      <w:bookmarkStart w:name="sec_2_7" w:id="1"/>
      <w:r>
        <w:rPr>
          <w:rFonts w:ascii="Vazirmatn" w:cs="Vazirmatn" w:eastAsia="Vazirmatn" w:hAnsi="Vazirmatn"/>
          <w:b/>
          <w:bCs/>
          <w:color w:val="0F766E"/>
          <w:sz w:val="28"/>
          <w:szCs w:val="28"/>
          <w:rtl/>
        </w:rPr>
        <w:t xml:space="preserve">۲-۷) Config و مدیریت پیکربندی</w:t>
      </w:r>
      <w:bookmarkEnd w:id="1"/>
    </w:p>
    <w:p>
      <w:pPr>
        <w:bidi/>
        <w:spacing w:after="140" w:line="300"/>
        <w:jc w:val="right"/>
      </w:pPr>
      <w:r>
        <w:rPr>
          <w:rFonts w:ascii="Vazirmatn" w:cs="Vazirmatn" w:eastAsia="Vazirmatn" w:hAnsi="Vazirmatn"/>
          <w:sz w:val="22"/>
          <w:szCs w:val="22"/>
          <w:rtl/>
        </w:rPr>
        <w:t xml:space="preserve">طبق اصل ۱۲-Factor App، پیکربندی باید از کد جدا و از environment variable خوانده شود، نه هاردکد. این امکان می‌دهد یک image واحد در محیط‌های مختلف (dev/staging/prod) با تنظیمات متفاوت اجرا شود. Pydantic Settings این را تمیز و با اعتبارسنجی انجام می‌دهد.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pydantic_settings import BaseSettings, SettingsConfigDict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pydantic import Field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Settings(BaseSettings):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model_config = SettingsConfigDict(env_file=".env", env_prefix="APP_")</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database_url: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redis_url: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model_path: str = "/models/latest.pkl"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log_level: str = "INFO"</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max_batch_size: int = Field(default=32, gt=0)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settings = Settings()   # اگر متغیر اجباری نبود، در startup خطا می‌دهد (fail fast)</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رازها (secrets) مثل رمز دیتابیس نباید در فایل .env داخل مخزن کد باشند. در Production از یک secret manager (مثل AWS Secrets Manager، Vault) یا Kubernetes Secrets استفاده کن و آن‌ها را به‌صورت env var تزریق کن.</w:t>
      </w:r>
    </w:p>
    <w:p>
      <w:pPr>
        <w:bidi/>
        <w:spacing w:after="80" w:before="180" w:line="300"/>
        <w:jc w:val="right"/>
      </w:pPr>
      <w:r>
        <w:rPr>
          <w:rFonts w:ascii="Vazirmatn" w:cs="Vazirmatn" w:eastAsia="Vazirmatn" w:hAnsi="Vazirmatn"/>
          <w:b/>
          <w:bCs/>
          <w:color w:val="0F766E"/>
          <w:sz w:val="23"/>
          <w:szCs w:val="23"/>
          <w:rtl/>
        </w:rPr>
        <w:t xml:space="preserve">س۲-۷. </w:t>
      </w:r>
      <w:r>
        <w:rPr>
          <w:rFonts w:ascii="Vazirmatn" w:cs="Vazirmatn" w:eastAsia="Vazirmatn" w:hAnsi="Vazirmatn"/>
          <w:b/>
          <w:bCs/>
          <w:color w:val="111827"/>
          <w:sz w:val="23"/>
          <w:szCs w:val="23"/>
          <w:rtl/>
        </w:rPr>
        <w:t xml:space="preserve">چرا config را در environment variable می‌گذاری نه در کد؟</w:t>
      </w:r>
    </w:p>
    <w:p>
      <w:pPr>
        <w:bidi/>
        <w:spacing w:after="100" w:line="300"/>
        <w:jc w:val="right"/>
      </w:pPr>
      <w:r>
        <w:rPr>
          <w:rFonts w:ascii="Vazirmatn" w:cs="Vazirmatn" w:eastAsia="Vazirmatn" w:hAnsi="Vazirmatn"/>
          <w:sz w:val="22"/>
          <w:szCs w:val="22"/>
          <w:rtl/>
        </w:rPr>
        <w:t xml:space="preserve">چند دلیل: (۱) جداسازی کد از پیکربندی یعنی یک image/باینری واحد در همه‌ی محیط‌ها اجرا می‌شود و فقط env تغییر می‌کند — این deploy را قابل‌اتکا و تکرارپذیر می‌کند. (۲) رازها از مخزن کد بیرون می‌مانند (امنیت). (۳) تغییر پیکربندی نیازمند build مجدد نیست. این همان اصل config در ۱۲-Factor App است. با Pydantic Settings مقادیر را اعتبارسنجی و در startup خیلی زود خطا می‌دهم اگر چیزی گم باشد (fail fast).</w:t>
      </w:r>
    </w:p>
    <w:p>
      <w:pPr>
        <w:pStyle w:val="Heading2"/>
        <w:bidi/>
        <w:spacing w:after="120" w:before="220"/>
        <w:jc w:val="right"/>
      </w:pPr>
      <w:bookmarkStart w:name="sec_2_8" w:id="1"/>
      <w:r>
        <w:rPr>
          <w:rFonts w:ascii="Vazirmatn" w:cs="Vazirmatn" w:eastAsia="Vazirmatn" w:hAnsi="Vazirmatn"/>
          <w:b/>
          <w:bCs/>
          <w:color w:val="0F766E"/>
          <w:sz w:val="28"/>
          <w:szCs w:val="28"/>
          <w:rtl/>
        </w:rPr>
        <w:t xml:space="preserve">۲-۸) Background Tasks و کارهای ناهمگام</w:t>
      </w:r>
      <w:bookmarkEnd w:id="1"/>
    </w:p>
    <w:p>
      <w:pPr>
        <w:bidi/>
        <w:spacing w:after="140" w:line="300"/>
        <w:jc w:val="right"/>
      </w:pPr>
      <w:r>
        <w:rPr>
          <w:rFonts w:ascii="Vazirmatn" w:cs="Vazirmatn" w:eastAsia="Vazirmatn" w:hAnsi="Vazirmatn"/>
          <w:sz w:val="22"/>
          <w:szCs w:val="22"/>
          <w:rtl/>
        </w:rPr>
        <w:t xml:space="preserve">کارهایی که نباید پاسخ کاربر را معطل کنند (ارسال ایمیل، ثبت audit سنگین، فراخوانی webhook) باید در پس‌زمینه اجرا شوند. FastAPI برای کارهای سبک BackgroundTasks دارد، اما این درون‌پروسه‌ای است و تضمین اجرا ندارد.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fastapi import BackgroundTasks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@app.post("/score")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score(req: ScoreRequest, bg: BackgroundTasks):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risk = await service.evaluate(req.user_id, req.amount)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bg.add_task(persist_audit, req.user_id, risk)  # بعد از ارسال پاسخ</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{"risk": risk}</w:t>
      </w:r>
    </w:p>
    <w:p>
      <w:pPr>
        <w:spacing w:after="120" w:before="0"/>
      </w:pP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4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ویژگی</w:t>
            </w:r>
          </w:p>
        </w:tc>
        <w:tc>
          <w:tcPr>
            <w:tcW w:type="dxa" w:w="2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BackgroundTasks</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صف پایدار (Celery / Kafka)</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محل اجرا</w:t>
            </w:r>
          </w:p>
        </w:tc>
        <w:tc>
          <w:tcPr>
            <w:tcW w:type="dxa" w:w="2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همان پروسه</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worker جدا</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اگر پروسه کرش کند</w:t>
            </w:r>
          </w:p>
        </w:tc>
        <w:tc>
          <w:tcPr>
            <w:tcW w:type="dxa" w:w="2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کار گم می‌شود</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کار باقی می‌ماند</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تضمین تحویل</w:t>
            </w:r>
          </w:p>
        </w:tc>
        <w:tc>
          <w:tcPr>
            <w:tcW w:type="dxa" w:w="2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ندارد</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at-least-once</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retry و scheduling</w:t>
            </w:r>
          </w:p>
        </w:tc>
        <w:tc>
          <w:tcPr>
            <w:tcW w:type="dxa" w:w="2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ندارد</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دارد</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مناسب برای</w:t>
            </w:r>
          </w:p>
        </w:tc>
        <w:tc>
          <w:tcPr>
            <w:tcW w:type="dxa" w:w="2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کار سبک و غیرحیاتی</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کار حیاتی، سنگین، توزیع‌شده</w:t>
            </w:r>
          </w:p>
        </w:tc>
      </w:tr>
    </w:tbl>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قاعده: اگر گم‌شدن کار قابل‌قبول است (مثل یک لاگ اختیاری) BackgroundTasks کافی است. اگر کار حیاتی است (مثل پردازش پرداخت یا ارسال قطعی نوتیفیکیشن) باید صف پایدار با تضمین تحویل و retry به کار بری. این تمایز در مصاحبه مهم است.</w:t>
      </w:r>
    </w:p>
    <w:p>
      <w:pPr>
        <w:bidi/>
        <w:spacing w:after="140" w:line="300"/>
        <w:jc w:val="right"/>
      </w:pPr>
      <w:r>
        <w:rPr>
          <w:rFonts w:ascii="Vazirmatn" w:cs="Vazirmatn" w:eastAsia="Vazirmatn" w:hAnsi="Vazirmatn"/>
          <w:sz w:val="22"/>
          <w:szCs w:val="22"/>
          <w:rtl/>
        </w:rPr>
        <w:t xml:space="preserve">در معماری ML، صف‌ها برای batch inference، بازآموزی زمان‌بندی‌شده و pipeline داده نقش کلیدی دارند؛ این موضوع را در فصل «سیستم‌های توزیع‌شده» عمیق‌تر می‌بینیم.</w:t>
      </w:r>
    </w:p>
    <w:p>
      <w:pPr>
        <w:bidi/>
        <w:spacing w:after="80" w:before="180" w:line="300"/>
        <w:jc w:val="right"/>
      </w:pPr>
      <w:r>
        <w:rPr>
          <w:rFonts w:ascii="Vazirmatn" w:cs="Vazirmatn" w:eastAsia="Vazirmatn" w:hAnsi="Vazirmatn"/>
          <w:b/>
          <w:bCs/>
          <w:color w:val="0F766E"/>
          <w:sz w:val="23"/>
          <w:szCs w:val="23"/>
          <w:rtl/>
        </w:rPr>
        <w:t xml:space="preserve">س۲-۸. </w:t>
      </w:r>
      <w:r>
        <w:rPr>
          <w:rFonts w:ascii="Vazirmatn" w:cs="Vazirmatn" w:eastAsia="Vazirmatn" w:hAnsi="Vazirmatn"/>
          <w:b/>
          <w:bCs/>
          <w:color w:val="111827"/>
          <w:sz w:val="23"/>
          <w:szCs w:val="23"/>
          <w:rtl/>
        </w:rPr>
        <w:t xml:space="preserve">چه زمانی BackgroundTasks و چه زمانی Celery؟</w:t>
      </w:r>
    </w:p>
    <w:p>
      <w:pPr>
        <w:bidi/>
        <w:spacing w:after="100" w:line="300"/>
        <w:jc w:val="right"/>
      </w:pPr>
      <w:r>
        <w:rPr>
          <w:rFonts w:ascii="Vazirmatn" w:cs="Vazirmatn" w:eastAsia="Vazirmatn" w:hAnsi="Vazirmatn"/>
          <w:sz w:val="22"/>
          <w:szCs w:val="22"/>
          <w:rtl/>
        </w:rPr>
        <w:t xml:space="preserve">BackgroundTasks را برای کارهای سبک، کوتاه و غیرحیاتی که در همان پروسه اجرا می‌شوند و گم‌شدنشان فاجعه نیست به کار می‌برم (مثل ثبت یک متریک یا ارسال یک ایمیل کم‌اهمیت). Celery (یا صف پایدار مثل Kafka/RabbitMQ + worker) را وقتی لازم است که: کار سنگین یا طولانی است، باید تضمین اجرا (at-least-once) و retry داشته باشد، باید بین چند worker مقیاس بگیرد، یا باید زمان‌بندی شود. تفاوت اصلی: BackgroundTasks اگر پروسه کرش کند کار را از دست می‌دهد؛ صف پایدار کار را حفظ می‌کند.</w:t>
      </w:r>
    </w:p>
    <w:p>
      <w:r>
        <w:br w:type="page"/>
      </w:r>
    </w:p>
    <w:p>
      <w:pPr>
        <w:pStyle w:val="Heading2"/>
        <w:bidi/>
        <w:spacing w:after="120" w:before="220"/>
        <w:jc w:val="right"/>
      </w:pPr>
      <w:bookmarkStart w:name="sec_2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معماری: </w:t>
      </w:r>
      <w:r>
        <w:rPr>
          <w:rFonts w:ascii="Vazirmatn" w:cs="Vazirmatn" w:eastAsia="Vazirmatn" w:hAnsi="Vazirmatn"/>
          <w:sz w:val="22"/>
          <w:szCs w:val="22"/>
          <w:rtl/>
        </w:rPr>
        <w:t xml:space="preserve">کنترلر نازک → سرویس (منطق) → repository (داده). منطق تجاری هرگز در handler نباشد.</w:t>
      </w:r>
    </w:p>
    <w:p>
      <w:pPr>
        <w:pStyle w:val="ListParagraph"/>
        <w:numPr>
          <w:ilvl w:val="0"/>
          <w:numId w:val="2"/>
        </w:numPr>
        <w:bidi/>
        <w:spacing w:after="80" w:line="290"/>
        <w:jc w:val="right"/>
      </w:pPr>
      <w:r>
        <w:rPr>
          <w:rFonts w:ascii="Vazirmatn" w:cs="Vazirmatn" w:eastAsia="Vazirmatn" w:hAnsi="Vazirmatn"/>
          <w:b/>
          <w:bCs/>
          <w:sz w:val="22"/>
          <w:szCs w:val="22"/>
          <w:rtl/>
        </w:rPr>
        <w:t xml:space="preserve">FastAPI: </w:t>
      </w:r>
      <w:r>
        <w:rPr>
          <w:rFonts w:ascii="Vazirmatn" w:cs="Vazirmatn" w:eastAsia="Vazirmatn" w:hAnsi="Vazirmatn"/>
          <w:sz w:val="22"/>
          <w:szCs w:val="22"/>
          <w:rtl/>
        </w:rPr>
        <w:t xml:space="preserve">ASGI و async بومی؛ Pydantic برای اعتبارسنجی؛ lifespan برای بارگذاری مدل/pool؛ کار sync سنگین را def بگذار تا در threadpool برود.</w:t>
      </w:r>
    </w:p>
    <w:p>
      <w:pPr>
        <w:pStyle w:val="ListParagraph"/>
        <w:numPr>
          <w:ilvl w:val="0"/>
          <w:numId w:val="2"/>
        </w:numPr>
        <w:bidi/>
        <w:spacing w:after="80" w:line="290"/>
        <w:jc w:val="right"/>
      </w:pPr>
      <w:r>
        <w:rPr>
          <w:rFonts w:ascii="Vazirmatn" w:cs="Vazirmatn" w:eastAsia="Vazirmatn" w:hAnsi="Vazirmatn"/>
          <w:b/>
          <w:bCs/>
          <w:sz w:val="22"/>
          <w:szCs w:val="22"/>
          <w:rtl/>
        </w:rPr>
        <w:t xml:space="preserve">DI: </w:t>
      </w:r>
      <w:r>
        <w:rPr>
          <w:rFonts w:ascii="Vazirmatn" w:cs="Vazirmatn" w:eastAsia="Vazirmatn" w:hAnsi="Vazirmatn"/>
          <w:sz w:val="22"/>
          <w:szCs w:val="22"/>
          <w:rtl/>
        </w:rPr>
        <w:t xml:space="preserve">Depends؛ وابستگی با yield برای مدیریت منابع؛ dependency_overrides برای تست.</w:t>
      </w:r>
    </w:p>
    <w:p>
      <w:pPr>
        <w:pStyle w:val="ListParagraph"/>
        <w:numPr>
          <w:ilvl w:val="0"/>
          <w:numId w:val="2"/>
        </w:numPr>
        <w:bidi/>
        <w:spacing w:after="80" w:line="290"/>
        <w:jc w:val="right"/>
      </w:pPr>
      <w:r>
        <w:rPr>
          <w:rFonts w:ascii="Vazirmatn" w:cs="Vazirmatn" w:eastAsia="Vazirmatn" w:hAnsi="Vazirmatn"/>
          <w:b/>
          <w:bCs/>
          <w:sz w:val="22"/>
          <w:szCs w:val="22"/>
          <w:rtl/>
        </w:rPr>
        <w:t xml:space="preserve">Repository: </w:t>
      </w:r>
      <w:r>
        <w:rPr>
          <w:rFonts w:ascii="Vazirmatn" w:cs="Vazirmatn" w:eastAsia="Vazirmatn" w:hAnsi="Vazirmatn"/>
          <w:sz w:val="22"/>
          <w:szCs w:val="22"/>
          <w:rtl/>
        </w:rPr>
        <w:t xml:space="preserve">پنهان‌کردن دسترسی داده پشت Protocol؛ برگرداندن موجودیت دامنه نه ردیف ORM؛ Unit of Work برای تراکنش چندگانه.</w:t>
      </w:r>
    </w:p>
    <w:p>
      <w:pPr>
        <w:pStyle w:val="ListParagraph"/>
        <w:numPr>
          <w:ilvl w:val="0"/>
          <w:numId w:val="2"/>
        </w:numPr>
        <w:bidi/>
        <w:spacing w:after="80" w:line="290"/>
        <w:jc w:val="right"/>
      </w:pPr>
      <w:r>
        <w:rPr>
          <w:rFonts w:ascii="Vazirmatn" w:cs="Vazirmatn" w:eastAsia="Vazirmatn" w:hAnsi="Vazirmatn"/>
          <w:b/>
          <w:bCs/>
          <w:sz w:val="22"/>
          <w:szCs w:val="22"/>
          <w:rtl/>
        </w:rPr>
        <w:t xml:space="preserve">Service: </w:t>
      </w:r>
      <w:r>
        <w:rPr>
          <w:rFonts w:ascii="Vazirmatn" w:cs="Vazirmatn" w:eastAsia="Vazirmatn" w:hAnsi="Vazirmatn"/>
          <w:sz w:val="22"/>
          <w:szCs w:val="22"/>
          <w:rtl/>
        </w:rPr>
        <w:t xml:space="preserve">خانه‌ی منطق تجاری و مرز تراکنش؛ مستقل از HTTP و قابل تست.</w:t>
      </w:r>
    </w:p>
    <w:p>
      <w:pPr>
        <w:pStyle w:val="ListParagraph"/>
        <w:numPr>
          <w:ilvl w:val="0"/>
          <w:numId w:val="2"/>
        </w:numPr>
        <w:bidi/>
        <w:spacing w:after="80" w:line="290"/>
        <w:jc w:val="right"/>
      </w:pPr>
      <w:r>
        <w:rPr>
          <w:rFonts w:ascii="Vazirmatn" w:cs="Vazirmatn" w:eastAsia="Vazirmatn" w:hAnsi="Vazirmatn"/>
          <w:b/>
          <w:bCs/>
          <w:sz w:val="22"/>
          <w:szCs w:val="22"/>
          <w:rtl/>
        </w:rPr>
        <w:t xml:space="preserve">Errors: </w:t>
      </w:r>
      <w:r>
        <w:rPr>
          <w:rFonts w:ascii="Vazirmatn" w:cs="Vazirmatn" w:eastAsia="Vazirmatn" w:hAnsi="Vazirmatn"/>
          <w:sz w:val="22"/>
          <w:szCs w:val="22"/>
          <w:rtl/>
        </w:rPr>
        <w:t xml:space="preserve">exception دامنه + handler مرکزی؛ هرگز جزئیات داخلی به کلاینت نده؛ ۴۲۲ برای اعتبارسنجی.</w:t>
      </w:r>
    </w:p>
    <w:p>
      <w:pPr>
        <w:pStyle w:val="ListParagraph"/>
        <w:numPr>
          <w:ilvl w:val="0"/>
          <w:numId w:val="2"/>
        </w:numPr>
        <w:bidi/>
        <w:spacing w:after="80" w:line="290"/>
        <w:jc w:val="right"/>
      </w:pPr>
      <w:r>
        <w:rPr>
          <w:rFonts w:ascii="Vazirmatn" w:cs="Vazirmatn" w:eastAsia="Vazirmatn" w:hAnsi="Vazirmatn"/>
          <w:b/>
          <w:bCs/>
          <w:sz w:val="22"/>
          <w:szCs w:val="22"/>
          <w:rtl/>
        </w:rPr>
        <w:t xml:space="preserve">Logging: </w:t>
      </w:r>
      <w:r>
        <w:rPr>
          <w:rFonts w:ascii="Vazirmatn" w:cs="Vazirmatn" w:eastAsia="Vazirmatn" w:hAnsi="Vazirmatn"/>
          <w:sz w:val="22"/>
          <w:szCs w:val="22"/>
          <w:rtl/>
        </w:rPr>
        <w:t xml:space="preserve">JSON ساختارمند + request id از middleware؛ هرگز PII/secret لاگ نکن؛ سه ستون: log، metric، trace.</w:t>
      </w:r>
    </w:p>
    <w:p>
      <w:pPr>
        <w:pStyle w:val="ListParagraph"/>
        <w:numPr>
          <w:ilvl w:val="0"/>
          <w:numId w:val="2"/>
        </w:numPr>
        <w:bidi/>
        <w:spacing w:after="80" w:line="290"/>
        <w:jc w:val="right"/>
      </w:pPr>
      <w:r>
        <w:rPr>
          <w:rFonts w:ascii="Vazirmatn" w:cs="Vazirmatn" w:eastAsia="Vazirmatn" w:hAnsi="Vazirmatn"/>
          <w:b/>
          <w:bCs/>
          <w:sz w:val="22"/>
          <w:szCs w:val="22"/>
          <w:rtl/>
        </w:rPr>
        <w:t xml:space="preserve">Config: </w:t>
      </w:r>
      <w:r>
        <w:rPr>
          <w:rFonts w:ascii="Vazirmatn" w:cs="Vazirmatn" w:eastAsia="Vazirmatn" w:hAnsi="Vazirmatn"/>
          <w:sz w:val="22"/>
          <w:szCs w:val="22"/>
          <w:rtl/>
        </w:rPr>
        <w:t xml:space="preserve">Pydantic Settings از env (۱۲-Factor)؛ secrets در secret manager؛ fail fast در startup.</w:t>
      </w:r>
    </w:p>
    <w:p>
      <w:pPr>
        <w:pStyle w:val="ListParagraph"/>
        <w:numPr>
          <w:ilvl w:val="0"/>
          <w:numId w:val="2"/>
        </w:numPr>
        <w:bidi/>
        <w:spacing w:after="80" w:line="290"/>
        <w:jc w:val="right"/>
      </w:pPr>
      <w:r>
        <w:rPr>
          <w:rFonts w:ascii="Vazirmatn" w:cs="Vazirmatn" w:eastAsia="Vazirmatn" w:hAnsi="Vazirmatn"/>
          <w:b/>
          <w:bCs/>
          <w:sz w:val="22"/>
          <w:szCs w:val="22"/>
          <w:rtl/>
        </w:rPr>
        <w:t xml:space="preserve">Background: </w:t>
      </w:r>
      <w:r>
        <w:rPr>
          <w:rFonts w:ascii="Vazirmatn" w:cs="Vazirmatn" w:eastAsia="Vazirmatn" w:hAnsi="Vazirmatn"/>
          <w:sz w:val="22"/>
          <w:szCs w:val="22"/>
          <w:rtl/>
        </w:rPr>
        <w:t xml:space="preserve">BackgroundTasks سبک و بدون تضمین؛ برای کار حیاتی صف پایدار با retry و at-least-once.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2 — Backend با FastAPI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Backend with FastAPI</dc:title>
  <dc:creator>ML Prod Playbook</dc:creator>
  <cp:lastModifiedBy>Un-named</cp:lastModifiedBy>
  <cp:revision>1</cp:revision>
  <dcterms:created xsi:type="dcterms:W3CDTF">2026-07-11T06:36:25.898Z</dcterms:created>
  <dcterms:modified xsi:type="dcterms:W3CDTF">2026-07-11T06:36:25.898Z</dcterms:modified>
</cp:coreProperties>
</file>

<file path=docProps/custom.xml><?xml version="1.0" encoding="utf-8"?>
<Properties xmlns="http://schemas.openxmlformats.org/officeDocument/2006/custom-properties" xmlns:vt="http://schemas.openxmlformats.org/officeDocument/2006/docPropsVTypes"/>
</file>