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D0AA" w14:textId="77777777" w:rsidR="00F828EB" w:rsidRDefault="00F828EB" w:rsidP="002E111B">
      <w:pPr>
        <w:pStyle w:val="Titel"/>
        <w:jc w:val="center"/>
        <w:rPr>
          <w:sz w:val="96"/>
          <w:szCs w:val="96"/>
        </w:rPr>
      </w:pPr>
    </w:p>
    <w:p w14:paraId="3CB3DB21" w14:textId="27767E5F" w:rsidR="006C4C02" w:rsidRPr="002E111B" w:rsidRDefault="00FD7AB6" w:rsidP="002E111B">
      <w:pPr>
        <w:pStyle w:val="Titel"/>
        <w:jc w:val="center"/>
        <w:rPr>
          <w:sz w:val="96"/>
          <w:szCs w:val="96"/>
        </w:rPr>
      </w:pPr>
      <w:r w:rsidRPr="002E111B">
        <w:rPr>
          <w:sz w:val="96"/>
          <w:szCs w:val="96"/>
        </w:rPr>
        <w:t xml:space="preserve">Websites: </w:t>
      </w:r>
      <w:r w:rsidR="00742971" w:rsidRPr="002E111B">
        <w:rPr>
          <w:sz w:val="96"/>
          <w:szCs w:val="96"/>
        </w:rPr>
        <w:t>Analyse</w:t>
      </w:r>
    </w:p>
    <w:p w14:paraId="0A7EBF41" w14:textId="77777777" w:rsidR="00FD7AB6" w:rsidRPr="002E111B" w:rsidRDefault="00FD7AB6" w:rsidP="002E111B">
      <w:pPr>
        <w:pStyle w:val="Ondertitel"/>
        <w:jc w:val="center"/>
        <w:rPr>
          <w:sz w:val="28"/>
          <w:szCs w:val="28"/>
        </w:rPr>
      </w:pPr>
    </w:p>
    <w:p w14:paraId="47D1C244" w14:textId="23B83053" w:rsidR="002E111B" w:rsidRPr="002E111B" w:rsidRDefault="00742971" w:rsidP="002E111B">
      <w:pPr>
        <w:pStyle w:val="Ondertitel"/>
        <w:jc w:val="center"/>
        <w:rPr>
          <w:sz w:val="28"/>
          <w:szCs w:val="28"/>
        </w:rPr>
      </w:pPr>
      <w:r w:rsidRPr="002E111B">
        <w:rPr>
          <w:sz w:val="28"/>
          <w:szCs w:val="28"/>
        </w:rPr>
        <w:t>Ties Van de Pol</w:t>
      </w:r>
    </w:p>
    <w:p w14:paraId="5DF8825F" w14:textId="59300EE4" w:rsidR="002E111B" w:rsidRDefault="002E111B" w:rsidP="002E111B">
      <w:pPr>
        <w:pStyle w:val="Ondertitel"/>
        <w:jc w:val="center"/>
        <w:rPr>
          <w:sz w:val="28"/>
          <w:szCs w:val="28"/>
        </w:rPr>
      </w:pPr>
      <w:r w:rsidRPr="002E111B">
        <w:rPr>
          <w:sz w:val="28"/>
          <w:szCs w:val="28"/>
        </w:rPr>
        <w:t>2023-2024</w:t>
      </w:r>
    </w:p>
    <w:p w14:paraId="0527875B" w14:textId="77777777" w:rsidR="007218BD" w:rsidRPr="007218BD" w:rsidRDefault="007218BD" w:rsidP="007218BD"/>
    <w:p w14:paraId="38950FA0" w14:textId="6C229E6A" w:rsidR="002E111B" w:rsidRPr="007218BD" w:rsidRDefault="000277B4" w:rsidP="002E111B">
      <w:pPr>
        <w:pStyle w:val="Ondertitel"/>
        <w:jc w:val="center"/>
      </w:pPr>
      <w:r w:rsidRPr="007218BD">
        <w:t>r0990508</w:t>
      </w:r>
    </w:p>
    <w:p w14:paraId="5220EF9D" w14:textId="77454093" w:rsidR="00964769" w:rsidRDefault="000277B4" w:rsidP="002E111B">
      <w:pPr>
        <w:pStyle w:val="Ondertitel"/>
        <w:jc w:val="center"/>
      </w:pPr>
      <w:r w:rsidRPr="007218BD">
        <w:t>GTI GPR d1.2</w:t>
      </w:r>
    </w:p>
    <w:p w14:paraId="36CB4E33" w14:textId="77777777" w:rsidR="00964769" w:rsidRDefault="0096476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 w:eastAsia="en-US"/>
          <w14:ligatures w14:val="standardContextual"/>
        </w:rPr>
        <w:id w:val="1425384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D5C7E" w14:textId="77777777" w:rsidR="00964769" w:rsidRDefault="00964769">
          <w:pPr>
            <w:pStyle w:val="Kopvaninhoudsopgave"/>
            <w:rPr>
              <w:lang w:val="nl-NL"/>
            </w:rPr>
          </w:pPr>
        </w:p>
        <w:p w14:paraId="0B977A99" w14:textId="77777777" w:rsidR="00F828EB" w:rsidRDefault="00F828EB">
          <w:pPr>
            <w:pStyle w:val="Kopvaninhoudsopgave"/>
            <w:rPr>
              <w:rStyle w:val="Kop1Char"/>
              <w:color w:val="auto"/>
              <w:u w:val="none"/>
            </w:rPr>
          </w:pPr>
        </w:p>
        <w:p w14:paraId="6CF863B5" w14:textId="7083CE8A" w:rsidR="00964769" w:rsidRDefault="00964769" w:rsidP="00F204AE">
          <w:pPr>
            <w:rPr>
              <w:rStyle w:val="Kop1Char"/>
              <w:u w:val="none"/>
            </w:rPr>
          </w:pPr>
          <w:bookmarkStart w:id="0" w:name="_Toc146837494"/>
          <w:r w:rsidRPr="00964769">
            <w:rPr>
              <w:rStyle w:val="Kop1Char"/>
              <w:u w:val="none"/>
            </w:rPr>
            <w:t>Inhoud</w:t>
          </w:r>
          <w:bookmarkEnd w:id="0"/>
        </w:p>
        <w:p w14:paraId="2600B3CE" w14:textId="77777777" w:rsidR="00964769" w:rsidRPr="00964769" w:rsidRDefault="00964769" w:rsidP="00964769">
          <w:pPr>
            <w:rPr>
              <w:lang w:eastAsia="nl-BE"/>
            </w:rPr>
          </w:pPr>
        </w:p>
        <w:p w14:paraId="7B19E05E" w14:textId="35BBFC76" w:rsidR="00D5224B" w:rsidRDefault="0096476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37494" w:history="1">
            <w:r w:rsidR="00D5224B" w:rsidRPr="002E373E">
              <w:rPr>
                <w:rStyle w:val="Hyperlink"/>
                <w:noProof/>
              </w:rPr>
              <w:t>Inhoud</w:t>
            </w:r>
            <w:r w:rsidR="00D5224B">
              <w:rPr>
                <w:noProof/>
                <w:webHidden/>
              </w:rPr>
              <w:tab/>
            </w:r>
            <w:r w:rsidR="00D5224B">
              <w:rPr>
                <w:noProof/>
                <w:webHidden/>
              </w:rPr>
              <w:fldChar w:fldCharType="begin"/>
            </w:r>
            <w:r w:rsidR="00D5224B">
              <w:rPr>
                <w:noProof/>
                <w:webHidden/>
              </w:rPr>
              <w:instrText xml:space="preserve"> PAGEREF _Toc146837494 \h </w:instrText>
            </w:r>
            <w:r w:rsidR="00D5224B">
              <w:rPr>
                <w:noProof/>
                <w:webHidden/>
              </w:rPr>
            </w:r>
            <w:r w:rsidR="00D5224B">
              <w:rPr>
                <w:noProof/>
                <w:webHidden/>
              </w:rPr>
              <w:fldChar w:fldCharType="separate"/>
            </w:r>
            <w:r w:rsidR="00D5224B">
              <w:rPr>
                <w:noProof/>
                <w:webHidden/>
              </w:rPr>
              <w:t>2</w:t>
            </w:r>
            <w:r w:rsidR="00D5224B">
              <w:rPr>
                <w:noProof/>
                <w:webHidden/>
              </w:rPr>
              <w:fldChar w:fldCharType="end"/>
            </w:r>
          </w:hyperlink>
        </w:p>
        <w:p w14:paraId="2AC15D54" w14:textId="421B4F7A" w:rsidR="00D5224B" w:rsidRDefault="00D522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46837495" w:history="1">
            <w:r w:rsidRPr="002E373E">
              <w:rPr>
                <w:rStyle w:val="Hyperlink"/>
                <w:noProof/>
              </w:rPr>
              <w:t>Website: inhoud +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17A3" w14:textId="28623169" w:rsidR="00D5224B" w:rsidRDefault="00D5224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837496" w:history="1">
            <w:r w:rsidRPr="002E373E">
              <w:rPr>
                <w:rStyle w:val="Hyperlink"/>
                <w:noProof/>
              </w:rPr>
              <w:t>Over mij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A3ED" w14:textId="3FD23F63" w:rsidR="00D5224B" w:rsidRDefault="00D5224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837497" w:history="1">
            <w:r w:rsidRPr="002E373E">
              <w:rPr>
                <w:rStyle w:val="Hyperlink"/>
                <w:noProof/>
              </w:rPr>
              <w:t>Muziekproductie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A187" w14:textId="36E45B16" w:rsidR="00D5224B" w:rsidRDefault="00D5224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837498" w:history="1">
            <w:r w:rsidRPr="002E373E">
              <w:rPr>
                <w:rStyle w:val="Hyperlink"/>
                <w:noProof/>
              </w:rPr>
              <w:t>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7736" w14:textId="4F54D15B" w:rsidR="00D5224B" w:rsidRDefault="00D5224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837499" w:history="1">
            <w:r w:rsidRPr="002E373E">
              <w:rPr>
                <w:rStyle w:val="Hyperlink"/>
                <w:noProof/>
              </w:rPr>
              <w:t>Muziekcreatie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0AD0" w14:textId="76404C19" w:rsidR="00D5224B" w:rsidRDefault="00D522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46837500" w:history="1">
            <w:r w:rsidRPr="002E373E">
              <w:rPr>
                <w:rStyle w:val="Hyperlink"/>
                <w:noProof/>
              </w:rPr>
              <w:t>Doelpubliek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B03E" w14:textId="330BDB36" w:rsidR="00D5224B" w:rsidRDefault="00D5224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837501" w:history="1">
            <w:r w:rsidRPr="002E373E">
              <w:rPr>
                <w:rStyle w:val="Hyperlink"/>
                <w:noProof/>
              </w:rPr>
              <w:t>Potentiële werkgevers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1CD5" w14:textId="05BCCE7A" w:rsidR="00D5224B" w:rsidRDefault="00D5224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837502" w:history="1">
            <w:r w:rsidRPr="002E373E">
              <w:rPr>
                <w:rStyle w:val="Hyperlink"/>
                <w:noProof/>
              </w:rPr>
              <w:t>Bijkomende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D6D8" w14:textId="0277FCC3" w:rsidR="00D5224B" w:rsidRDefault="00D522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46837503" w:history="1">
            <w:r w:rsidRPr="002E373E">
              <w:rPr>
                <w:rStyle w:val="Hyperlink"/>
                <w:noProof/>
              </w:rPr>
              <w:t>Afbeeldingen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F089" w14:textId="6482C0F0" w:rsidR="00D5224B" w:rsidRDefault="00D522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46837504" w:history="1">
            <w:r w:rsidRPr="002E373E">
              <w:rPr>
                <w:rStyle w:val="Hyperlink"/>
                <w:noProof/>
              </w:rPr>
              <w:t>Huisstijl +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B055" w14:textId="5A3736E8" w:rsidR="00D5224B" w:rsidRDefault="00D5224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837505" w:history="1">
            <w:r w:rsidRPr="002E373E">
              <w:rPr>
                <w:rStyle w:val="Hyperlink"/>
                <w:noProof/>
              </w:rPr>
              <w:t>Kleurenschema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6A52" w14:textId="4EF64BB9" w:rsidR="00D5224B" w:rsidRDefault="00D5224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837506" w:history="1">
            <w:r w:rsidRPr="002E373E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A389" w14:textId="59A756A3" w:rsidR="00D5224B" w:rsidRDefault="00D522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46837507" w:history="1">
            <w:r w:rsidRPr="002E373E">
              <w:rPr>
                <w:rStyle w:val="Hyperlink"/>
                <w:noProof/>
              </w:rPr>
              <w:t>Inspiratie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19E2" w14:textId="2D4C66C8" w:rsidR="00964769" w:rsidRDefault="00964769">
          <w:r>
            <w:rPr>
              <w:b/>
              <w:bCs/>
              <w:lang w:val="nl-NL"/>
            </w:rPr>
            <w:fldChar w:fldCharType="end"/>
          </w:r>
        </w:p>
      </w:sdtContent>
    </w:sdt>
    <w:p w14:paraId="71E4F2D8" w14:textId="77777777" w:rsidR="000277B4" w:rsidRDefault="000277B4" w:rsidP="002E111B">
      <w:pPr>
        <w:pStyle w:val="Ondertitel"/>
        <w:jc w:val="center"/>
      </w:pPr>
    </w:p>
    <w:p w14:paraId="2927BFA2" w14:textId="74EF6C03" w:rsidR="002C78A7" w:rsidRDefault="002C78A7">
      <w:r>
        <w:br w:type="page"/>
      </w:r>
    </w:p>
    <w:p w14:paraId="79B74F28" w14:textId="77777777" w:rsidR="00C83DCF" w:rsidRDefault="00C83DCF" w:rsidP="00F204AE">
      <w:pPr>
        <w:pStyle w:val="Kop1"/>
      </w:pPr>
    </w:p>
    <w:p w14:paraId="47B8980E" w14:textId="4BE8337D" w:rsidR="00F204AE" w:rsidRDefault="00F204AE" w:rsidP="00F204AE">
      <w:pPr>
        <w:pStyle w:val="Kop1"/>
      </w:pPr>
      <w:bookmarkStart w:id="1" w:name="_Toc146837495"/>
      <w:r>
        <w:t>Website</w:t>
      </w:r>
      <w:r w:rsidR="005B2551">
        <w:t>: inhoud + structuur</w:t>
      </w:r>
      <w:bookmarkEnd w:id="1"/>
    </w:p>
    <w:p w14:paraId="65342A19" w14:textId="77777777" w:rsidR="00F204AE" w:rsidRDefault="00F204AE" w:rsidP="00F204AE"/>
    <w:p w14:paraId="3E4996DB" w14:textId="742F13CD" w:rsidR="00545911" w:rsidRDefault="00371C81" w:rsidP="001E3008">
      <w:r>
        <w:t xml:space="preserve">Mijn website (tiesvdp.be) </w:t>
      </w:r>
      <w:r w:rsidR="00545911">
        <w:t>dient zowel als portfolio als webshop. De website is als volgt onder te verdelen:</w:t>
      </w:r>
    </w:p>
    <w:p w14:paraId="1855FD59" w14:textId="23CE58D3" w:rsidR="00B4345B" w:rsidRDefault="00B4345B" w:rsidP="00B4345B">
      <w:pPr>
        <w:pStyle w:val="Kop2"/>
      </w:pPr>
      <w:bookmarkStart w:id="2" w:name="_Toc146837496"/>
      <w:r>
        <w:t>Over mij</w:t>
      </w:r>
      <w:bookmarkEnd w:id="2"/>
    </w:p>
    <w:p w14:paraId="1A6C39B8" w14:textId="7639615D" w:rsidR="001D5114" w:rsidRDefault="00B4345B" w:rsidP="00D933F7">
      <w:pPr>
        <w:pStyle w:val="Lijstalinea"/>
        <w:numPr>
          <w:ilvl w:val="0"/>
          <w:numId w:val="11"/>
        </w:numPr>
      </w:pPr>
      <w:r>
        <w:t>Korte biografie</w:t>
      </w:r>
    </w:p>
    <w:p w14:paraId="5312B42F" w14:textId="0A52F937" w:rsidR="00B4345B" w:rsidRDefault="001A385B" w:rsidP="00B4345B">
      <w:pPr>
        <w:pStyle w:val="Lijstalinea"/>
        <w:numPr>
          <w:ilvl w:val="0"/>
          <w:numId w:val="11"/>
        </w:numPr>
      </w:pPr>
      <w:r>
        <w:t>CV</w:t>
      </w:r>
    </w:p>
    <w:p w14:paraId="32913BA2" w14:textId="6C48C64F" w:rsidR="001A385B" w:rsidRDefault="001A385B" w:rsidP="00B4345B">
      <w:pPr>
        <w:pStyle w:val="Lijstalinea"/>
        <w:numPr>
          <w:ilvl w:val="0"/>
          <w:numId w:val="11"/>
        </w:numPr>
      </w:pPr>
      <w:r>
        <w:t>Contactgegevens</w:t>
      </w:r>
    </w:p>
    <w:p w14:paraId="764E23D8" w14:textId="50B1FB18" w:rsidR="00D26DA9" w:rsidRPr="0003563C" w:rsidRDefault="00D26DA9" w:rsidP="00D26DA9">
      <w:pPr>
        <w:pStyle w:val="Lijstalinea"/>
        <w:numPr>
          <w:ilvl w:val="1"/>
          <w:numId w:val="11"/>
        </w:numPr>
        <w:rPr>
          <w:lang w:val="en-US"/>
        </w:rPr>
      </w:pPr>
      <w:r w:rsidRPr="0003563C">
        <w:rPr>
          <w:i/>
          <w:iCs/>
          <w:lang w:val="en-US"/>
        </w:rPr>
        <w:t xml:space="preserve">Email, GSM, </w:t>
      </w:r>
      <w:r w:rsidR="0003563C" w:rsidRPr="0003563C">
        <w:rPr>
          <w:i/>
          <w:iCs/>
          <w:lang w:val="en-US"/>
        </w:rPr>
        <w:t>social media, GitHub, Spot</w:t>
      </w:r>
      <w:r w:rsidR="0003563C">
        <w:rPr>
          <w:i/>
          <w:iCs/>
          <w:lang w:val="en-US"/>
        </w:rPr>
        <w:t xml:space="preserve">ify, </w:t>
      </w:r>
      <w:proofErr w:type="spellStart"/>
      <w:r w:rsidR="00784C77">
        <w:rPr>
          <w:i/>
          <w:iCs/>
          <w:lang w:val="en-US"/>
        </w:rPr>
        <w:t>stamcafé</w:t>
      </w:r>
      <w:proofErr w:type="spellEnd"/>
    </w:p>
    <w:p w14:paraId="72A74DA9" w14:textId="516977FC" w:rsidR="00210ECD" w:rsidRDefault="00210ECD" w:rsidP="00B4345B">
      <w:pPr>
        <w:pStyle w:val="Lijstalinea"/>
        <w:numPr>
          <w:ilvl w:val="0"/>
          <w:numId w:val="11"/>
        </w:numPr>
      </w:pPr>
      <w:r>
        <w:t>FAQ</w:t>
      </w:r>
    </w:p>
    <w:p w14:paraId="67D57F77" w14:textId="7E9AE920" w:rsidR="00784C77" w:rsidRPr="00B4345B" w:rsidRDefault="00784C77" w:rsidP="00784C77">
      <w:pPr>
        <w:pStyle w:val="Lijstalinea"/>
        <w:numPr>
          <w:ilvl w:val="1"/>
          <w:numId w:val="11"/>
        </w:numPr>
      </w:pPr>
      <w:proofErr w:type="spellStart"/>
      <w:r>
        <w:rPr>
          <w:i/>
          <w:iCs/>
        </w:rPr>
        <w:t>Refunds</w:t>
      </w:r>
      <w:proofErr w:type="spellEnd"/>
      <w:r>
        <w:rPr>
          <w:i/>
          <w:iCs/>
        </w:rPr>
        <w:t xml:space="preserve">, </w:t>
      </w:r>
      <w:r w:rsidR="002C02E2">
        <w:rPr>
          <w:i/>
          <w:iCs/>
        </w:rPr>
        <w:t>software en hardware, …</w:t>
      </w:r>
    </w:p>
    <w:p w14:paraId="4229E016" w14:textId="187D7125" w:rsidR="00545911" w:rsidRPr="00BB6CCC" w:rsidRDefault="00545911" w:rsidP="00BB6CCC">
      <w:pPr>
        <w:pStyle w:val="Kop2"/>
      </w:pPr>
      <w:bookmarkStart w:id="3" w:name="_Toc146837497"/>
      <w:r w:rsidRPr="00BB6CCC">
        <w:t>Muziek</w:t>
      </w:r>
      <w:r w:rsidR="002405E1" w:rsidRPr="00BB6CCC">
        <w:t>productie</w:t>
      </w:r>
      <w:bookmarkEnd w:id="3"/>
    </w:p>
    <w:p w14:paraId="20FEFD37" w14:textId="4C568A3E" w:rsidR="002405E1" w:rsidRDefault="00DD2FF0" w:rsidP="002F4580">
      <w:pPr>
        <w:pStyle w:val="Lijstalinea"/>
        <w:numPr>
          <w:ilvl w:val="0"/>
          <w:numId w:val="8"/>
        </w:numPr>
      </w:pPr>
      <w:r>
        <w:t>Portfolio</w:t>
      </w:r>
    </w:p>
    <w:p w14:paraId="7F553BDF" w14:textId="544092B8" w:rsidR="00DD2FF0" w:rsidRDefault="00DD2FF0" w:rsidP="002F4580">
      <w:pPr>
        <w:pStyle w:val="Lijstalinea"/>
        <w:numPr>
          <w:ilvl w:val="0"/>
          <w:numId w:val="8"/>
        </w:numPr>
      </w:pPr>
      <w:r>
        <w:t>Beschikbare diensten</w:t>
      </w:r>
    </w:p>
    <w:p w14:paraId="31A57E06" w14:textId="33B05DAB" w:rsidR="00114EB1" w:rsidRPr="001B6C9A" w:rsidRDefault="00114EB1" w:rsidP="00114EB1">
      <w:pPr>
        <w:pStyle w:val="Lijstalinea"/>
        <w:numPr>
          <w:ilvl w:val="1"/>
          <w:numId w:val="8"/>
        </w:numPr>
        <w:rPr>
          <w:i/>
          <w:iCs/>
          <w:lang w:val="fr-BE"/>
        </w:rPr>
      </w:pPr>
      <w:r w:rsidRPr="001B6C9A">
        <w:rPr>
          <w:i/>
          <w:iCs/>
          <w:lang w:val="fr-BE"/>
        </w:rPr>
        <w:t xml:space="preserve">Production, </w:t>
      </w:r>
      <w:proofErr w:type="spellStart"/>
      <w:r w:rsidRPr="001B6C9A">
        <w:rPr>
          <w:i/>
          <w:iCs/>
          <w:lang w:val="fr-BE"/>
        </w:rPr>
        <w:t>Mixing</w:t>
      </w:r>
      <w:proofErr w:type="spellEnd"/>
      <w:r w:rsidRPr="001B6C9A">
        <w:rPr>
          <w:i/>
          <w:iCs/>
          <w:lang w:val="fr-BE"/>
        </w:rPr>
        <w:t xml:space="preserve">, </w:t>
      </w:r>
      <w:r w:rsidR="001B6C9A" w:rsidRPr="001B6C9A">
        <w:rPr>
          <w:i/>
          <w:iCs/>
          <w:lang w:val="fr-BE"/>
        </w:rPr>
        <w:t xml:space="preserve">Logic &amp; </w:t>
      </w:r>
      <w:proofErr w:type="spellStart"/>
      <w:r w:rsidR="001B6C9A" w:rsidRPr="001B6C9A">
        <w:rPr>
          <w:i/>
          <w:iCs/>
          <w:lang w:val="fr-BE"/>
        </w:rPr>
        <w:t>Mainstage</w:t>
      </w:r>
      <w:proofErr w:type="spellEnd"/>
      <w:r w:rsidR="001B6C9A" w:rsidRPr="001B6C9A">
        <w:rPr>
          <w:i/>
          <w:iCs/>
          <w:lang w:val="fr-BE"/>
        </w:rPr>
        <w:t xml:space="preserve"> </w:t>
      </w:r>
      <w:proofErr w:type="spellStart"/>
      <w:r w:rsidR="001B6C9A" w:rsidRPr="001B6C9A">
        <w:rPr>
          <w:i/>
          <w:iCs/>
          <w:lang w:val="fr-BE"/>
        </w:rPr>
        <w:t>tut</w:t>
      </w:r>
      <w:r w:rsidR="001B6C9A">
        <w:rPr>
          <w:i/>
          <w:iCs/>
          <w:lang w:val="fr-BE"/>
        </w:rPr>
        <w:t>orials</w:t>
      </w:r>
      <w:proofErr w:type="spellEnd"/>
    </w:p>
    <w:p w14:paraId="3A5D9D9B" w14:textId="2911C056" w:rsidR="00DD2FF0" w:rsidRDefault="00C021D6" w:rsidP="002F4580">
      <w:pPr>
        <w:pStyle w:val="Lijstalinea"/>
        <w:numPr>
          <w:ilvl w:val="0"/>
          <w:numId w:val="8"/>
        </w:numPr>
        <w:rPr>
          <w:lang w:val="en-US"/>
        </w:rPr>
      </w:pPr>
      <w:r w:rsidRPr="00B4345B">
        <w:rPr>
          <w:lang w:val="en-US"/>
        </w:rPr>
        <w:t>Web shop</w:t>
      </w:r>
    </w:p>
    <w:p w14:paraId="57165926" w14:textId="699EDC34" w:rsidR="001B6C9A" w:rsidRDefault="001B6C9A" w:rsidP="001B6C9A">
      <w:pPr>
        <w:pStyle w:val="Lijstalinea"/>
        <w:numPr>
          <w:ilvl w:val="1"/>
          <w:numId w:val="8"/>
        </w:numPr>
        <w:rPr>
          <w:lang w:val="en-US"/>
        </w:rPr>
      </w:pPr>
      <w:r>
        <w:rPr>
          <w:i/>
          <w:iCs/>
          <w:lang w:val="en-US"/>
        </w:rPr>
        <w:t>Audio plugins, MIDI scripts</w:t>
      </w:r>
    </w:p>
    <w:p w14:paraId="4B23313A" w14:textId="367C38AC" w:rsidR="00423C9E" w:rsidRDefault="00423C9E" w:rsidP="00423C9E">
      <w:pPr>
        <w:pStyle w:val="Kop2"/>
      </w:pPr>
      <w:bookmarkStart w:id="4" w:name="_Toc146837498"/>
      <w:r>
        <w:t>Programming</w:t>
      </w:r>
      <w:bookmarkEnd w:id="4"/>
    </w:p>
    <w:p w14:paraId="66659F7D" w14:textId="248BADE2" w:rsidR="00423C9E" w:rsidRDefault="00423C9E" w:rsidP="00423C9E">
      <w:pPr>
        <w:pStyle w:val="Lijstalinea"/>
        <w:numPr>
          <w:ilvl w:val="0"/>
          <w:numId w:val="22"/>
        </w:numPr>
      </w:pPr>
      <w:r>
        <w:t>Portfolio</w:t>
      </w:r>
    </w:p>
    <w:p w14:paraId="4CE84889" w14:textId="6BC8EB07" w:rsidR="00423C9E" w:rsidRDefault="00423C9E" w:rsidP="00423C9E">
      <w:pPr>
        <w:pStyle w:val="Lijstalinea"/>
        <w:numPr>
          <w:ilvl w:val="0"/>
          <w:numId w:val="22"/>
        </w:numPr>
      </w:pPr>
      <w:r>
        <w:t>Beschikbare diensten</w:t>
      </w:r>
    </w:p>
    <w:p w14:paraId="5E7D0787" w14:textId="022C9231" w:rsidR="008C7FD2" w:rsidRDefault="008C7FD2" w:rsidP="008C7FD2">
      <w:pPr>
        <w:pStyle w:val="Lijstalinea"/>
        <w:numPr>
          <w:ilvl w:val="1"/>
          <w:numId w:val="22"/>
        </w:numPr>
      </w:pPr>
      <w:r>
        <w:rPr>
          <w:i/>
          <w:iCs/>
        </w:rPr>
        <w:t>Front-end website design, …</w:t>
      </w:r>
    </w:p>
    <w:p w14:paraId="507F0DCE" w14:textId="05F04F18" w:rsidR="00423C9E" w:rsidRDefault="00423C9E" w:rsidP="00423C9E">
      <w:pPr>
        <w:pStyle w:val="Lijstalinea"/>
        <w:numPr>
          <w:ilvl w:val="0"/>
          <w:numId w:val="22"/>
        </w:numPr>
      </w:pPr>
      <w:r>
        <w:t>Web shop</w:t>
      </w:r>
    </w:p>
    <w:p w14:paraId="779601C6" w14:textId="049DBC58" w:rsidR="008C7FD2" w:rsidRPr="00423C9E" w:rsidRDefault="00AA6300" w:rsidP="008C7FD2">
      <w:pPr>
        <w:pStyle w:val="Lijstalinea"/>
        <w:numPr>
          <w:ilvl w:val="1"/>
          <w:numId w:val="22"/>
        </w:numPr>
      </w:pPr>
      <w:r>
        <w:rPr>
          <w:i/>
          <w:iCs/>
        </w:rPr>
        <w:t>idem</w:t>
      </w:r>
    </w:p>
    <w:p w14:paraId="1EBA470B" w14:textId="2DDE80BE" w:rsidR="00265BEE" w:rsidRDefault="00265BEE" w:rsidP="00BB6CCC">
      <w:pPr>
        <w:pStyle w:val="Kop2"/>
      </w:pPr>
      <w:bookmarkStart w:id="5" w:name="_Toc146837499"/>
      <w:r>
        <w:t>Muziekcreatie</w:t>
      </w:r>
      <w:bookmarkEnd w:id="5"/>
    </w:p>
    <w:p w14:paraId="3A92196E" w14:textId="36318E99" w:rsidR="002F32DD" w:rsidRDefault="005E72D6" w:rsidP="002F32DD">
      <w:pPr>
        <w:pStyle w:val="Lijstalinea"/>
        <w:numPr>
          <w:ilvl w:val="0"/>
          <w:numId w:val="9"/>
        </w:numPr>
      </w:pPr>
      <w:r>
        <w:t>Uitgebreide b</w:t>
      </w:r>
      <w:r w:rsidR="00265BEE">
        <w:t>iografie</w:t>
      </w:r>
    </w:p>
    <w:p w14:paraId="7CC628B8" w14:textId="4107F47B" w:rsidR="00265BEE" w:rsidRDefault="00265BEE" w:rsidP="00265BEE">
      <w:pPr>
        <w:pStyle w:val="Lijstalinea"/>
        <w:numPr>
          <w:ilvl w:val="0"/>
          <w:numId w:val="9"/>
        </w:numPr>
      </w:pPr>
      <w:r>
        <w:t>Portfolio</w:t>
      </w:r>
    </w:p>
    <w:p w14:paraId="15F51251" w14:textId="4E39AFE4" w:rsidR="00265BEE" w:rsidRDefault="00265BEE" w:rsidP="00265BEE">
      <w:pPr>
        <w:pStyle w:val="Lijstalinea"/>
        <w:numPr>
          <w:ilvl w:val="0"/>
          <w:numId w:val="9"/>
        </w:numPr>
      </w:pPr>
      <w:r>
        <w:t>Beschikbare diensten</w:t>
      </w:r>
    </w:p>
    <w:p w14:paraId="59FD7A12" w14:textId="738C914D" w:rsidR="002F32DD" w:rsidRPr="002F32DD" w:rsidRDefault="002F32DD" w:rsidP="002F32DD">
      <w:pPr>
        <w:pStyle w:val="Lijstalinea"/>
        <w:numPr>
          <w:ilvl w:val="1"/>
          <w:numId w:val="9"/>
        </w:numPr>
        <w:rPr>
          <w:lang w:val="en-US"/>
        </w:rPr>
      </w:pPr>
      <w:r w:rsidRPr="002F32DD">
        <w:rPr>
          <w:i/>
          <w:iCs/>
          <w:lang w:val="en-US"/>
        </w:rPr>
        <w:t>Keyboard parts, arranging, songwriting, k</w:t>
      </w:r>
      <w:r>
        <w:rPr>
          <w:i/>
          <w:iCs/>
          <w:lang w:val="en-US"/>
        </w:rPr>
        <w:t>eyboard classes, …</w:t>
      </w:r>
    </w:p>
    <w:p w14:paraId="0661E30A" w14:textId="66AE7047" w:rsidR="00265BEE" w:rsidRDefault="005E72D6" w:rsidP="00265BEE">
      <w:pPr>
        <w:pStyle w:val="Lijstalinea"/>
        <w:numPr>
          <w:ilvl w:val="0"/>
          <w:numId w:val="9"/>
        </w:numPr>
      </w:pPr>
      <w:r>
        <w:t xml:space="preserve">Webshop: </w:t>
      </w:r>
    </w:p>
    <w:p w14:paraId="6A0C0D0D" w14:textId="4100A0FC" w:rsidR="00051E02" w:rsidRPr="000B520F" w:rsidRDefault="00051E02" w:rsidP="00051E02">
      <w:pPr>
        <w:pStyle w:val="Lijstalinea"/>
        <w:numPr>
          <w:ilvl w:val="1"/>
          <w:numId w:val="9"/>
        </w:numPr>
        <w:rPr>
          <w:lang w:val="en-US"/>
        </w:rPr>
      </w:pPr>
      <w:r w:rsidRPr="000B520F">
        <w:rPr>
          <w:i/>
          <w:iCs/>
          <w:lang w:val="en-US"/>
        </w:rPr>
        <w:t xml:space="preserve">Demo’s, classroom material, </w:t>
      </w:r>
      <w:r w:rsidR="000B520F" w:rsidRPr="000B520F">
        <w:rPr>
          <w:i/>
          <w:iCs/>
          <w:lang w:val="en-US"/>
        </w:rPr>
        <w:t>sample p</w:t>
      </w:r>
      <w:r w:rsidR="000B520F">
        <w:rPr>
          <w:i/>
          <w:iCs/>
          <w:lang w:val="en-US"/>
        </w:rPr>
        <w:t>acks, …</w:t>
      </w:r>
    </w:p>
    <w:p w14:paraId="6C03384E" w14:textId="77777777" w:rsidR="00F204AE" w:rsidRPr="000B520F" w:rsidRDefault="00F204AE" w:rsidP="00F204AE">
      <w:pPr>
        <w:rPr>
          <w:lang w:val="en-US"/>
        </w:rPr>
      </w:pPr>
    </w:p>
    <w:p w14:paraId="131B7343" w14:textId="77777777" w:rsidR="00F204AE" w:rsidRPr="000B520F" w:rsidRDefault="00F204AE" w:rsidP="00F204AE">
      <w:pPr>
        <w:rPr>
          <w:lang w:val="en-US"/>
        </w:rPr>
      </w:pPr>
    </w:p>
    <w:p w14:paraId="27559BE9" w14:textId="77777777" w:rsidR="00F204AE" w:rsidRPr="000B520F" w:rsidRDefault="00F204AE">
      <w:pPr>
        <w:rPr>
          <w:lang w:val="en-US"/>
        </w:rPr>
      </w:pPr>
    </w:p>
    <w:p w14:paraId="29D9B28E" w14:textId="0FAE2888" w:rsidR="00F204AE" w:rsidRPr="000B520F" w:rsidRDefault="00F204AE">
      <w:pPr>
        <w:rPr>
          <w:rFonts w:asciiTheme="majorHAnsi" w:eastAsiaTheme="majorEastAsia" w:hAnsiTheme="majorHAnsi" w:cstheme="majorBidi"/>
          <w:sz w:val="36"/>
          <w:szCs w:val="36"/>
          <w:u w:val="single"/>
          <w:lang w:val="en-US"/>
        </w:rPr>
      </w:pPr>
      <w:r w:rsidRPr="000B520F">
        <w:rPr>
          <w:lang w:val="en-US"/>
        </w:rPr>
        <w:br w:type="page"/>
      </w:r>
    </w:p>
    <w:p w14:paraId="16F56E39" w14:textId="77777777" w:rsidR="00C83DCF" w:rsidRPr="000B520F" w:rsidRDefault="00C83DCF" w:rsidP="002C78A7">
      <w:pPr>
        <w:pStyle w:val="Kop1"/>
        <w:rPr>
          <w:lang w:val="en-US"/>
        </w:rPr>
      </w:pPr>
    </w:p>
    <w:p w14:paraId="200F97D8" w14:textId="08649D5B" w:rsidR="00964769" w:rsidRDefault="002C78A7" w:rsidP="002C78A7">
      <w:pPr>
        <w:pStyle w:val="Kop1"/>
      </w:pPr>
      <w:bookmarkStart w:id="6" w:name="_Toc146837500"/>
      <w:r w:rsidRPr="002C78A7">
        <w:t>Doelpubliek</w:t>
      </w:r>
      <w:bookmarkEnd w:id="6"/>
    </w:p>
    <w:p w14:paraId="15B870FC" w14:textId="77777777" w:rsidR="00964769" w:rsidRDefault="00964769"/>
    <w:p w14:paraId="42EE4662" w14:textId="55957CFE" w:rsidR="009B436E" w:rsidRDefault="009B436E">
      <w:r>
        <w:t xml:space="preserve">De website is gericht op </w:t>
      </w:r>
      <w:r w:rsidR="008C37CE">
        <w:t>volgende bedrijven en particulieren op zoek naar:</w:t>
      </w:r>
    </w:p>
    <w:p w14:paraId="427E2801" w14:textId="4A5C5EFD" w:rsidR="008C37CE" w:rsidRDefault="008C37CE" w:rsidP="008C37CE">
      <w:pPr>
        <w:pStyle w:val="Lijstalinea"/>
        <w:numPr>
          <w:ilvl w:val="0"/>
          <w:numId w:val="21"/>
        </w:numPr>
      </w:pPr>
      <w:r>
        <w:t>een website designer (focus op fron</w:t>
      </w:r>
      <w:r w:rsidR="00721D55">
        <w:t>t-end)</w:t>
      </w:r>
    </w:p>
    <w:p w14:paraId="4B584C49" w14:textId="670B6C6C" w:rsidR="008C37CE" w:rsidRDefault="00721D55" w:rsidP="008C37CE">
      <w:pPr>
        <w:pStyle w:val="Lijstalinea"/>
        <w:numPr>
          <w:ilvl w:val="0"/>
          <w:numId w:val="21"/>
        </w:numPr>
      </w:pPr>
      <w:r>
        <w:t xml:space="preserve">een </w:t>
      </w:r>
      <w:proofErr w:type="spellStart"/>
      <w:r>
        <w:t>plugin</w:t>
      </w:r>
      <w:proofErr w:type="spellEnd"/>
      <w:r>
        <w:t xml:space="preserve"> ontwerper</w:t>
      </w:r>
      <w:r w:rsidR="0003487D">
        <w:t xml:space="preserve"> (</w:t>
      </w:r>
      <w:proofErr w:type="spellStart"/>
      <w:r w:rsidR="0003487D">
        <w:t>music</w:t>
      </w:r>
      <w:proofErr w:type="spellEnd"/>
      <w:r w:rsidR="0003487D">
        <w:t xml:space="preserve"> </w:t>
      </w:r>
      <w:proofErr w:type="spellStart"/>
      <w:r w:rsidR="0003487D">
        <w:t>production</w:t>
      </w:r>
      <w:proofErr w:type="spellEnd"/>
      <w:r w:rsidR="0003487D">
        <w:t>)</w:t>
      </w:r>
    </w:p>
    <w:p w14:paraId="3462997D" w14:textId="05AE588D" w:rsidR="0003487D" w:rsidRDefault="0003487D" w:rsidP="008C37CE">
      <w:pPr>
        <w:pStyle w:val="Lijstalinea"/>
        <w:numPr>
          <w:ilvl w:val="0"/>
          <w:numId w:val="21"/>
        </w:numPr>
      </w:pPr>
      <w:r>
        <w:t xml:space="preserve">een </w:t>
      </w:r>
      <w:proofErr w:type="spellStart"/>
      <w:r>
        <w:t>production</w:t>
      </w:r>
      <w:proofErr w:type="spellEnd"/>
      <w:r>
        <w:t>- en/of mixing engineer</w:t>
      </w:r>
    </w:p>
    <w:p w14:paraId="63A2FC95" w14:textId="214D704E" w:rsidR="004E7420" w:rsidRDefault="004E7420" w:rsidP="008C37CE">
      <w:pPr>
        <w:pStyle w:val="Lijstalinea"/>
        <w:numPr>
          <w:ilvl w:val="0"/>
          <w:numId w:val="21"/>
        </w:numPr>
        <w:rPr>
          <w:lang w:val="en-US"/>
        </w:rPr>
      </w:pPr>
      <w:proofErr w:type="spellStart"/>
      <w:r w:rsidRPr="00CC7B37">
        <w:rPr>
          <w:lang w:val="en-US"/>
        </w:rPr>
        <w:t>een</w:t>
      </w:r>
      <w:proofErr w:type="spellEnd"/>
      <w:r w:rsidRPr="00CC7B37">
        <w:rPr>
          <w:lang w:val="en-US"/>
        </w:rPr>
        <w:t xml:space="preserve"> </w:t>
      </w:r>
      <w:proofErr w:type="spellStart"/>
      <w:r w:rsidRPr="00CC7B37">
        <w:rPr>
          <w:lang w:val="en-US"/>
        </w:rPr>
        <w:t>arrangeur</w:t>
      </w:r>
      <w:proofErr w:type="spellEnd"/>
      <w:r w:rsidR="00CC7B37" w:rsidRPr="00CC7B37">
        <w:rPr>
          <w:lang w:val="en-US"/>
        </w:rPr>
        <w:t xml:space="preserve"> </w:t>
      </w:r>
      <w:proofErr w:type="spellStart"/>
      <w:r w:rsidR="00CC7B37" w:rsidRPr="00CC7B37">
        <w:rPr>
          <w:lang w:val="en-US"/>
        </w:rPr>
        <w:t>en</w:t>
      </w:r>
      <w:proofErr w:type="spellEnd"/>
      <w:r w:rsidR="00CC7B37" w:rsidRPr="00CC7B37">
        <w:rPr>
          <w:lang w:val="en-US"/>
        </w:rPr>
        <w:t>/of (co-)so</w:t>
      </w:r>
      <w:r w:rsidR="00CC7B37">
        <w:rPr>
          <w:lang w:val="en-US"/>
        </w:rPr>
        <w:t>ngwriter</w:t>
      </w:r>
    </w:p>
    <w:p w14:paraId="76673F81" w14:textId="4C5D5556" w:rsidR="00CC7B37" w:rsidRDefault="00CC7B37" w:rsidP="008C37CE">
      <w:pPr>
        <w:pStyle w:val="Lijstalinea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bandlid</w:t>
      </w:r>
      <w:proofErr w:type="spellEnd"/>
      <w:r>
        <w:rPr>
          <w:lang w:val="en-US"/>
        </w:rPr>
        <w:t>: keyboards, percussive, electronics</w:t>
      </w:r>
    </w:p>
    <w:p w14:paraId="410E7F8F" w14:textId="7109D35A" w:rsidR="00330272" w:rsidRPr="00330272" w:rsidRDefault="00330272" w:rsidP="008C37CE">
      <w:pPr>
        <w:pStyle w:val="Lijstalinea"/>
        <w:numPr>
          <w:ilvl w:val="0"/>
          <w:numId w:val="21"/>
        </w:numPr>
        <w:rPr>
          <w:lang w:val="en-US"/>
        </w:rPr>
      </w:pPr>
      <w:proofErr w:type="spellStart"/>
      <w:r w:rsidRPr="00330272">
        <w:rPr>
          <w:lang w:val="en-US"/>
        </w:rPr>
        <w:t>een</w:t>
      </w:r>
      <w:proofErr w:type="spellEnd"/>
      <w:r w:rsidRPr="00330272">
        <w:rPr>
          <w:lang w:val="en-US"/>
        </w:rPr>
        <w:t xml:space="preserve"> </w:t>
      </w:r>
      <w:proofErr w:type="spellStart"/>
      <w:r w:rsidRPr="00330272">
        <w:rPr>
          <w:lang w:val="en-US"/>
        </w:rPr>
        <w:t>leraar</w:t>
      </w:r>
      <w:proofErr w:type="spellEnd"/>
      <w:r w:rsidRPr="00330272">
        <w:rPr>
          <w:lang w:val="en-US"/>
        </w:rPr>
        <w:t xml:space="preserve"> keyboards, Logic, of Mains</w:t>
      </w:r>
      <w:r>
        <w:rPr>
          <w:lang w:val="en-US"/>
        </w:rPr>
        <w:t>tage</w:t>
      </w:r>
    </w:p>
    <w:p w14:paraId="7A819041" w14:textId="539CCC75" w:rsidR="004E7420" w:rsidRDefault="004E7420" w:rsidP="00330272">
      <w:pPr>
        <w:pStyle w:val="Lijstalinea"/>
        <w:numPr>
          <w:ilvl w:val="0"/>
          <w:numId w:val="21"/>
        </w:numPr>
      </w:pPr>
      <w:proofErr w:type="spellStart"/>
      <w:r>
        <w:t>custom</w:t>
      </w:r>
      <w:proofErr w:type="spellEnd"/>
      <w:r>
        <w:t xml:space="preserve"> ingespeelde keyboard partijen</w:t>
      </w:r>
    </w:p>
    <w:p w14:paraId="133CD518" w14:textId="77777777" w:rsidR="00330272" w:rsidRDefault="00330272" w:rsidP="00330272"/>
    <w:p w14:paraId="76E47C4A" w14:textId="5F0A0731" w:rsidR="00330272" w:rsidRDefault="00330272" w:rsidP="00330272">
      <w:r>
        <w:t xml:space="preserve">Voor </w:t>
      </w:r>
      <w:r w:rsidR="00042847">
        <w:t xml:space="preserve">deze </w:t>
      </w:r>
      <w:r>
        <w:t xml:space="preserve">doelgroepen is </w:t>
      </w:r>
      <w:r w:rsidR="00042847">
        <w:t>volgende informatie interessant:</w:t>
      </w:r>
    </w:p>
    <w:p w14:paraId="57DE08E3" w14:textId="6961F3FB" w:rsidR="00676DE5" w:rsidRPr="009B436E" w:rsidRDefault="00676DE5" w:rsidP="00676DE5">
      <w:pPr>
        <w:pStyle w:val="Kop2"/>
      </w:pPr>
      <w:bookmarkStart w:id="7" w:name="_Toc146837501"/>
      <w:r w:rsidRPr="009B436E">
        <w:t xml:space="preserve">Potentiële </w:t>
      </w:r>
      <w:r w:rsidR="003F7792" w:rsidRPr="009B436E">
        <w:t>werkgevers</w:t>
      </w:r>
      <w:bookmarkEnd w:id="7"/>
    </w:p>
    <w:p w14:paraId="759DA01B" w14:textId="650E0FB8" w:rsidR="003F7792" w:rsidRDefault="003F7792" w:rsidP="003F7792">
      <w:pPr>
        <w:pStyle w:val="Lijstalinea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Biografie</w:t>
      </w:r>
      <w:proofErr w:type="spellEnd"/>
    </w:p>
    <w:p w14:paraId="651775EE" w14:textId="2FAB3824" w:rsidR="003F7792" w:rsidRDefault="003F7792" w:rsidP="003F7792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CV</w:t>
      </w:r>
    </w:p>
    <w:p w14:paraId="462E8236" w14:textId="28BC38BB" w:rsidR="004C1A63" w:rsidRDefault="003F7792" w:rsidP="004C1A63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Portfolio</w:t>
      </w:r>
    </w:p>
    <w:p w14:paraId="36D1AFE5" w14:textId="35D3A88C" w:rsidR="000B3C77" w:rsidRDefault="000B3C77" w:rsidP="000B3C77">
      <w:pPr>
        <w:pStyle w:val="Kop2"/>
      </w:pPr>
      <w:bookmarkStart w:id="8" w:name="_Toc146837502"/>
      <w:r>
        <w:t>Bijkomende services</w:t>
      </w:r>
      <w:bookmarkEnd w:id="8"/>
    </w:p>
    <w:p w14:paraId="2555B9C3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Production &amp; mixing</w:t>
      </w:r>
    </w:p>
    <w:p w14:paraId="64C431F3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Keyboard parts</w:t>
      </w:r>
    </w:p>
    <w:p w14:paraId="55BD1563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Arranging</w:t>
      </w:r>
    </w:p>
    <w:p w14:paraId="51EA5633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Songwriting</w:t>
      </w:r>
    </w:p>
    <w:p w14:paraId="25F9B733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Live keys</w:t>
      </w:r>
    </w:p>
    <w:p w14:paraId="77F5DCBE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Keys classes</w:t>
      </w:r>
    </w:p>
    <w:p w14:paraId="2E224E39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Logic &amp; Mainstage tutorials</w:t>
      </w:r>
    </w:p>
    <w:p w14:paraId="751FBB71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IT: Front-end websites</w:t>
      </w:r>
    </w:p>
    <w:p w14:paraId="5D66DCFA" w14:textId="77777777" w:rsidR="000B3C77" w:rsidRDefault="000B3C77" w:rsidP="000B3C77">
      <w:pPr>
        <w:pStyle w:val="Lijstalinea"/>
        <w:numPr>
          <w:ilvl w:val="0"/>
          <w:numId w:val="12"/>
        </w:numPr>
        <w:rPr>
          <w:lang w:val="en-US"/>
        </w:rPr>
      </w:pPr>
      <w:r w:rsidRPr="006A6074">
        <w:rPr>
          <w:lang w:val="en-US"/>
        </w:rPr>
        <w:t>IT: Software development</w:t>
      </w:r>
      <w:r>
        <w:rPr>
          <w:lang w:val="en-US"/>
        </w:rPr>
        <w:t>: plugins</w:t>
      </w:r>
    </w:p>
    <w:p w14:paraId="4E3857A2" w14:textId="77777777" w:rsidR="000B3C77" w:rsidRDefault="000B3C77" w:rsidP="000B3C77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IT: Software development: MIDI scripts</w:t>
      </w:r>
    </w:p>
    <w:p w14:paraId="07E82082" w14:textId="11D44473" w:rsidR="00EE44CE" w:rsidRDefault="00EE44CE" w:rsidP="000B3C77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FAQ</w:t>
      </w:r>
    </w:p>
    <w:p w14:paraId="5DF0E895" w14:textId="77777777" w:rsidR="009B436E" w:rsidRDefault="009B436E" w:rsidP="009B436E">
      <w:pPr>
        <w:rPr>
          <w:lang w:val="en-US"/>
        </w:rPr>
      </w:pPr>
    </w:p>
    <w:p w14:paraId="48DD7140" w14:textId="770E07D4" w:rsidR="004C1A63" w:rsidRDefault="004C1A63" w:rsidP="004C1A63">
      <w:pPr>
        <w:pStyle w:val="Kop1"/>
      </w:pPr>
      <w:bookmarkStart w:id="9" w:name="_Toc146837503"/>
      <w:r>
        <w:t>Afbeeldingen</w:t>
      </w:r>
      <w:bookmarkEnd w:id="9"/>
    </w:p>
    <w:p w14:paraId="41380FE1" w14:textId="77777777" w:rsidR="004C1A63" w:rsidRPr="009B436E" w:rsidRDefault="004C1A63" w:rsidP="004C1A63"/>
    <w:p w14:paraId="7CDE8118" w14:textId="6C75983A" w:rsidR="00964769" w:rsidRPr="005B2551" w:rsidRDefault="004C1A63">
      <w:r w:rsidRPr="004C1A63">
        <w:t>Alle bijlagen zitten bijgevoegd i</w:t>
      </w:r>
      <w:r>
        <w:t>n het ZIP-bestand.</w:t>
      </w:r>
      <w:r w:rsidR="00964769" w:rsidRPr="004C1A63">
        <w:br w:type="page"/>
      </w:r>
    </w:p>
    <w:p w14:paraId="7FB9FAAD" w14:textId="3282CD59" w:rsidR="00964769" w:rsidRDefault="00964769">
      <w:pPr>
        <w:rPr>
          <w:rFonts w:asciiTheme="majorHAnsi" w:eastAsiaTheme="majorEastAsia" w:hAnsiTheme="majorHAnsi" w:cstheme="majorBidi"/>
          <w:sz w:val="36"/>
          <w:szCs w:val="36"/>
          <w:u w:val="single"/>
        </w:rPr>
      </w:pPr>
    </w:p>
    <w:p w14:paraId="76C15338" w14:textId="37AE0689" w:rsidR="00964769" w:rsidRDefault="00964769" w:rsidP="00964769">
      <w:pPr>
        <w:pStyle w:val="Kop1"/>
      </w:pPr>
      <w:bookmarkStart w:id="10" w:name="_Toc146837504"/>
      <w:r>
        <w:t>Huisstijl + Fonts</w:t>
      </w:r>
      <w:bookmarkEnd w:id="10"/>
    </w:p>
    <w:p w14:paraId="0D11FD17" w14:textId="77777777" w:rsidR="00E60193" w:rsidRDefault="00E60193" w:rsidP="009F7E8A">
      <w:pPr>
        <w:pStyle w:val="Kop2"/>
        <w:rPr>
          <w:noProof/>
        </w:rPr>
      </w:pPr>
    </w:p>
    <w:p w14:paraId="59A7A083" w14:textId="27CEE9D6" w:rsidR="00C319EB" w:rsidRDefault="00C319EB" w:rsidP="00C319EB">
      <w:r>
        <w:t>Ik wil dat de website een</w:t>
      </w:r>
      <w:r w:rsidR="002877D8">
        <w:t xml:space="preserve"> modern</w:t>
      </w:r>
      <w:r>
        <w:t xml:space="preserve"> artistieke</w:t>
      </w:r>
      <w:r w:rsidR="002877D8">
        <w:t xml:space="preserve"> maar duidelijke look heeft. Hiervoor gebruik ik </w:t>
      </w:r>
      <w:r w:rsidR="00CD4EB5">
        <w:t>donkere kleuren met paarse tinten in verwerkt. Licht paars en wit werken als contrasterende kleur. De laatste kleur wordt gebruikt om accenten op de website beter te laten uitspringen.</w:t>
      </w:r>
    </w:p>
    <w:p w14:paraId="265276CD" w14:textId="77777777" w:rsidR="00740458" w:rsidRPr="00C319EB" w:rsidRDefault="00740458" w:rsidP="00C319EB"/>
    <w:p w14:paraId="3A1D5B46" w14:textId="6C17B33B" w:rsidR="009F7E8A" w:rsidRPr="009F7E8A" w:rsidRDefault="00093370" w:rsidP="009F7E8A">
      <w:pPr>
        <w:pStyle w:val="Kop2"/>
      </w:pPr>
      <w:bookmarkStart w:id="11" w:name="_Toc146837505"/>
      <w:r w:rsidRPr="00093370">
        <w:t>Kleurenschema</w:t>
      </w:r>
      <w:bookmarkEnd w:id="11"/>
    </w:p>
    <w:p w14:paraId="43B1EBF8" w14:textId="6443D7C7" w:rsidR="00BF0046" w:rsidRDefault="00B8226D" w:rsidP="00BF0046">
      <w:r>
        <w:rPr>
          <w:noProof/>
        </w:rPr>
        <w:drawing>
          <wp:anchor distT="0" distB="0" distL="114300" distR="114300" simplePos="0" relativeHeight="251658240" behindDoc="0" locked="0" layoutInCell="1" allowOverlap="1" wp14:anchorId="34440EC9" wp14:editId="19B9E0C3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762625" cy="4010025"/>
            <wp:effectExtent l="0" t="0" r="9525" b="9525"/>
            <wp:wrapSquare wrapText="bothSides"/>
            <wp:docPr id="58600437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8"/>
                    <a:stretch/>
                  </pic:blipFill>
                  <pic:spPr bwMode="auto">
                    <a:xfrm>
                      <a:off x="0" y="0"/>
                      <a:ext cx="5762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41EFB" w14:textId="77777777" w:rsidR="00D5224B" w:rsidRDefault="00D5224B" w:rsidP="00BF0046">
      <w:pPr>
        <w:pStyle w:val="Kop2"/>
      </w:pPr>
      <w:bookmarkStart w:id="12" w:name="_Toc146837506"/>
    </w:p>
    <w:p w14:paraId="3FA21520" w14:textId="524A7FC2" w:rsidR="00BF0046" w:rsidRDefault="00BF0046" w:rsidP="00BF0046">
      <w:pPr>
        <w:pStyle w:val="Kop2"/>
      </w:pPr>
      <w:r>
        <w:t>Fonts</w:t>
      </w:r>
      <w:bookmarkEnd w:id="12"/>
    </w:p>
    <w:p w14:paraId="0AD4D507" w14:textId="77777777" w:rsidR="001C236B" w:rsidRDefault="001C236B" w:rsidP="00671257">
      <w:pPr>
        <w:rPr>
          <w:rFonts w:ascii="Bahnschrift SemiLight" w:hAnsi="Bahnschrift SemiLight"/>
        </w:rPr>
      </w:pPr>
    </w:p>
    <w:p w14:paraId="4DBDE746" w14:textId="77777777" w:rsidR="001C236B" w:rsidRPr="001C236B" w:rsidRDefault="001C236B" w:rsidP="001C236B">
      <w:pPr>
        <w:rPr>
          <w:rFonts w:ascii="Rubik Mono One" w:hAnsi="Rubik Mono One" w:cs="Rubik Mono One"/>
          <w:lang w:val="en-US"/>
        </w:rPr>
      </w:pPr>
      <w:r w:rsidRPr="001C236B">
        <w:rPr>
          <w:rFonts w:ascii="Rubik Mono One" w:hAnsi="Rubik Mono One" w:cs="Rubik Mono One"/>
          <w:lang w:val="en-US"/>
        </w:rPr>
        <w:t>Rubik Mono One</w:t>
      </w:r>
    </w:p>
    <w:p w14:paraId="18124F5A" w14:textId="77777777" w:rsidR="001C236B" w:rsidRPr="001C236B" w:rsidRDefault="001C236B" w:rsidP="001C236B">
      <w:pPr>
        <w:rPr>
          <w:rFonts w:ascii="Futura PT Medium" w:hAnsi="Futura PT Medium"/>
          <w:lang w:val="en-US"/>
        </w:rPr>
      </w:pPr>
      <w:r w:rsidRPr="001C236B">
        <w:rPr>
          <w:rFonts w:ascii="Futura PT Medium" w:hAnsi="Futura PT Medium"/>
          <w:lang w:val="en-US"/>
        </w:rPr>
        <w:t>Futura PT Medium</w:t>
      </w:r>
    </w:p>
    <w:p w14:paraId="7D167401" w14:textId="77777777" w:rsidR="001C236B" w:rsidRPr="001C236B" w:rsidRDefault="001C236B" w:rsidP="001C236B">
      <w:pPr>
        <w:rPr>
          <w:rFonts w:ascii="Bahnschrift SemiLight" w:hAnsi="Bahnschrift SemiLight"/>
        </w:rPr>
      </w:pPr>
      <w:r w:rsidRPr="001C236B">
        <w:rPr>
          <w:rFonts w:ascii="Bahnschrift SemiLight" w:hAnsi="Bahnschrift SemiLight"/>
        </w:rPr>
        <w:t>Bahnschrift Semi Light</w:t>
      </w:r>
    </w:p>
    <w:p w14:paraId="398FE3CE" w14:textId="77777777" w:rsidR="008C7BBE" w:rsidRPr="001C236B" w:rsidRDefault="008C7BBE" w:rsidP="008C7BBE"/>
    <w:p w14:paraId="1F56BA18" w14:textId="77777777" w:rsidR="00BF0046" w:rsidRPr="001C236B" w:rsidRDefault="00BF0046" w:rsidP="00BF0046"/>
    <w:p w14:paraId="55509C9A" w14:textId="77777777" w:rsidR="00F236D9" w:rsidRPr="001C236B" w:rsidRDefault="00F236D9" w:rsidP="00821099">
      <w:pPr>
        <w:rPr>
          <w:sz w:val="28"/>
          <w:szCs w:val="28"/>
        </w:rPr>
      </w:pPr>
    </w:p>
    <w:p w14:paraId="09E9BF05" w14:textId="431FF867" w:rsidR="00671257" w:rsidRDefault="00F236D9" w:rsidP="00821099">
      <w:pPr>
        <w:pStyle w:val="Kop1"/>
      </w:pPr>
      <w:bookmarkStart w:id="13" w:name="_Toc146837507"/>
      <w:r w:rsidRPr="001C236B">
        <w:t>Inspiratie</w:t>
      </w:r>
      <w:bookmarkEnd w:id="13"/>
    </w:p>
    <w:p w14:paraId="4BFC58A3" w14:textId="77777777" w:rsidR="00821099" w:rsidRPr="00821099" w:rsidRDefault="00821099" w:rsidP="00821099"/>
    <w:p w14:paraId="381CBC39" w14:textId="77777777" w:rsidR="00F236D9" w:rsidRPr="001C236B" w:rsidRDefault="00D5224B" w:rsidP="00F236D9">
      <w:hyperlink r:id="rId9" w:history="1">
        <w:r w:rsidR="00F236D9" w:rsidRPr="001C236B">
          <w:rPr>
            <w:rStyle w:val="Hyperlink"/>
          </w:rPr>
          <w:t>https://www.poltrock.be/</w:t>
        </w:r>
      </w:hyperlink>
    </w:p>
    <w:p w14:paraId="45F08B4C" w14:textId="0596C736" w:rsidR="00F236D9" w:rsidRDefault="009574BC" w:rsidP="00F236D9">
      <w:pPr>
        <w:pStyle w:val="Lijstalinea"/>
        <w:numPr>
          <w:ilvl w:val="0"/>
          <w:numId w:val="20"/>
        </w:numPr>
      </w:pPr>
      <w:r>
        <w:t>Duidelijkheid</w:t>
      </w:r>
    </w:p>
    <w:p w14:paraId="3AC5EBC5" w14:textId="53E7D584" w:rsidR="00F236D9" w:rsidRDefault="00D5224B" w:rsidP="00F236D9">
      <w:hyperlink r:id="rId10" w:history="1">
        <w:r w:rsidR="00A4783D" w:rsidRPr="00325366">
          <w:rPr>
            <w:rStyle w:val="Hyperlink"/>
          </w:rPr>
          <w:t>https://www.wasteheadquarters.com/</w:t>
        </w:r>
      </w:hyperlink>
    </w:p>
    <w:p w14:paraId="4FF6BB0C" w14:textId="58254D0F" w:rsidR="00A4783D" w:rsidRDefault="00A4783D" w:rsidP="00A4783D">
      <w:pPr>
        <w:pStyle w:val="Lijstalinea"/>
        <w:numPr>
          <w:ilvl w:val="0"/>
          <w:numId w:val="20"/>
        </w:numPr>
      </w:pPr>
      <w:r>
        <w:t>Design, kleur, afbeeldingen</w:t>
      </w:r>
    </w:p>
    <w:p w14:paraId="5EBC2EEF" w14:textId="297A874A" w:rsidR="009574BC" w:rsidRDefault="00D5224B" w:rsidP="009574BC">
      <w:hyperlink r:id="rId11" w:history="1">
        <w:r w:rsidR="009574BC" w:rsidRPr="00325366">
          <w:rPr>
            <w:rStyle w:val="Hyperlink"/>
          </w:rPr>
          <w:t>https://www.boil.agency/</w:t>
        </w:r>
      </w:hyperlink>
    </w:p>
    <w:p w14:paraId="6F9B4C4C" w14:textId="079018D7" w:rsidR="009574BC" w:rsidRDefault="009574BC" w:rsidP="009574BC">
      <w:pPr>
        <w:pStyle w:val="Lijstalinea"/>
        <w:numPr>
          <w:ilvl w:val="0"/>
          <w:numId w:val="20"/>
        </w:numPr>
      </w:pPr>
      <w:r>
        <w:t xml:space="preserve">Lay-out, </w:t>
      </w:r>
      <w:r w:rsidR="00153F45">
        <w:t>animaties</w:t>
      </w:r>
    </w:p>
    <w:p w14:paraId="78DDDAE8" w14:textId="1F75BC7C" w:rsidR="0089394E" w:rsidRDefault="00D5224B" w:rsidP="0089394E">
      <w:hyperlink r:id="rId12" w:history="1">
        <w:r w:rsidR="0089394E" w:rsidRPr="00325366">
          <w:rPr>
            <w:rStyle w:val="Hyperlink"/>
          </w:rPr>
          <w:t>https://alfamist.co.uk/</w:t>
        </w:r>
      </w:hyperlink>
    </w:p>
    <w:p w14:paraId="03AB208C" w14:textId="125FD7CB" w:rsidR="0089394E" w:rsidRDefault="0089394E" w:rsidP="0089394E">
      <w:pPr>
        <w:pStyle w:val="Lijstalinea"/>
        <w:numPr>
          <w:ilvl w:val="0"/>
          <w:numId w:val="20"/>
        </w:numPr>
      </w:pPr>
      <w:r>
        <w:t>Startpagina</w:t>
      </w:r>
    </w:p>
    <w:p w14:paraId="28BBFE22" w14:textId="3A70AEC5" w:rsidR="002D71E5" w:rsidRDefault="00D5224B" w:rsidP="002D71E5">
      <w:hyperlink r:id="rId13" w:history="1">
        <w:r w:rsidR="002D71E5" w:rsidRPr="00325366">
          <w:rPr>
            <w:rStyle w:val="Hyperlink"/>
          </w:rPr>
          <w:t>https://studioboiler.be/</w:t>
        </w:r>
      </w:hyperlink>
    </w:p>
    <w:p w14:paraId="1318CD80" w14:textId="61DA560E" w:rsidR="002D71E5" w:rsidRDefault="002D71E5" w:rsidP="002D71E5">
      <w:pPr>
        <w:pStyle w:val="Lijstalinea"/>
        <w:numPr>
          <w:ilvl w:val="0"/>
          <w:numId w:val="20"/>
        </w:numPr>
      </w:pPr>
      <w:r>
        <w:t>Startpagina</w:t>
      </w:r>
    </w:p>
    <w:p w14:paraId="3002A753" w14:textId="24A9409B" w:rsidR="00B71CF6" w:rsidRDefault="00D5224B" w:rsidP="00B71CF6">
      <w:hyperlink r:id="rId14" w:history="1">
        <w:r w:rsidR="00B71CF6" w:rsidRPr="00325366">
          <w:rPr>
            <w:rStyle w:val="Hyperlink"/>
          </w:rPr>
          <w:t>https://antwerpborduurservice.be/</w:t>
        </w:r>
      </w:hyperlink>
    </w:p>
    <w:p w14:paraId="44B6E990" w14:textId="63AFFB67" w:rsidR="00B71CF6" w:rsidRPr="00F236D9" w:rsidRDefault="00B71CF6" w:rsidP="00B71CF6">
      <w:pPr>
        <w:pStyle w:val="Lijstalinea"/>
        <w:numPr>
          <w:ilvl w:val="0"/>
          <w:numId w:val="20"/>
        </w:numPr>
      </w:pPr>
      <w:r>
        <w:t>ALLES behalve dit</w:t>
      </w:r>
    </w:p>
    <w:p w14:paraId="43CF4206" w14:textId="77777777" w:rsidR="00F236D9" w:rsidRDefault="00F236D9" w:rsidP="00F236D9"/>
    <w:p w14:paraId="571E5C7E" w14:textId="77777777" w:rsidR="00F236D9" w:rsidRDefault="00F236D9" w:rsidP="00F236D9"/>
    <w:p w14:paraId="792028A8" w14:textId="77777777" w:rsidR="00F236D9" w:rsidRDefault="00F236D9" w:rsidP="00F236D9"/>
    <w:p w14:paraId="515B5CB3" w14:textId="77777777" w:rsidR="00F236D9" w:rsidRPr="002E111B" w:rsidRDefault="00F236D9" w:rsidP="00F236D9"/>
    <w:p w14:paraId="296C833C" w14:textId="7BD30163" w:rsidR="000277B4" w:rsidRPr="002E111B" w:rsidRDefault="000277B4" w:rsidP="002E111B">
      <w:pPr>
        <w:jc w:val="center"/>
        <w:rPr>
          <w:sz w:val="28"/>
          <w:szCs w:val="28"/>
        </w:rPr>
      </w:pPr>
    </w:p>
    <w:sectPr w:rsidR="000277B4" w:rsidRPr="002E111B" w:rsidSect="001A6B3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D0A7" w14:textId="77777777" w:rsidR="00EE338B" w:rsidRDefault="00EE338B" w:rsidP="00087C22">
      <w:pPr>
        <w:spacing w:after="0" w:line="240" w:lineRule="auto"/>
      </w:pPr>
      <w:r>
        <w:separator/>
      </w:r>
    </w:p>
  </w:endnote>
  <w:endnote w:type="continuationSeparator" w:id="0">
    <w:p w14:paraId="32909D8C" w14:textId="77777777" w:rsidR="00EE338B" w:rsidRDefault="00EE338B" w:rsidP="0008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ubik Mono One">
    <w:panose1 w:val="02000504020000020004"/>
    <w:charset w:val="00"/>
    <w:family w:val="auto"/>
    <w:pitch w:val="variable"/>
    <w:sig w:usb0="A0000A0F" w:usb1="5000205B" w:usb2="00000000" w:usb3="00000000" w:csb0="00000037" w:csb1="00000000"/>
  </w:font>
  <w:font w:name="Futura PT Medium">
    <w:panose1 w:val="020B0602020204020303"/>
    <w:charset w:val="00"/>
    <w:family w:val="swiss"/>
    <w:notTrueType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DA47" w14:textId="6E0E10BD" w:rsidR="00C62459" w:rsidRDefault="00087C22">
    <w:pPr>
      <w:pStyle w:val="Voettekst"/>
    </w:pPr>
    <w:r>
      <w:t>Ties Van de Pol</w:t>
    </w:r>
    <w:r>
      <w:tab/>
    </w:r>
    <w:r w:rsidR="00C62459">
      <w:t>r0990508</w:t>
    </w:r>
    <w:r w:rsidR="00C62459">
      <w:tab/>
      <w:t>GTI GPR d1.2</w:t>
    </w:r>
  </w:p>
  <w:p w14:paraId="3487A2C1" w14:textId="77777777" w:rsidR="00087C22" w:rsidRDefault="00087C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FC7B" w14:textId="77777777" w:rsidR="00EE338B" w:rsidRDefault="00EE338B" w:rsidP="00087C22">
      <w:pPr>
        <w:spacing w:after="0" w:line="240" w:lineRule="auto"/>
      </w:pPr>
      <w:r>
        <w:separator/>
      </w:r>
    </w:p>
  </w:footnote>
  <w:footnote w:type="continuationSeparator" w:id="0">
    <w:p w14:paraId="7C977E77" w14:textId="77777777" w:rsidR="00EE338B" w:rsidRDefault="00EE338B" w:rsidP="0008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4CED" w14:textId="2DCE247C" w:rsidR="003A372A" w:rsidRDefault="003A372A" w:rsidP="003A372A">
    <w:pPr>
      <w:pStyle w:val="Voettekst"/>
    </w:pPr>
    <w:r>
      <w:t>Websites: Analyse</w:t>
    </w:r>
    <w:r>
      <w:tab/>
      <w:t>2023-2024</w:t>
    </w:r>
    <w:r>
      <w:tab/>
    </w:r>
    <w:r w:rsidR="00B85930">
      <w:fldChar w:fldCharType="begin"/>
    </w:r>
    <w:r w:rsidR="00B85930">
      <w:instrText>PAGE   \* MERGEFORMAT</w:instrText>
    </w:r>
    <w:r w:rsidR="00B85930">
      <w:fldChar w:fldCharType="separate"/>
    </w:r>
    <w:r w:rsidR="00B85930">
      <w:rPr>
        <w:lang w:val="nl-NL"/>
      </w:rPr>
      <w:t>1</w:t>
    </w:r>
    <w:r w:rsidR="00B85930">
      <w:fldChar w:fldCharType="end"/>
    </w:r>
  </w:p>
  <w:p w14:paraId="5BDE0496" w14:textId="0B2D9538" w:rsidR="00E16169" w:rsidRDefault="00E16169">
    <w:pPr>
      <w:pStyle w:val="Koptekst"/>
    </w:pPr>
  </w:p>
  <w:p w14:paraId="31E2D9D8" w14:textId="77777777" w:rsidR="00E16169" w:rsidRDefault="00E1616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C0A"/>
    <w:multiLevelType w:val="hybridMultilevel"/>
    <w:tmpl w:val="AA9A49AA"/>
    <w:lvl w:ilvl="0" w:tplc="C54ED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77F"/>
    <w:multiLevelType w:val="hybridMultilevel"/>
    <w:tmpl w:val="ED661A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121F"/>
    <w:multiLevelType w:val="hybridMultilevel"/>
    <w:tmpl w:val="AE742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5B4"/>
    <w:multiLevelType w:val="hybridMultilevel"/>
    <w:tmpl w:val="FA1479EE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3674D11"/>
    <w:multiLevelType w:val="hybridMultilevel"/>
    <w:tmpl w:val="6FEC4B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B0534"/>
    <w:multiLevelType w:val="hybridMultilevel"/>
    <w:tmpl w:val="8C528A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E5D71"/>
    <w:multiLevelType w:val="hybridMultilevel"/>
    <w:tmpl w:val="0ADAAC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13D26"/>
    <w:multiLevelType w:val="hybridMultilevel"/>
    <w:tmpl w:val="20C816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C79B3"/>
    <w:multiLevelType w:val="hybridMultilevel"/>
    <w:tmpl w:val="2FF07BDC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8431ED5"/>
    <w:multiLevelType w:val="hybridMultilevel"/>
    <w:tmpl w:val="1B608D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74805"/>
    <w:multiLevelType w:val="hybridMultilevel"/>
    <w:tmpl w:val="58169D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84F1A"/>
    <w:multiLevelType w:val="hybridMultilevel"/>
    <w:tmpl w:val="97E47A78"/>
    <w:lvl w:ilvl="0" w:tplc="0813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2" w15:restartNumberingAfterBreak="0">
    <w:nsid w:val="58810E36"/>
    <w:multiLevelType w:val="hybridMultilevel"/>
    <w:tmpl w:val="DC542376"/>
    <w:lvl w:ilvl="0" w:tplc="C54ED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8413F"/>
    <w:multiLevelType w:val="hybridMultilevel"/>
    <w:tmpl w:val="AD2CF996"/>
    <w:lvl w:ilvl="0" w:tplc="C54ED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703F8"/>
    <w:multiLevelType w:val="hybridMultilevel"/>
    <w:tmpl w:val="D9FC1C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B2F21"/>
    <w:multiLevelType w:val="hybridMultilevel"/>
    <w:tmpl w:val="94169C30"/>
    <w:lvl w:ilvl="0" w:tplc="C54ED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C27A7"/>
    <w:multiLevelType w:val="hybridMultilevel"/>
    <w:tmpl w:val="C3F2AA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14FA8"/>
    <w:multiLevelType w:val="hybridMultilevel"/>
    <w:tmpl w:val="6736EFFE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EB30827"/>
    <w:multiLevelType w:val="hybridMultilevel"/>
    <w:tmpl w:val="F432B106"/>
    <w:lvl w:ilvl="0" w:tplc="0813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71175AB6"/>
    <w:multiLevelType w:val="hybridMultilevel"/>
    <w:tmpl w:val="385A52B6"/>
    <w:lvl w:ilvl="0" w:tplc="EDDE0C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D3461"/>
    <w:multiLevelType w:val="hybridMultilevel"/>
    <w:tmpl w:val="626C42D2"/>
    <w:lvl w:ilvl="0" w:tplc="C54ED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168A3"/>
    <w:multiLevelType w:val="hybridMultilevel"/>
    <w:tmpl w:val="14708050"/>
    <w:lvl w:ilvl="0" w:tplc="0813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269707099">
    <w:abstractNumId w:val="17"/>
  </w:num>
  <w:num w:numId="2" w16cid:durableId="1768842981">
    <w:abstractNumId w:val="3"/>
  </w:num>
  <w:num w:numId="3" w16cid:durableId="572550841">
    <w:abstractNumId w:val="18"/>
  </w:num>
  <w:num w:numId="4" w16cid:durableId="188103054">
    <w:abstractNumId w:val="11"/>
  </w:num>
  <w:num w:numId="5" w16cid:durableId="43145608">
    <w:abstractNumId w:val="21"/>
  </w:num>
  <w:num w:numId="6" w16cid:durableId="1354380225">
    <w:abstractNumId w:val="8"/>
  </w:num>
  <w:num w:numId="7" w16cid:durableId="307125877">
    <w:abstractNumId w:val="2"/>
  </w:num>
  <w:num w:numId="8" w16cid:durableId="68314029">
    <w:abstractNumId w:val="9"/>
  </w:num>
  <w:num w:numId="9" w16cid:durableId="1976906695">
    <w:abstractNumId w:val="6"/>
  </w:num>
  <w:num w:numId="10" w16cid:durableId="1939410475">
    <w:abstractNumId w:val="7"/>
  </w:num>
  <w:num w:numId="11" w16cid:durableId="945189031">
    <w:abstractNumId w:val="1"/>
  </w:num>
  <w:num w:numId="12" w16cid:durableId="1982728737">
    <w:abstractNumId w:val="10"/>
  </w:num>
  <w:num w:numId="13" w16cid:durableId="276527147">
    <w:abstractNumId w:val="16"/>
  </w:num>
  <w:num w:numId="14" w16cid:durableId="1094521891">
    <w:abstractNumId w:val="5"/>
  </w:num>
  <w:num w:numId="15" w16cid:durableId="1016928583">
    <w:abstractNumId w:val="19"/>
  </w:num>
  <w:num w:numId="16" w16cid:durableId="1672949501">
    <w:abstractNumId w:val="13"/>
  </w:num>
  <w:num w:numId="17" w16cid:durableId="1251812510">
    <w:abstractNumId w:val="20"/>
  </w:num>
  <w:num w:numId="18" w16cid:durableId="228541750">
    <w:abstractNumId w:val="15"/>
  </w:num>
  <w:num w:numId="19" w16cid:durableId="442261712">
    <w:abstractNumId w:val="12"/>
  </w:num>
  <w:num w:numId="20" w16cid:durableId="128789826">
    <w:abstractNumId w:val="0"/>
  </w:num>
  <w:num w:numId="21" w16cid:durableId="1697006146">
    <w:abstractNumId w:val="4"/>
  </w:num>
  <w:num w:numId="22" w16cid:durableId="9624247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7F"/>
    <w:rsid w:val="0001067E"/>
    <w:rsid w:val="0001469A"/>
    <w:rsid w:val="000277B4"/>
    <w:rsid w:val="0003487D"/>
    <w:rsid w:val="0003563C"/>
    <w:rsid w:val="00042847"/>
    <w:rsid w:val="00051E02"/>
    <w:rsid w:val="00087C22"/>
    <w:rsid w:val="00092A5B"/>
    <w:rsid w:val="00093370"/>
    <w:rsid w:val="000B3C77"/>
    <w:rsid w:val="000B520F"/>
    <w:rsid w:val="00114EB1"/>
    <w:rsid w:val="00153F45"/>
    <w:rsid w:val="00156096"/>
    <w:rsid w:val="001A385B"/>
    <w:rsid w:val="001A6B3A"/>
    <w:rsid w:val="001B6C9A"/>
    <w:rsid w:val="001C236B"/>
    <w:rsid w:val="001D5114"/>
    <w:rsid w:val="001E3008"/>
    <w:rsid w:val="001F2092"/>
    <w:rsid w:val="00210ECD"/>
    <w:rsid w:val="002405E1"/>
    <w:rsid w:val="00265BEE"/>
    <w:rsid w:val="002877D8"/>
    <w:rsid w:val="002C02E2"/>
    <w:rsid w:val="002C78A7"/>
    <w:rsid w:val="002D71E5"/>
    <w:rsid w:val="002E111B"/>
    <w:rsid w:val="002F32DD"/>
    <w:rsid w:val="002F4580"/>
    <w:rsid w:val="00330272"/>
    <w:rsid w:val="00335BF4"/>
    <w:rsid w:val="00371C81"/>
    <w:rsid w:val="003763E9"/>
    <w:rsid w:val="003A372A"/>
    <w:rsid w:val="003C2A3E"/>
    <w:rsid w:val="003F7792"/>
    <w:rsid w:val="00404057"/>
    <w:rsid w:val="00423C9E"/>
    <w:rsid w:val="00465892"/>
    <w:rsid w:val="0048147A"/>
    <w:rsid w:val="00484B93"/>
    <w:rsid w:val="004C1A63"/>
    <w:rsid w:val="004E7420"/>
    <w:rsid w:val="00545911"/>
    <w:rsid w:val="0059149B"/>
    <w:rsid w:val="005A440A"/>
    <w:rsid w:val="005B2551"/>
    <w:rsid w:val="005E72D6"/>
    <w:rsid w:val="00671257"/>
    <w:rsid w:val="00676DE5"/>
    <w:rsid w:val="006A6074"/>
    <w:rsid w:val="006C4C02"/>
    <w:rsid w:val="006D1AB8"/>
    <w:rsid w:val="007218BD"/>
    <w:rsid w:val="00721D55"/>
    <w:rsid w:val="00740458"/>
    <w:rsid w:val="00742971"/>
    <w:rsid w:val="00784C77"/>
    <w:rsid w:val="007E5815"/>
    <w:rsid w:val="00821099"/>
    <w:rsid w:val="00883239"/>
    <w:rsid w:val="0089394E"/>
    <w:rsid w:val="008C37CE"/>
    <w:rsid w:val="008C7BBE"/>
    <w:rsid w:val="008C7FD2"/>
    <w:rsid w:val="00937FE1"/>
    <w:rsid w:val="009574BC"/>
    <w:rsid w:val="00964769"/>
    <w:rsid w:val="009B436E"/>
    <w:rsid w:val="009F7E8A"/>
    <w:rsid w:val="00A4783D"/>
    <w:rsid w:val="00AA6300"/>
    <w:rsid w:val="00AE1D71"/>
    <w:rsid w:val="00B4345B"/>
    <w:rsid w:val="00B71CF6"/>
    <w:rsid w:val="00B8226D"/>
    <w:rsid w:val="00B85930"/>
    <w:rsid w:val="00B87672"/>
    <w:rsid w:val="00BB6CCC"/>
    <w:rsid w:val="00BF0046"/>
    <w:rsid w:val="00C021D6"/>
    <w:rsid w:val="00C319EB"/>
    <w:rsid w:val="00C47EF0"/>
    <w:rsid w:val="00C62459"/>
    <w:rsid w:val="00C83DCF"/>
    <w:rsid w:val="00CC7B37"/>
    <w:rsid w:val="00CD4EB5"/>
    <w:rsid w:val="00CE5BA5"/>
    <w:rsid w:val="00CE7F5C"/>
    <w:rsid w:val="00D049DE"/>
    <w:rsid w:val="00D11B1B"/>
    <w:rsid w:val="00D1716D"/>
    <w:rsid w:val="00D26DA9"/>
    <w:rsid w:val="00D5224B"/>
    <w:rsid w:val="00D63E30"/>
    <w:rsid w:val="00D66BF5"/>
    <w:rsid w:val="00D933F7"/>
    <w:rsid w:val="00DD2FF0"/>
    <w:rsid w:val="00DE57F2"/>
    <w:rsid w:val="00E12842"/>
    <w:rsid w:val="00E16169"/>
    <w:rsid w:val="00E60193"/>
    <w:rsid w:val="00E96A7F"/>
    <w:rsid w:val="00EA529E"/>
    <w:rsid w:val="00EB7E31"/>
    <w:rsid w:val="00EE338B"/>
    <w:rsid w:val="00EE44CE"/>
    <w:rsid w:val="00F204AE"/>
    <w:rsid w:val="00F236D9"/>
    <w:rsid w:val="00F338DB"/>
    <w:rsid w:val="00F828EB"/>
    <w:rsid w:val="00FD23D8"/>
    <w:rsid w:val="00FD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5C4367"/>
  <w15:chartTrackingRefBased/>
  <w15:docId w15:val="{E099BB01-920A-412F-BBC1-016F6247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6CC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42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429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42971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BB6CC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2C78A7"/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87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7C22"/>
  </w:style>
  <w:style w:type="paragraph" w:styleId="Voettekst">
    <w:name w:val="footer"/>
    <w:basedOn w:val="Standaard"/>
    <w:link w:val="VoettekstChar"/>
    <w:uiPriority w:val="99"/>
    <w:unhideWhenUsed/>
    <w:rsid w:val="00087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7C22"/>
  </w:style>
  <w:style w:type="character" w:styleId="Tekstvantijdelijkeaanduiding">
    <w:name w:val="Placeholder Text"/>
    <w:basedOn w:val="Standaardalinea-lettertype"/>
    <w:uiPriority w:val="99"/>
    <w:semiHidden/>
    <w:rsid w:val="00C62459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4769"/>
    <w:pPr>
      <w:outlineLvl w:val="9"/>
    </w:pPr>
    <w:rPr>
      <w:color w:val="2F5496" w:themeColor="accent1" w:themeShade="BF"/>
      <w:kern w:val="0"/>
      <w:sz w:val="32"/>
      <w:szCs w:val="32"/>
      <w:u w:val="none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96476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64769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93370"/>
    <w:pPr>
      <w:spacing w:after="100"/>
      <w:ind w:left="220"/>
    </w:pPr>
    <w:rPr>
      <w:rFonts w:eastAsiaTheme="minorEastAsia" w:cs="Times New Roman"/>
      <w:kern w:val="0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093370"/>
    <w:pPr>
      <w:spacing w:after="100"/>
      <w:ind w:left="440"/>
    </w:pPr>
    <w:rPr>
      <w:rFonts w:eastAsiaTheme="minorEastAsia" w:cs="Times New Roman"/>
      <w:kern w:val="0"/>
      <w:lang w:eastAsia="nl-BE"/>
      <w14:ligatures w14:val="none"/>
    </w:rPr>
  </w:style>
  <w:style w:type="paragraph" w:styleId="Lijstalinea">
    <w:name w:val="List Paragraph"/>
    <w:basedOn w:val="Standaard"/>
    <w:uiPriority w:val="34"/>
    <w:qFormat/>
    <w:rsid w:val="003763E9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04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udioboiler.b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famist.co.uk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oil.agency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asteheadquarter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ltrock.be/" TargetMode="External"/><Relationship Id="rId14" Type="http://schemas.openxmlformats.org/officeDocument/2006/relationships/hyperlink" Target="https://antwerpborduurservice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06C5-9EA0-4806-BAAE-5CBDEEBC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van de pol</dc:creator>
  <cp:keywords/>
  <dc:description/>
  <cp:lastModifiedBy>ties van de pol</cp:lastModifiedBy>
  <cp:revision>115</cp:revision>
  <dcterms:created xsi:type="dcterms:W3CDTF">2023-09-28T19:45:00Z</dcterms:created>
  <dcterms:modified xsi:type="dcterms:W3CDTF">2023-09-28T21:51:00Z</dcterms:modified>
</cp:coreProperties>
</file>