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3CC9" w:rsidRDefault="005665FF" w:rsidP="00407E71">
      <w:pPr>
        <w:jc w:val="left"/>
      </w:pPr>
      <w:r>
        <w:pict>
          <v:group id="_x0000_s1059" editas="canvas" style="width:415.3pt;height:389.4pt;mso-position-horizontal-relative:char;mso-position-vertical-relative:line" coordorigin="1800,6132" coordsize="8306,7788">
            <o:lock v:ext="edit" aspectratio="t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58" type="#_x0000_t75" style="position:absolute;left:1800;top:6132;width:8306;height:7788" o:preferrelative="f">
              <v:fill o:detectmouseclick="t"/>
              <v:path o:extrusionok="t" o:connecttype="none"/>
              <o:lock v:ext="edit" text="t"/>
            </v:shape>
            <v:roundrect id="_x0000_s1060" style="position:absolute;left:3860;top:7036;width:5070;height:4619;flip:x" arcsize="10923f" fillcolor="white [3201]" strokecolor="#974706 [1609]" strokeweight=".5pt">
              <v:shadow color="#868686"/>
              <v:textbox>
                <w:txbxContent>
                  <w:p w:rsidR="00244209" w:rsidRPr="00745979" w:rsidRDefault="00244209" w:rsidP="00745979"/>
                </w:txbxContent>
              </v:textbox>
            </v:roundrect>
            <v:roundrect id="_x0000_s1063" style="position:absolute;left:4384;top:8516;width:1714;height:854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4B02A1" w:rsidRPr="004B02A1" w:rsidRDefault="004B02A1" w:rsidP="004B02A1">
                    <w:pPr>
                      <w:rPr>
                        <w:sz w:val="15"/>
                        <w:szCs w:val="15"/>
                      </w:rPr>
                    </w:pPr>
                    <w:r w:rsidRPr="004B02A1">
                      <w:rPr>
                        <w:rFonts w:hint="eastAsia"/>
                        <w:sz w:val="15"/>
                        <w:szCs w:val="15"/>
                      </w:rPr>
                      <w:t>User Profile</w:t>
                    </w:r>
                  </w:p>
                  <w:p w:rsidR="00E06DEC" w:rsidRPr="004B02A1" w:rsidRDefault="00E06DEC">
                    <w:pPr>
                      <w:rPr>
                        <w:sz w:val="15"/>
                        <w:szCs w:val="15"/>
                      </w:rPr>
                    </w:pPr>
                    <w:r w:rsidRPr="004B02A1">
                      <w:rPr>
                        <w:rFonts w:hint="eastAsia"/>
                        <w:sz w:val="15"/>
                        <w:szCs w:val="15"/>
                      </w:rPr>
                      <w:t>Management Service</w:t>
                    </w:r>
                  </w:p>
                </w:txbxContent>
              </v:textbox>
            </v:roundrect>
            <v:roundrect id="_x0000_s1064" style="position:absolute;left:1800;top:8082;width:1837;height:1288" arcsize="10923f" fillcolor="white [3201]" strokecolor="#95b3d7 [1940]" strokeweight="1pt">
              <v:fill color2="#b8cce4 [1300]" focusposition="1" focussize="" focus="100%" type="gradient"/>
              <v:stroke dashstyle="1 1" endcap="round"/>
              <v:shadow on="t" type="perspective" color="#243f60 [1604]" opacity=".5" offset="1pt" offset2="-3pt"/>
              <v:textbox>
                <w:txbxContent>
                  <w:p w:rsidR="00E06DEC" w:rsidRPr="004B02A1" w:rsidRDefault="00E06DEC" w:rsidP="00E06DEC">
                    <w:pPr>
                      <w:jc w:val="left"/>
                      <w:rPr>
                        <w:sz w:val="15"/>
                        <w:szCs w:val="15"/>
                      </w:rPr>
                    </w:pPr>
                    <w:r w:rsidRPr="004B02A1">
                      <w:rPr>
                        <w:sz w:val="15"/>
                        <w:szCs w:val="15"/>
                      </w:rPr>
                      <w:t>Session</w:t>
                    </w:r>
                    <w:r w:rsidRPr="004B02A1">
                      <w:rPr>
                        <w:rFonts w:hint="eastAsia"/>
                        <w:sz w:val="15"/>
                        <w:szCs w:val="15"/>
                      </w:rPr>
                      <w:t xml:space="preserve"> Cache Cluster</w:t>
                    </w:r>
                  </w:p>
                  <w:p w:rsidR="00E06DEC" w:rsidRDefault="00E06DEC"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>
                          <wp:extent cx="176894" cy="338667"/>
                          <wp:effectExtent l="19050" t="0" r="0" b="0"/>
                          <wp:docPr id="2" name="图片 20" descr="C:\Program Files\Microsoft Office\MEDIA\OFFICE12\AutoShap\BD18252_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 descr="C:\Program Files\Microsoft Office\MEDIA\OFFICE12\AutoShap\BD18252_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944" cy="3387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>
                          <wp:extent cx="176894" cy="338667"/>
                          <wp:effectExtent l="19050" t="0" r="0" b="0"/>
                          <wp:docPr id="3" name="图片 20" descr="C:\Program Files\Microsoft Office\MEDIA\OFFICE12\AutoShap\BD18252_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 descr="C:\Program Files\Microsoft Office\MEDIA\OFFICE12\AutoShap\BD18252_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944" cy="3387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>
                          <wp:extent cx="176894" cy="338667"/>
                          <wp:effectExtent l="19050" t="0" r="0" b="0"/>
                          <wp:docPr id="4" name="图片 20" descr="C:\Program Files\Microsoft Office\MEDIA\OFFICE12\AutoShap\BD18252_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 descr="C:\Program Files\Microsoft Office\MEDIA\OFFICE12\AutoShap\BD18252_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944" cy="3387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>
                          <wp:extent cx="176894" cy="338667"/>
                          <wp:effectExtent l="19050" t="0" r="0" b="0"/>
                          <wp:docPr id="5" name="图片 20" descr="C:\Program Files\Microsoft Office\MEDIA\OFFICE12\AutoShap\BD18252_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 descr="C:\Program Files\Microsoft Office\MEDIA\OFFICE12\AutoShap\BD18252_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6944" cy="33876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  <v:roundrect id="_x0000_s1065" style="position:absolute;left:1800;top:9956;width:1744;height:1282" arcsize="10923f" fillcolor="white [3201]" strokecolor="#d99594 [1941]" strokeweight="1pt">
              <v:fill color2="#e5b8b7 [1301]" focusposition="1" focussize="" focus="100%" type="gradient"/>
              <v:shadow on="t" type="perspective" color="#622423 [1605]" opacity=".5" offset="1pt" offset2="-3pt"/>
              <v:textbox>
                <w:txbxContent>
                  <w:p w:rsidR="00E06DEC" w:rsidRPr="004B02A1" w:rsidRDefault="00E06DEC">
                    <w:pPr>
                      <w:rPr>
                        <w:sz w:val="15"/>
                        <w:szCs w:val="15"/>
                      </w:rPr>
                    </w:pPr>
                    <w:r w:rsidRPr="004B02A1">
                      <w:rPr>
                        <w:sz w:val="15"/>
                        <w:szCs w:val="15"/>
                      </w:rPr>
                      <w:t>MySQL</w:t>
                    </w:r>
                    <w:r w:rsidRPr="004B02A1">
                      <w:rPr>
                        <w:rFonts w:hint="eastAsia"/>
                        <w:sz w:val="15"/>
                        <w:szCs w:val="15"/>
                      </w:rPr>
                      <w:t xml:space="preserve"> Cluster</w:t>
                    </w:r>
                  </w:p>
                  <w:p w:rsidR="00E06DEC" w:rsidRDefault="00E06DEC">
                    <w:r w:rsidRPr="00E06DEC">
                      <w:rPr>
                        <w:rFonts w:hint="eastAsia"/>
                        <w:noProof/>
                      </w:rPr>
                      <w:drawing>
                        <wp:inline distT="0" distB="0" distL="0" distR="0">
                          <wp:extent cx="184150" cy="352516"/>
                          <wp:effectExtent l="19050" t="0" r="6350" b="0"/>
                          <wp:docPr id="6" name="图片 21" descr="C:\Program Files\Microsoft Office\MEDIA\OFFICE12\AutoShap\BD18252_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 descr="C:\Program Files\Microsoft Office\MEDIA\OFFICE12\AutoShap\BD18252_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4150" cy="3525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E06DEC">
                      <w:rPr>
                        <w:rFonts w:hint="eastAsia"/>
                        <w:noProof/>
                      </w:rPr>
                      <w:drawing>
                        <wp:inline distT="0" distB="0" distL="0" distR="0">
                          <wp:extent cx="184150" cy="352516"/>
                          <wp:effectExtent l="19050" t="0" r="6350" b="0"/>
                          <wp:docPr id="7" name="图片 21" descr="C:\Program Files\Microsoft Office\MEDIA\OFFICE12\AutoShap\BD18252_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 descr="C:\Program Files\Microsoft Office\MEDIA\OFFICE12\AutoShap\BD18252_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4150" cy="3525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E06DEC">
                      <w:rPr>
                        <w:rFonts w:hint="eastAsia"/>
                        <w:noProof/>
                      </w:rPr>
                      <w:drawing>
                        <wp:inline distT="0" distB="0" distL="0" distR="0">
                          <wp:extent cx="184150" cy="352516"/>
                          <wp:effectExtent l="19050" t="0" r="6350" b="0"/>
                          <wp:docPr id="8" name="图片 21" descr="C:\Program Files\Microsoft Office\MEDIA\OFFICE12\AutoShap\BD18252_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 descr="C:\Program Files\Microsoft Office\MEDIA\OFFICE12\AutoShap\BD18252_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4150" cy="3525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rFonts w:hint="eastAsia"/>
                        <w:noProof/>
                      </w:rPr>
                      <w:drawing>
                        <wp:inline distT="0" distB="0" distL="0" distR="0">
                          <wp:extent cx="184150" cy="352516"/>
                          <wp:effectExtent l="19050" t="0" r="6350" b="0"/>
                          <wp:docPr id="21" name="图片 21" descr="C:\Program Files\Microsoft Office\MEDIA\OFFICE12\AutoShap\BD18252_.wmf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 descr="C:\Program Files\Microsoft Office\MEDIA\OFFICE12\AutoShap\BD18252_.wmf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6"/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4150" cy="3525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9525">
                                    <a:noFill/>
                                    <a:miter lim="800000"/>
                                    <a:headEnd/>
                                    <a:tailEnd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ound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66" type="#_x0000_t32" style="position:absolute;left:3637;top:8726;width:747;height:217;flip:x y" o:connectortype="straight" strokecolor="#7f7f7f [1612]">
              <v:stroke endarrow="block"/>
            </v:shape>
            <v:shape id="_x0000_s1067" type="#_x0000_t32" style="position:absolute;left:3544;top:8943;width:840;height:1654;flip:x" o:connectortype="straight" strokecolor="#7f7f7f [1612]">
              <v:stroke endarrow="block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68" type="#_x0000_t202" style="position:absolute;left:3458;top:8162;width:1333;height:434" filled="f" stroked="f">
              <v:textbox>
                <w:txbxContent>
                  <w:p w:rsidR="00E0463C" w:rsidRPr="00E0463C" w:rsidRDefault="00E0463C">
                    <w:pPr>
                      <w:rPr>
                        <w:sz w:val="15"/>
                        <w:szCs w:val="15"/>
                      </w:rPr>
                    </w:pPr>
                    <w:r w:rsidRPr="00E0463C">
                      <w:rPr>
                        <w:rFonts w:hint="eastAsia"/>
                        <w:sz w:val="15"/>
                        <w:szCs w:val="15"/>
                      </w:rPr>
                      <w:t xml:space="preserve">Session Info </w:t>
                    </w:r>
                  </w:p>
                </w:txbxContent>
              </v:textbox>
            </v:shape>
            <v:shape id="_x0000_s1069" type="#_x0000_t202" style="position:absolute;left:3073;top:9522;width:1894;height:434" filled="f" stroked="f">
              <v:textbox>
                <w:txbxContent>
                  <w:p w:rsidR="00A972F5" w:rsidRPr="00E0463C" w:rsidRDefault="00A972F5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User</w:t>
                    </w:r>
                    <w:r w:rsidR="004B02A1">
                      <w:rPr>
                        <w:rFonts w:hint="eastAsia"/>
                        <w:sz w:val="15"/>
                        <w:szCs w:val="15"/>
                      </w:rPr>
                      <w:t xml:space="preserve"> Profile</w:t>
                    </w:r>
                  </w:p>
                </w:txbxContent>
              </v:textbox>
            </v:shape>
            <v:roundrect id="_x0000_s1070" style="position:absolute;left:3941;top:6237;width:4800;height:587" arcsize="10923f" fillcolor="white [3201]" strokecolor="#95b3d7 [1940]" strokeweight="1pt">
              <v:fill color2="#b8cce4 [1300]" focusposition="1" focussize="" focus="100%" type="gradient"/>
              <v:shadow on="t" type="perspective" color="#243f60 [1604]" opacity=".5" offset="1pt" offset2="-3pt"/>
              <v:textbox>
                <w:txbxContent>
                  <w:p w:rsidR="004B02A1" w:rsidRDefault="004B02A1" w:rsidP="004B02A1">
                    <w:pPr>
                      <w:jc w:val="center"/>
                    </w:pPr>
                    <w:r>
                      <w:t>Process Node</w:t>
                    </w:r>
                  </w:p>
                </w:txbxContent>
              </v:textbox>
            </v:roundrect>
            <v:roundrect id="_x0000_s1074" style="position:absolute;left:4417;top:10787;width:2920;height:505" arcsize="10923f" fillcolor="#b2a1c7 [1943]" strokecolor="#b2a1c7 [1943]" strokeweight="1pt">
              <v:fill color2="#e5dfec [663]" angle="-45" focusposition="1" focussize="" focus="-50%" type="gradient"/>
              <v:shadow on="t" type="perspective" color="#3f3151 [1607]" opacity=".5" offset="1pt" offset2="-3pt"/>
              <v:textbox>
                <w:txbxContent>
                  <w:p w:rsidR="001609AE" w:rsidRPr="001609AE" w:rsidRDefault="001609AE" w:rsidP="001609AE">
                    <w:pPr>
                      <w:jc w:val="center"/>
                      <w:rPr>
                        <w:szCs w:val="15"/>
                      </w:rPr>
                    </w:pPr>
                    <w:r w:rsidRPr="001609AE">
                      <w:rPr>
                        <w:sz w:val="15"/>
                        <w:szCs w:val="15"/>
                      </w:rPr>
                      <w:t>Business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API</w:t>
                    </w:r>
                    <w:r w:rsidR="00436469">
                      <w:rPr>
                        <w:rFonts w:hint="eastAsia"/>
                        <w:sz w:val="15"/>
                        <w:szCs w:val="15"/>
                      </w:rPr>
                      <w:t xml:space="preserve"> web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service</w:t>
                    </w:r>
                    <w:r w:rsidR="00436469">
                      <w:rPr>
                        <w:rFonts w:hint="eastAsia"/>
                        <w:sz w:val="15"/>
                        <w:szCs w:val="15"/>
                      </w:rPr>
                      <w:t xml:space="preserve"> (RESTful</w:t>
                    </w:r>
                    <w:r w:rsidR="00436469">
                      <w:rPr>
                        <w:sz w:val="15"/>
                        <w:szCs w:val="15"/>
                      </w:rPr>
                      <w:t>…</w:t>
                    </w:r>
                    <w:r w:rsidR="00436469">
                      <w:rPr>
                        <w:rFonts w:hint="eastAsia"/>
                        <w:sz w:val="15"/>
                        <w:szCs w:val="15"/>
                      </w:rPr>
                      <w:t>)</w:t>
                    </w:r>
                  </w:p>
                </w:txbxContent>
              </v:textbox>
            </v:roundrect>
            <v:roundrect id="_x0000_s1075" style="position:absolute;left:7443;top:10787;width:1191;height:505" arcsize="10923f" fillcolor="white [3201]" strokecolor="#c2d69b [1942]" strokeweight="1pt">
              <v:fill color2="#d6e3bc [1302]" focusposition="1" focussize="" focus="100%" type="gradient"/>
              <v:shadow on="t" type="perspective" color="#4e6128 [1606]" opacity=".5" offset="1pt" offset2="-3pt"/>
              <v:textbox>
                <w:txbxContent>
                  <w:p w:rsidR="001609AE" w:rsidRPr="001609AE" w:rsidRDefault="001609AE" w:rsidP="001609AE">
                    <w:pPr>
                      <w:rPr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Browser UI</w:t>
                    </w:r>
                  </w:p>
                </w:txbxContent>
              </v:textbox>
            </v:roundrect>
            <v:roundrect id="_x0000_s1076" style="position:absolute;left:4384;top:9782;width:4250;height:594" arcsize="10923f" fillcolor="#b2a1c7 [1943]" strokecolor="#8064a2 [3207]" strokeweight="1pt">
              <v:fill color2="#8064a2 [3207]" focusposition="1" focussize="" focus="50%" type="gradient"/>
              <v:shadow on="t" type="perspective" color="#3f3151 [1607]" offset="1pt" offset2="-3pt"/>
              <v:textbox>
                <w:txbxContent>
                  <w:p w:rsidR="00436469" w:rsidRPr="001609AE" w:rsidRDefault="00436469" w:rsidP="001609AE">
                    <w:pPr>
                      <w:jc w:val="center"/>
                      <w:rPr>
                        <w:szCs w:val="15"/>
                      </w:rPr>
                    </w:pPr>
                    <w:r w:rsidRPr="001609AE">
                      <w:rPr>
                        <w:sz w:val="15"/>
                        <w:szCs w:val="15"/>
                      </w:rPr>
                      <w:t>Business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API service</w:t>
                    </w:r>
                  </w:p>
                </w:txbxContent>
              </v:textbox>
            </v:roundrect>
            <v:group id="_x0000_s1090" style="position:absolute;left:4052;top:11238;width:1589;height:1447" coordorigin="5152,11354" coordsize="1589,1447">
              <v:shapetype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_x0000_s1082" type="#_x0000_t68" style="position:absolute;left:5754;top:11354;width:487;height:1059" fillcolor="white [3201]" strokecolor="#7f7f7f [1612]">
                <v:shadow color="#868686"/>
                <v:textbox style="layout-flow:vertical-ideographic"/>
              </v:shape>
              <v:roundrect id="_x0000_s1077" style="position:absolute;left:5152;top:12296;width:1589;height:505" arcsize="10923f" fillcolor="white [3201]" strokecolor="#fabf8f [1945]" strokeweight="1pt">
                <v:fill color2="#fbd4b4 [1305]" focusposition="1" focussize="" focus="100%" type="gradient"/>
                <v:shadow on="t" type="perspective" color="#974706 [1609]" opacity=".5" offset="1pt" offset2="-3pt"/>
                <v:textbox>
                  <w:txbxContent>
                    <w:p w:rsidR="00934F2B" w:rsidRPr="001609AE" w:rsidRDefault="00934F2B" w:rsidP="001609AE">
                      <w:pPr>
                        <w:jc w:val="center"/>
                        <w:rPr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Mobile Apps</w:t>
                      </w:r>
                    </w:p>
                  </w:txbxContent>
                </v:textbox>
              </v:roundrect>
            </v:group>
            <v:group id="_x0000_s1091" style="position:absolute;left:5767;top:11210;width:1617;height:1475" coordorigin="6964,11326" coordsize="1617,1475">
              <v:shape id="_x0000_s1083" type="#_x0000_t68" style="position:absolute;left:7504;top:11326;width:487;height:1059" fillcolor="white [3201]" strokecolor="#7f7f7f [1612]">
                <v:shadow color="#868686"/>
                <v:textbox style="layout-flow:vertical-ideographic"/>
              </v:shape>
              <v:roundrect id="_x0000_s1078" style="position:absolute;left:6964;top:12296;width:1617;height:505" arcsize="10923f" fillcolor="white [3201]" strokecolor="#92cddc [1944]" strokeweight="1pt">
                <v:fill color2="#b6dde8 [1304]" focusposition="1" focussize="" focus="100%" type="gradient"/>
                <v:shadow on="t" type="perspective" color="#205867 [1608]" opacity=".5" offset="1pt" offset2="-3pt"/>
                <v:textbox>
                  <w:txbxContent>
                    <w:p w:rsidR="00934F2B" w:rsidRPr="001609AE" w:rsidRDefault="00934F2B" w:rsidP="001609AE">
                      <w:pPr>
                        <w:jc w:val="center"/>
                        <w:rPr>
                          <w:szCs w:val="15"/>
                        </w:rPr>
                      </w:pPr>
                      <w:r>
                        <w:rPr>
                          <w:rFonts w:hint="eastAsia"/>
                          <w:sz w:val="15"/>
                          <w:szCs w:val="15"/>
                        </w:rPr>
                        <w:t>Desktop Apps</w:t>
                      </w:r>
                    </w:p>
                  </w:txbxContent>
                </v:textbox>
              </v:roundrect>
            </v:group>
            <v:shape id="computr3" o:spid="_x0000_s1084" style="position:absolute;left:9040;top:12443;width:720;height:601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ffc">
              <v:stroke joinstyle="miter"/>
              <v:formulas/>
              <v:path o:extrusionok="f" o:connecttype="custom" o:connectlocs="0,10800;10800,0;10800,21600;18135,10800" textboxrect="7811,2584,16359,11764"/>
              <o:lock v:ext="edit" verticies="t"/>
            </v:shape>
            <v:shape id="computr3" o:spid="_x0000_s1085" style="position:absolute;left:7743;top:12443;width:720;height:601" coordsize="21600,21600" o:spt="100" adj="-11796480,,5400" path="m18250,17743r-693,-772l5429,16971r-693,772l18250,17743xem18250,17743t1155,1388l18712,18360r-14438,l3581,19131r15824,xem19405,19131t1155,1389l19867,19749r-16748,l2426,20520r18134,xem20560,20520,4620,16971r693,-771l7624,16200r,-2006l5891,14194,5891,r6122,l18135,r,10800l18135,14194r-1733,l16402,16200r1386,l19059,17743r1963,2160l21253,20057r116,309l21600,20674r,155l21600,20983r,154l21600,21291r,l21484,21446r-115,l21138,21600r-116,l10973,21600r-8894,l1848,21600r-115,-154l1617,21446r-115,-155l1386,21291r,-154l1386,20983r,-154l1502,20674r115,-308l1733,20057r231,-154l,19903,,10800,,2777r4620,l4620,16971t,m4620,16971r-462,463l2541,19286r-577,617l4620,16971xem7624,2314t8778,l16402,11880r-8778,l7624,2314xem578,4011t3465,l4043,4320r-3465,l578,4011xm7624,14194r8778,l16402,16200r-8778,e" fillcolor="#ffc">
              <v:stroke joinstyle="miter"/>
              <v:formulas/>
              <v:path o:extrusionok="f" o:connecttype="custom" o:connectlocs="0,10800;10800,0;10800,21600;18135,10800" textboxrect="7811,2584,16359,11764"/>
              <o:lock v:ext="edit" verticies="t"/>
            </v:shape>
            <v:shape id="_x0000_s1086" type="#_x0000_t32" style="position:absolute;left:8039;top:11292;width:1361;height:1151;flip:x y" o:connectortype="straight" strokecolor="#7f7f7f [1612]">
              <v:stroke endarrow="block"/>
            </v:shape>
            <v:shape id="_x0000_s1087" type="#_x0000_t32" style="position:absolute;left:8039;top:11292;width:1361;height:1151;flip:x y" o:connectortype="straight" strokecolor="#7f7f7f [1612]">
              <v:stroke endarrow="block"/>
            </v:shape>
            <v:shape id="_x0000_s1092" type="#_x0000_t68" style="position:absolute;left:7890;top:10334;width:317;height:485" fillcolor="white [3201]" strokecolor="#7f7f7f [1612]">
              <v:shadow color="#868686"/>
              <v:textbox style="layout-flow:vertical-ideographic"/>
            </v:shape>
            <v:roundrect id="_x0000_s1094" style="position:absolute;left:6307;top:8513;width:2243;height:854" arcsize="10923f" fillcolor="#c2d69b [1942]" strokecolor="#c2d69b [1942]" strokeweight="1pt">
              <v:fill color2="#eaf1dd [662]" angle="-45" focusposition="1" focussize="" focus="-50%" type="gradient"/>
              <v:shadow on="t" type="perspective" color="#4e6128 [1606]" opacity=".5" offset="1pt" offset2="-3pt"/>
              <v:textbox>
                <w:txbxContent>
                  <w:p w:rsidR="00FF074A" w:rsidRPr="004B02A1" w:rsidRDefault="00FF074A" w:rsidP="00FF074A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Business Interface</w:t>
                    </w:r>
                    <w:r w:rsidRPr="004B02A1">
                      <w:rPr>
                        <w:rFonts w:hint="eastAsia"/>
                        <w:sz w:val="15"/>
                        <w:szCs w:val="15"/>
                      </w:rPr>
                      <w:t xml:space="preserve"> Service</w:t>
                    </w:r>
                  </w:p>
                </w:txbxContent>
              </v:textbox>
            </v:roundrect>
            <v:shape id="_x0000_s1097" type="#_x0000_t68" style="position:absolute;left:5517;top:10334;width:317;height:485" fillcolor="white [3201]" strokecolor="#7f7f7f [1612]">
              <v:shadow color="#868686"/>
              <v:textbox style="layout-flow:vertical-ideographic"/>
            </v:shape>
            <v:shape id="_x0000_s1098" type="#_x0000_t68" style="position:absolute;left:5083;top:9334;width:317;height:485" fillcolor="white [3201]" strokecolor="#7f7f7f [1612]">
              <v:shadow color="#868686"/>
              <v:textbox style="layout-flow:vertical-ideographic"/>
            </v:shape>
            <v:shape id="_x0000_s1099" type="#_x0000_t68" style="position:absolute;left:7337;top:9334;width:317;height:485" fillcolor="white [3201]" strokecolor="#7f7f7f [1612]">
              <v:shadow color="#868686"/>
              <v:textbox style="layout-flow:vertical-ideographic"/>
            </v:shape>
            <v:shape id="_x0000_s1100" type="#_x0000_t68" style="position:absolute;left:5834;top:6737;width:805;height:388" strokecolor="#7f7f7f [1612]">
              <v:textbox style="layout-flow:vertical-ideographic"/>
            </v:shape>
            <v:roundrect id="_x0000_s1169" style="position:absolute;left:4300;top:7905;width:4250;height:400" arcsize="10923f" fillcolor="white [3201]" strokecolor="#f79646 [3209]" strokeweight=".5pt">
              <v:shadow color="#868686"/>
              <v:textbox>
                <w:txbxContent>
                  <w:p w:rsidR="005665FF" w:rsidRPr="001609AE" w:rsidRDefault="005665FF" w:rsidP="001609AE">
                    <w:pPr>
                      <w:jc w:val="center"/>
                      <w:rPr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RPC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Interface</w:t>
                    </w:r>
                  </w:p>
                </w:txbxContent>
              </v:textbox>
            </v:roundrect>
            <v:shape id="_x0000_s1170" type="#_x0000_t68" style="position:absolute;left:5024;top:8016;width:376;height:514" strokecolor="#7f7f7f [1612]">
              <v:textbox style="layout-flow:vertical-ideographic"/>
            </v:shape>
            <v:shape id="_x0000_s1171" type="#_x0000_t68" style="position:absolute;left:7278;top:8005;width:376;height:514" strokecolor="#7f7f7f [1612]">
              <v:textbox style="layout-flow:vertical-ideographic"/>
            </v:shape>
            <v:roundrect id="_x0000_s1175" style="position:absolute;left:4417;top:7201;width:3990;height:419" arcsize="10923f" fillcolor="white [3201]" strokecolor="#f79646 [3209]" strokeweight=".5pt">
              <v:shadow color="#868686"/>
              <v:textbox>
                <w:txbxContent>
                  <w:p w:rsidR="00E86045" w:rsidRPr="001609AE" w:rsidRDefault="00E86045" w:rsidP="001609AE">
                    <w:pPr>
                      <w:jc w:val="center"/>
                      <w:rPr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Dispatch service</w:t>
                    </w:r>
                  </w:p>
                </w:txbxContent>
              </v:textbox>
            </v:roundrect>
            <v:shape id="_x0000_s1176" type="#_x0000_t68" style="position:absolute;left:5989;top:7583;width:523;height:388" strokecolor="#7f7f7f [1612]">
              <v:textbox style="layout-flow:vertical-ideographic"/>
            </v:shape>
            <v:shape id="_x0000_s1177" type="#_x0000_t32" style="position:absolute;left:8039;top:11292;width:64;height:1151;flip:x y" o:connectortype="straight" strokecolor="#7f7f7f [1612]">
              <v:stroke endarrow="block"/>
            </v:shape>
            <w10:wrap type="none"/>
            <w10:anchorlock/>
          </v:group>
        </w:pict>
      </w:r>
    </w:p>
    <w:p w:rsidR="003A3CC9" w:rsidRDefault="003A3CC9" w:rsidP="00407E71">
      <w:pPr>
        <w:jc w:val="left"/>
      </w:pPr>
    </w:p>
    <w:p w:rsidR="003A3CC9" w:rsidRDefault="003A3CC9" w:rsidP="00407E71">
      <w:pPr>
        <w:jc w:val="left"/>
      </w:pPr>
    </w:p>
    <w:p w:rsidR="003A3CC9" w:rsidRDefault="00FD0F10" w:rsidP="00407E71">
      <w:pPr>
        <w:jc w:val="left"/>
      </w:pPr>
      <w:r>
        <w:pict>
          <v:group id="_x0000_s1102" editas="canvas" style="width:430.95pt;height:317.9pt;mso-position-horizontal-relative:char;mso-position-vertical-relative:line" coordorigin="1800,1857" coordsize="8619,6358">
            <o:lock v:ext="edit" aspectratio="t"/>
            <v:shape id="_x0000_s1103" type="#_x0000_t75" style="position:absolute;left:1800;top:1857;width:8619;height:6358" o:preferrelative="f">
              <v:fill o:detectmouseclick="t"/>
              <v:path o:extrusionok="t" o:connecttype="none"/>
              <o:lock v:ext="edit" text="t"/>
            </v:shape>
            <v:roundrect id="_x0000_s1104" style="position:absolute;left:3453;top:2237;width:5267;height:5267" arcsize="10923f" fillcolor="white [3201]" strokecolor="black [3200]" strokeweight=".5pt">
              <v:shadow color="#868686"/>
              <v:textbox style="mso-next-textbox:#_x0000_s1104">
                <w:txbxContent>
                  <w:p w:rsidR="003A3CC9" w:rsidRPr="00CF0EAB" w:rsidRDefault="003A3CC9" w:rsidP="003A3CC9"/>
                </w:txbxContent>
              </v:textbox>
            </v:roundrect>
            <v:roundrect id="_x0000_s1105" style="position:absolute;left:1899;top:2833;width:1206;height:754" arcsize="10923f">
              <v:textbox style="mso-next-textbox:#_x0000_s1105">
                <w:txbxContent>
                  <w:p w:rsidR="003A3CC9" w:rsidRPr="00CF0EAB" w:rsidRDefault="003A3CC9" w:rsidP="003A3CC9">
                    <w:pPr>
                      <w:rPr>
                        <w:sz w:val="15"/>
                        <w:szCs w:val="15"/>
                      </w:rPr>
                    </w:pPr>
                    <w:r w:rsidRPr="00CF0EAB">
                      <w:rPr>
                        <w:sz w:val="15"/>
                        <w:szCs w:val="15"/>
                      </w:rPr>
                      <w:t>3</w:t>
                    </w:r>
                    <w:r w:rsidRPr="00CF0EAB">
                      <w:rPr>
                        <w:sz w:val="15"/>
                        <w:szCs w:val="15"/>
                        <w:vertAlign w:val="superscript"/>
                      </w:rPr>
                      <w:t>rd</w:t>
                    </w:r>
                    <w:r w:rsidRPr="00CF0EAB">
                      <w:rPr>
                        <w:rFonts w:hint="eastAsia"/>
                        <w:sz w:val="15"/>
                        <w:szCs w:val="15"/>
                      </w:rPr>
                      <w:t xml:space="preserve"> Provider</w:t>
                    </w:r>
                    <w:r>
                      <w:rPr>
                        <w:sz w:val="15"/>
                        <w:szCs w:val="15"/>
                      </w:rPr>
                      <w:t>…</w:t>
                    </w:r>
                  </w:p>
                </w:txbxContent>
              </v:textbox>
            </v:roundrect>
            <v:roundrect id="_x0000_s1107" style="position:absolute;left:6206;top:4487;width:2123;height:793" arcsize="10923f">
              <v:textbox style="mso-next-textbox:#_x0000_s1107">
                <w:txbxContent>
                  <w:p w:rsidR="003A3CC9" w:rsidRPr="00CF0EAB" w:rsidRDefault="003A3CC9" w:rsidP="003A3CC9">
                    <w:pPr>
                      <w:rPr>
                        <w:sz w:val="15"/>
                        <w:szCs w:val="15"/>
                      </w:rPr>
                    </w:pPr>
                    <w:r w:rsidRPr="00CF0EAB">
                      <w:rPr>
                        <w:sz w:val="15"/>
                        <w:szCs w:val="15"/>
                      </w:rPr>
                      <w:t>Process</w:t>
                    </w:r>
                    <w:r w:rsidRPr="00CF0EAB">
                      <w:rPr>
                        <w:rFonts w:hint="eastAsia"/>
                        <w:sz w:val="15"/>
                        <w:szCs w:val="15"/>
                      </w:rPr>
                      <w:t xml:space="preserve"> Service</w:t>
                    </w:r>
                  </w:p>
                </w:txbxContent>
              </v:textbox>
            </v:roundrect>
            <v:roundrect id="_x0000_s1109" style="position:absolute;left:3760;top:5751;width:4607;height:523" arcsize="10923f" o:regroupid="1" fillcolor="white [3201]" strokecolor="#fbd4b4 [1305]" strokeweight="1pt">
              <v:stroke dashstyle="dash" endcap="round"/>
              <v:shadow color="#868686"/>
              <v:textbox style="mso-next-textbox:#_x0000_s1109">
                <w:txbxContent>
                  <w:p w:rsidR="003A3CC9" w:rsidRPr="00713444" w:rsidRDefault="00BC3F35" w:rsidP="00BC3F35">
                    <w:pPr>
                      <w:jc w:val="left"/>
                      <w:rPr>
                        <w:color w:val="E36C0A" w:themeColor="accent6" w:themeShade="BF"/>
                        <w:szCs w:val="15"/>
                      </w:rPr>
                    </w:pPr>
                    <w:r w:rsidRPr="00713444">
                      <w:rPr>
                        <w:color w:val="E36C0A" w:themeColor="accent6" w:themeShade="BF"/>
                        <w:sz w:val="15"/>
                        <w:szCs w:val="15"/>
                      </w:rPr>
                      <w:t>Queue</w:t>
                    </w:r>
                    <w:r w:rsidRPr="00713444">
                      <w:rPr>
                        <w:rFonts w:hint="eastAsia"/>
                        <w:color w:val="E36C0A" w:themeColor="accent6" w:themeShade="BF"/>
                        <w:sz w:val="15"/>
                        <w:szCs w:val="15"/>
                      </w:rPr>
                      <w:t xml:space="preserve"> Service</w:t>
                    </w:r>
                    <w:r w:rsidR="003C70CB" w:rsidRPr="00713444">
                      <w:rPr>
                        <w:rFonts w:hint="eastAsia"/>
                        <w:color w:val="E36C0A" w:themeColor="accent6" w:themeShade="BF"/>
                        <w:sz w:val="15"/>
                        <w:szCs w:val="15"/>
                      </w:rPr>
                      <w:t xml:space="preserve"> </w:t>
                    </w:r>
                  </w:p>
                </w:txbxContent>
              </v:textbox>
            </v:roundrect>
            <v:roundrect id="_x0000_s1111" style="position:absolute;left:3633;top:7714;width:5145;height:464" arcsize="10923f">
              <v:textbox style="mso-next-textbox:#_x0000_s1111">
                <w:txbxContent>
                  <w:p w:rsidR="003A3CC9" w:rsidRPr="00CF0EAB" w:rsidRDefault="003A3CC9" w:rsidP="003A3CC9">
                    <w:pPr>
                      <w:rPr>
                        <w:sz w:val="15"/>
                        <w:szCs w:val="15"/>
                      </w:rPr>
                    </w:pPr>
                    <w:r w:rsidRPr="00CF0EAB">
                      <w:rPr>
                        <w:sz w:val="15"/>
                        <w:szCs w:val="15"/>
                      </w:rPr>
                      <w:t>User</w:t>
                    </w:r>
                    <w:r w:rsidR="0087265B"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  <w:r w:rsidRPr="00CF0EAB">
                      <w:rPr>
                        <w:rFonts w:hint="eastAsia"/>
                        <w:sz w:val="15"/>
                        <w:szCs w:val="15"/>
                      </w:rPr>
                      <w:t>Node</w:t>
                    </w:r>
                  </w:p>
                </w:txbxContent>
              </v:textbox>
            </v:roundrect>
            <v:roundrect id="_x0000_s1112" style="position:absolute;left:3716;top:6714;width:4724;height:425" arcsize="10923f" fillcolor="white [3201]" strokecolor="#8064a2 [3207]" strokeweight=".5pt">
              <v:shadow color="#868686"/>
              <v:textbox style="mso-next-textbox:#_x0000_s1112">
                <w:txbxContent>
                  <w:p w:rsidR="003A3CC9" w:rsidRPr="00CF0EAB" w:rsidRDefault="0087265B" w:rsidP="0087265B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rFonts w:hint="eastAsia"/>
                        <w:sz w:val="15"/>
                        <w:szCs w:val="15"/>
                      </w:rPr>
                      <w:t>RPC Interface</w:t>
                    </w:r>
                  </w:p>
                </w:txbxContent>
              </v:textbox>
            </v:roundrect>
            <v:shape id="_x0000_s1113" type="#_x0000_t32" style="position:absolute;left:6078;top:7139;width:128;height:575;flip:x y" o:connectortype="straight">
              <v:stroke endarrow="block"/>
            </v:shape>
            <v:shape id="_x0000_s1115" type="#_x0000_t32" style="position:absolute;left:3105;top:3203;width:655;height:7;flip:x" o:connectortype="straight">
              <v:stroke endarrow="block"/>
            </v:shape>
            <v:shapetype id="_x0000_t22" coordsize="21600,21600" o:spt="22" adj="5400" path="m10800,qx0@1l0@2qy10800,21600,21600@2l21600@1qy10800,xem0@1qy10800@0,21600@1nfe">
              <v:formulas>
                <v:f eqn="val #0"/>
                <v:f eqn="prod #0 1 2"/>
                <v:f eqn="sum height 0 @1"/>
              </v:formulas>
              <v:path o:extrusionok="f" gradientshapeok="t" o:connecttype="custom" o:connectlocs="10800,@0;10800,0;0,10800;10800,21600;21600,10800" o:connectangles="270,270,180,90,0" textboxrect="0,@0,21600,@2"/>
              <v:handles>
                <v:h position="center,#0" yrange="0,10800"/>
              </v:handles>
              <o:complex v:ext="view"/>
            </v:shapetype>
            <v:shape id="_x0000_s1144" type="#_x0000_t22" style="position:absolute;left:2007;top:5510;width:1132;height:764" strokecolor="#fabf8f [1945]">
              <v:stroke dashstyle="dash"/>
              <v:textbox>
                <w:txbxContent>
                  <w:p w:rsidR="00A76662" w:rsidRPr="00713444" w:rsidRDefault="00A76662" w:rsidP="00651059">
                    <w:pPr>
                      <w:jc w:val="center"/>
                      <w:rPr>
                        <w:color w:val="E36C0A" w:themeColor="accent6" w:themeShade="BF"/>
                        <w:sz w:val="15"/>
                        <w:szCs w:val="15"/>
                      </w:rPr>
                    </w:pPr>
                    <w:r w:rsidRPr="00713444">
                      <w:rPr>
                        <w:color w:val="E36C0A" w:themeColor="accent6" w:themeShade="BF"/>
                        <w:sz w:val="15"/>
                        <w:szCs w:val="15"/>
                      </w:rPr>
                      <w:t>Queue</w:t>
                    </w:r>
                  </w:p>
                  <w:p w:rsidR="00A76662" w:rsidRDefault="00A76662"/>
                </w:txbxContent>
              </v:textbox>
            </v:shape>
            <v:roundrect id="_x0000_s1145" style="position:absolute;left:3760;top:4487;width:2040;height:793" arcsize="10923f">
              <v:textbox style="mso-next-textbox:#_x0000_s1145">
                <w:txbxContent>
                  <w:p w:rsidR="00D37E64" w:rsidRPr="00CF0EAB" w:rsidRDefault="00D37E64" w:rsidP="003A3CC9">
                    <w:pPr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Auth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  <w:r w:rsidRPr="00CF0EAB">
                      <w:rPr>
                        <w:rFonts w:hint="eastAsia"/>
                        <w:sz w:val="15"/>
                        <w:szCs w:val="15"/>
                      </w:rPr>
                      <w:t>Service</w:t>
                    </w:r>
                  </w:p>
                </w:txbxContent>
              </v:textbox>
            </v:roundrect>
            <v:group id="_x0000_s1150" style="position:absolute;left:6402;top:2655;width:1878;height:1166" coordorigin="6342,2507" coordsize="1878,1166">
              <v:roundrect id="_x0000_s1147" style="position:absolute;left:6342;top:2507;width:1878;height:1166" arcsize="10923f">
                <v:textbox style="mso-next-textbox:#_x0000_s1147">
                  <w:txbxContent>
                    <w:p w:rsidR="00AE4CC8" w:rsidRPr="00CF0EAB" w:rsidRDefault="00AE4CC8" w:rsidP="003A3CC9">
                      <w:pPr>
                        <w:rPr>
                          <w:sz w:val="15"/>
                          <w:szCs w:val="15"/>
                        </w:rPr>
                      </w:pPr>
                      <w:r>
                        <w:rPr>
                          <w:sz w:val="15"/>
                          <w:szCs w:val="15"/>
                        </w:rPr>
                        <w:t>Temp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 File Service</w:t>
                      </w:r>
                    </w:p>
                  </w:txbxContent>
                </v:textbox>
              </v:roundrect>
              <v:roundrect id="_x0000_s1148" style="position:absolute;left:6419;top:3107;width:1021;height:460" arcsize="10923f">
                <v:textbox style="mso-next-textbox:#_x0000_s1148">
                  <w:txbxContent>
                    <w:p w:rsidR="00AE4CC8" w:rsidRPr="00AE4CC8" w:rsidRDefault="00AE4CC8" w:rsidP="00AE4CC8">
                      <w:pPr>
                        <w:rPr>
                          <w:sz w:val="11"/>
                          <w:szCs w:val="11"/>
                        </w:rPr>
                      </w:pPr>
                      <w:r w:rsidRPr="00AE4CC8">
                        <w:rPr>
                          <w:sz w:val="11"/>
                          <w:szCs w:val="11"/>
                        </w:rPr>
                        <w:t>Clear</w:t>
                      </w:r>
                      <w:r w:rsidRPr="00AE4CC8">
                        <w:rPr>
                          <w:rFonts w:hint="eastAsia"/>
                          <w:sz w:val="11"/>
                          <w:szCs w:val="11"/>
                        </w:rPr>
                        <w:t xml:space="preserve"> </w:t>
                      </w:r>
                      <w:r w:rsidRPr="00AE4CC8">
                        <w:rPr>
                          <w:sz w:val="11"/>
                          <w:szCs w:val="11"/>
                        </w:rPr>
                        <w:t>Schedule</w:t>
                      </w:r>
                      <w:r w:rsidRPr="00AE4CC8">
                        <w:rPr>
                          <w:rFonts w:hint="eastAsia"/>
                          <w:sz w:val="11"/>
                          <w:szCs w:val="11"/>
                        </w:rPr>
                        <w:t xml:space="preserve"> </w:t>
                      </w:r>
                    </w:p>
                  </w:txbxContent>
                </v:textbox>
              </v:roundrect>
              <v:shape id="_x0000_s1149" type="#_x0000_t22" style="position:absolute;left:7527;top:3104;width:600;height:467">
                <v:textbox>
                  <w:txbxContent>
                    <w:p w:rsidR="00AE4CC8" w:rsidRPr="00AE4CC8" w:rsidRDefault="00AE4CC8" w:rsidP="00AE4CC8">
                      <w:pPr>
                        <w:spacing w:line="240" w:lineRule="atLeast"/>
                        <w:jc w:val="center"/>
                        <w:rPr>
                          <w:sz w:val="11"/>
                          <w:szCs w:val="11"/>
                        </w:rPr>
                      </w:pPr>
                      <w:r w:rsidRPr="00AE4CC8">
                        <w:rPr>
                          <w:sz w:val="11"/>
                          <w:szCs w:val="11"/>
                        </w:rPr>
                        <w:t>Disk</w:t>
                      </w:r>
                    </w:p>
                  </w:txbxContent>
                </v:textbox>
              </v:shape>
            </v:group>
            <v:group id="_x0000_s1162" style="position:absolute;left:3760;top:2655;width:1868;height:1095" coordorigin="3760,3032" coordsize="1868,1095">
              <v:roundrect id="_x0000_s1106" style="position:absolute;left:3760;top:3032;width:1868;height:1095" arcsize="10923f">
                <v:textbox style="mso-next-textbox:#_x0000_s1106">
                  <w:txbxContent>
                    <w:p w:rsidR="003A3CC9" w:rsidRPr="00CF0EAB" w:rsidRDefault="003A3CC9" w:rsidP="003A3CC9">
                      <w:pPr>
                        <w:jc w:val="left"/>
                        <w:rPr>
                          <w:sz w:val="15"/>
                          <w:szCs w:val="15"/>
                        </w:rPr>
                      </w:pPr>
                      <w:r w:rsidRPr="00CF0EAB">
                        <w:rPr>
                          <w:sz w:val="15"/>
                          <w:szCs w:val="15"/>
                        </w:rPr>
                        <w:t>3</w:t>
                      </w:r>
                      <w:r w:rsidRPr="00CF0EAB">
                        <w:rPr>
                          <w:sz w:val="15"/>
                          <w:szCs w:val="15"/>
                          <w:vertAlign w:val="superscript"/>
                        </w:rPr>
                        <w:t>rd</w:t>
                      </w:r>
                      <w:r>
                        <w:rPr>
                          <w:rFonts w:hint="eastAsia"/>
                          <w:sz w:val="15"/>
                          <w:szCs w:val="15"/>
                          <w:vertAlign w:val="superscript"/>
                        </w:rPr>
                        <w:t xml:space="preserve"> </w:t>
                      </w:r>
                      <w:r>
                        <w:rPr>
                          <w:rFonts w:hint="eastAsia"/>
                          <w:sz w:val="15"/>
                          <w:szCs w:val="15"/>
                        </w:rPr>
                        <w:t xml:space="preserve">API </w:t>
                      </w:r>
                      <w:r w:rsidRPr="00CF0EAB">
                        <w:rPr>
                          <w:rFonts w:cs="Tahoma"/>
                          <w:sz w:val="15"/>
                          <w:szCs w:val="15"/>
                        </w:rPr>
                        <w:t>adapter</w:t>
                      </w:r>
                    </w:p>
                  </w:txbxContent>
                </v:textbox>
              </v:roundrect>
              <v:roundrect id="_x0000_s1152" style="position:absolute;left:3876;top:3547;width:747;height:460" arcsize="10923f">
                <v:textbox>
                  <w:txbxContent>
                    <w:p w:rsidR="00965548" w:rsidRPr="00965548" w:rsidRDefault="00965548" w:rsidP="00965548">
                      <w:pPr>
                        <w:spacing w:line="240" w:lineRule="atLeast"/>
                        <w:rPr>
                          <w:sz w:val="11"/>
                          <w:szCs w:val="11"/>
                        </w:rPr>
                      </w:pPr>
                      <w:r w:rsidRPr="00965548">
                        <w:rPr>
                          <w:sz w:val="11"/>
                          <w:szCs w:val="11"/>
                        </w:rPr>
                        <w:t>Function</w:t>
                      </w:r>
                    </w:p>
                  </w:txbxContent>
                </v:textbox>
              </v:roundrect>
              <v:roundrect id="_x0000_s1153" style="position:absolute;left:4719;top:3547;width:747;height:460" arcsize="10923f">
                <v:textbox>
                  <w:txbxContent>
                    <w:p w:rsidR="00965548" w:rsidRPr="00965548" w:rsidRDefault="00965548" w:rsidP="00965548">
                      <w:r>
                        <w:rPr>
                          <w:sz w:val="11"/>
                          <w:szCs w:val="11"/>
                        </w:rPr>
                        <w:t>OAuth</w:t>
                      </w:r>
                    </w:p>
                  </w:txbxContent>
                </v:textbox>
              </v:roundrect>
            </v:group>
            <v:shape id="modem" o:spid="_x0000_s1157" style="position:absolute;left:1933;top:4217;width:1333;height:773" coordsize="21600,21600" o:spt="100" adj="-11796480,,5400" path="m,5152l2941,,18625,r2975,5152l21600,21600,,21600,,5152xem,5251r21600,m1961,11791r,2477l2806,14268r,-2477l1961,11791xem3685,11791r,2477l4530,14268r,-2477l3685,11791xem5408,11791r,2477l6254,14268r,-2477l5408,11791xem7132,11791r,2477l7977,14268r,-2477l7132,11791xe" filled="f" fillcolor="silver">
              <v:stroke joinstyle="miter"/>
              <v:formulas/>
              <v:path o:extrusionok="f" o:connecttype="custom" o:connectlocs="0,5152;2941,0;18625,0;21600,5152;21600,21600;0,21600;10800,0;10800,21600;0,13376;21600,13376" textboxrect="400,22400,21200,30000"/>
              <o:lock v:ext="edit" verticies="t"/>
              <v:textbox>
                <w:txbxContent>
                  <w:p w:rsidR="00FE352A" w:rsidRDefault="00FE352A" w:rsidP="00651059">
                    <w:pPr>
                      <w:jc w:val="center"/>
                    </w:pPr>
                    <w:r w:rsidRPr="00AE4CC8">
                      <w:rPr>
                        <w:sz w:val="15"/>
                        <w:szCs w:val="15"/>
                      </w:rPr>
                      <w:t>Auth</w:t>
                    </w:r>
                    <w:r w:rsidRPr="00AE4CC8">
                      <w:rPr>
                        <w:rFonts w:hint="eastAsia"/>
                        <w:sz w:val="15"/>
                        <w:szCs w:val="15"/>
                      </w:rPr>
                      <w:t xml:space="preserve"> info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 cache</w:t>
                    </w:r>
                  </w:p>
                </w:txbxContent>
              </v:textbox>
            </v:shape>
            <v:shape id="_x0000_s1158" type="#_x0000_t22" style="position:absolute;left:9154;top:4516;width:1132;height:764" strokecolor="black [3213]">
              <v:textbox>
                <w:txbxContent>
                  <w:p w:rsidR="00F37830" w:rsidRPr="00CF0EAB" w:rsidRDefault="00F37830" w:rsidP="00651059">
                    <w:pPr>
                      <w:jc w:val="center"/>
                      <w:rPr>
                        <w:sz w:val="15"/>
                        <w:szCs w:val="15"/>
                      </w:rPr>
                    </w:pPr>
                    <w:r>
                      <w:rPr>
                        <w:sz w:val="15"/>
                        <w:szCs w:val="15"/>
                      </w:rPr>
                      <w:t>Metadata</w:t>
                    </w:r>
                  </w:p>
                  <w:p w:rsidR="00F37830" w:rsidRDefault="00F37830"/>
                </w:txbxContent>
              </v:textbox>
            </v:shape>
            <v:shapetype id="_x0000_t70" coordsize="21600,21600" o:spt="70" adj="5400,4320" path="m10800,l21600@0@3@0@3@2,21600@2,10800,21600,0@2@1@2@1@0,0@0xe">
              <v:stroke joinstyle="miter"/>
              <v:formulas>
                <v:f eqn="val #1"/>
                <v:f eqn="val #0"/>
                <v:f eqn="sum 21600 0 #1"/>
                <v:f eqn="sum 21600 0 #0"/>
                <v:f eqn="prod #1 #0 10800"/>
                <v:f eqn="sum #1 0 @4"/>
                <v:f eqn="sum 21600 0 @5"/>
              </v:formulas>
              <v:path o:connecttype="custom" o:connectlocs="10800,0;0,@0;@1,10800;0,@2;10800,21600;21600,@2;@3,10800;21600,@0" o:connectangles="270,180,180,180,90,0,0,0" textboxrect="@1,@5,@3,@6"/>
              <v:handles>
                <v:h position="#0,#1" xrange="0,10800" yrange="0,10800"/>
              </v:handles>
            </v:shapetype>
            <v:shape id="_x0000_s1159" type="#_x0000_t70" style="position:absolute;left:5953;top:6344;width:353;height:324" strokecolor="#a5a5a5 [2092]">
              <v:textbox style="layout-flow:vertical-ideographic"/>
            </v:shape>
            <v:shape id="_x0000_s1160" type="#_x0000_t70" style="position:absolute;left:4366;top:5351;width:353;height:324" strokecolor="#a5a5a5 [2092]">
              <v:textbox style="layout-flow:vertical-ideographic"/>
            </v:shape>
            <v:shape id="_x0000_s1161" type="#_x0000_t70" style="position:absolute;left:7226;top:5351;width:353;height:324" strokecolor="#a5a5a5 [2092]">
              <v:textbox style="layout-flow:vertical-ideographic"/>
            </v:shape>
            <v:shape id="_x0000_s1163" type="#_x0000_t70" style="position:absolute;left:4163;top:3750;width:353;height:737" strokecolor="#a5a5a5 [2092]">
              <v:textbox style="layout-flow:vertical-ideographic"/>
            </v:shape>
            <v:shape id="_x0000_s1164" type="#_x0000_t70" style="position:absolute;left:7327;top:3871;width:353;height:616" strokecolor="#a5a5a5 [2092]">
              <v:textbox style="layout-flow:vertical-ideographic"/>
            </v:shape>
            <v:shape id="_x0000_s1165" type="#_x0000_t70" style="position:absolute;left:5933;top:3541;width:353;height:1233;rotation:-3699188fd" strokecolor="#a5a5a5 [2092]">
              <v:textbox style="layout-flow:vertical-ideographic"/>
            </v:shape>
            <v:shape id="_x0000_s1166" type="#_x0000_t32" style="position:absolute;left:3266;top:4696;width:494;height:188;flip:x y" o:connectortype="straight">
              <v:stroke endarrow="block"/>
            </v:shape>
            <v:shape id="_x0000_s1167" type="#_x0000_t32" style="position:absolute;left:3139;top:5892;width:621;height:121;flip:x y" o:connectortype="straight" strokecolor="#fabf8f [1945]">
              <v:stroke dashstyle="dash" endarrow="block"/>
            </v:shape>
            <v:shape id="_x0000_s1168" type="#_x0000_t32" style="position:absolute;left:8329;top:4884;width:825;height:14" o:connectortype="straight">
              <v:stroke endarrow="block"/>
            </v:shape>
            <w10:wrap type="none"/>
            <w10:anchorlock/>
          </v:group>
        </w:pict>
      </w:r>
    </w:p>
    <w:p w:rsidR="003A3CC9" w:rsidRDefault="003A3CC9" w:rsidP="00407E71">
      <w:pPr>
        <w:jc w:val="left"/>
      </w:pPr>
    </w:p>
    <w:p w:rsidR="003A3CC9" w:rsidRDefault="003A3CC9" w:rsidP="00407E71">
      <w:pPr>
        <w:jc w:val="left"/>
      </w:pPr>
      <w:r>
        <w:rPr>
          <w:rFonts w:hint="eastAsia"/>
        </w:rPr>
        <w:t>1.</w:t>
      </w:r>
      <w:r>
        <w:rPr>
          <w:rFonts w:hint="eastAsia"/>
        </w:rPr>
        <w:t>数据库</w:t>
      </w:r>
      <w:r w:rsidR="000A4ADB">
        <w:rPr>
          <w:rFonts w:hint="eastAsia"/>
        </w:rPr>
        <w:t xml:space="preserve">User </w:t>
      </w:r>
      <w:r>
        <w:rPr>
          <w:rFonts w:hint="eastAsia"/>
        </w:rPr>
        <w:t>Profile</w:t>
      </w:r>
      <w:r>
        <w:rPr>
          <w:rFonts w:hint="eastAsia"/>
        </w:rPr>
        <w:t>使用分库分片</w:t>
      </w:r>
      <w:r w:rsidR="000A4ADB">
        <w:rPr>
          <w:rFonts w:hint="eastAsia"/>
        </w:rPr>
        <w:t>设计</w:t>
      </w:r>
      <w:r>
        <w:rPr>
          <w:rFonts w:hint="eastAsia"/>
        </w:rPr>
        <w:t>，用</w:t>
      </w:r>
      <w:r w:rsidR="000A4ADB">
        <w:rPr>
          <w:rFonts w:hint="eastAsia"/>
        </w:rPr>
        <w:t>UserID</w:t>
      </w:r>
      <w:r w:rsidR="000A4ADB">
        <w:rPr>
          <w:rFonts w:hint="eastAsia"/>
        </w:rPr>
        <w:t>范围或者</w:t>
      </w:r>
      <w:r w:rsidR="000A4ADB">
        <w:rPr>
          <w:rFonts w:hint="eastAsia"/>
        </w:rPr>
        <w:t>UserID</w:t>
      </w:r>
      <w:r w:rsidR="000A4ADB">
        <w:rPr>
          <w:rFonts w:hint="eastAsia"/>
        </w:rPr>
        <w:t>的</w:t>
      </w:r>
      <w:r>
        <w:rPr>
          <w:rFonts w:hint="eastAsia"/>
        </w:rPr>
        <w:t>Hash</w:t>
      </w:r>
      <w:r>
        <w:rPr>
          <w:rFonts w:hint="eastAsia"/>
        </w:rPr>
        <w:t>值分片，特点：大数据量，方便后期扩展</w:t>
      </w:r>
      <w:r w:rsidR="006456A1">
        <w:rPr>
          <w:rFonts w:hint="eastAsia"/>
        </w:rPr>
        <w:t>，</w:t>
      </w:r>
      <w:r w:rsidR="000A4ADB">
        <w:rPr>
          <w:rFonts w:hint="eastAsia"/>
        </w:rPr>
        <w:t>可</w:t>
      </w:r>
      <w:r w:rsidR="006456A1">
        <w:rPr>
          <w:rFonts w:hint="eastAsia"/>
        </w:rPr>
        <w:t>提高</w:t>
      </w:r>
      <w:r w:rsidR="000A4ADB">
        <w:rPr>
          <w:rFonts w:hint="eastAsia"/>
        </w:rPr>
        <w:t>单表单库的读写</w:t>
      </w:r>
      <w:r w:rsidR="006456A1">
        <w:rPr>
          <w:rFonts w:hint="eastAsia"/>
        </w:rPr>
        <w:t>性能</w:t>
      </w:r>
      <w:r>
        <w:rPr>
          <w:rFonts w:hint="eastAsia"/>
        </w:rPr>
        <w:t>。</w:t>
      </w:r>
    </w:p>
    <w:p w:rsidR="003A3CC9" w:rsidRDefault="003A3CC9" w:rsidP="00407E71">
      <w:pPr>
        <w:jc w:val="left"/>
      </w:pPr>
    </w:p>
    <w:p w:rsidR="003A3CC9" w:rsidRDefault="003A3CC9" w:rsidP="00407E71">
      <w:pPr>
        <w:jc w:val="left"/>
      </w:pPr>
      <w:r>
        <w:rPr>
          <w:noProof/>
        </w:rPr>
        <w:drawing>
          <wp:inline distT="0" distB="0" distL="0" distR="0">
            <wp:extent cx="1296596" cy="1286933"/>
            <wp:effectExtent l="19050" t="0" r="0" b="0"/>
            <wp:docPr id="172" name="图片 13" descr="forwarding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forwarding table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6677" cy="1287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659E" w:rsidRDefault="004A17CD" w:rsidP="00407E71">
      <w:pPr>
        <w:jc w:val="left"/>
      </w:pPr>
      <w:r>
        <w:t>2.</w:t>
      </w:r>
      <w:r>
        <w:t>队列</w:t>
      </w:r>
    </w:p>
    <w:p w:rsidR="0047659E" w:rsidRDefault="00A61ED0" w:rsidP="00407E71">
      <w:pPr>
        <w:jc w:val="left"/>
      </w:pPr>
      <w:r>
        <w:pict>
          <v:group id="_x0000_s1125" editas="canvas" style="width:415.3pt;height:249.2pt;mso-position-horizontal-relative:char;mso-position-vertical-relative:line" coordorigin="1800,1443" coordsize="8306,4984">
            <o:lock v:ext="edit" aspectratio="t"/>
            <v:shape id="_x0000_s1124" type="#_x0000_t75" style="position:absolute;left:1800;top:1443;width:8306;height:4984" o:preferrelative="f">
              <v:fill o:detectmouseclick="t"/>
              <v:path o:extrusionok="t" o:connecttype="none"/>
              <o:lock v:ext="edit" text="t"/>
            </v:shape>
            <v:roundrect id="_x0000_s1128" style="position:absolute;left:7984;top:2360;width:1363;height:867" arcsize="10923f">
              <v:textbox>
                <w:txbxContent>
                  <w:p w:rsidR="0047659E" w:rsidRPr="0047659E" w:rsidRDefault="0047659E">
                    <w:pPr>
                      <w:rPr>
                        <w:sz w:val="15"/>
                        <w:szCs w:val="15"/>
                      </w:rPr>
                    </w:pPr>
                    <w:r w:rsidRPr="0047659E">
                      <w:rPr>
                        <w:sz w:val="15"/>
                        <w:szCs w:val="15"/>
                      </w:rPr>
                      <w:t>re</w:t>
                    </w:r>
                    <w:r w:rsidRPr="0047659E">
                      <w:rPr>
                        <w:rFonts w:hint="eastAsia"/>
                        <w:sz w:val="15"/>
                        <w:szCs w:val="15"/>
                      </w:rPr>
                      <w:t>quest service</w:t>
                    </w:r>
                  </w:p>
                </w:txbxContent>
              </v:textbox>
            </v:roundrect>
            <v:shapetype id="_x0000_t66" coordsize="21600,21600" o:spt="66" adj="5400,5400" path="m@0,l@0@1,21600@1,21600@2@0@2@0,21600,,10800xe">
              <v:stroke joinstyle="miter"/>
              <v:formulas>
                <v:f eqn="val #0"/>
                <v:f eqn="val #1"/>
                <v:f eqn="sum 21600 0 #1"/>
                <v:f eqn="prod #0 #1 10800"/>
                <v:f eqn="sum #0 0 @3"/>
              </v:formulas>
              <v:path o:connecttype="custom" o:connectlocs="@0,0;0,10800;@0,21600;21600,10800" o:connectangles="270,180,90,0" textboxrect="@4,@1,21600,@2"/>
              <v:handles>
                <v:h position="#0,#1" xrange="0,21600" yrange="0,10800"/>
              </v:handles>
            </v:shapetype>
            <v:shape id="_x0000_s1129" type="#_x0000_t66" style="position:absolute;left:6727;top:2318;width:1073;height:774">
              <v:textbox>
                <w:txbxContent>
                  <w:p w:rsidR="0047659E" w:rsidRPr="0047659E" w:rsidRDefault="0047659E" w:rsidP="00E66788">
                    <w:pPr>
                      <w:ind w:firstLineChars="100" w:firstLine="150"/>
                      <w:jc w:val="center"/>
                      <w:rPr>
                        <w:sz w:val="15"/>
                        <w:szCs w:val="15"/>
                      </w:rPr>
                    </w:pPr>
                    <w:r w:rsidRPr="0047659E">
                      <w:rPr>
                        <w:rFonts w:hint="eastAsia"/>
                        <w:sz w:val="15"/>
                        <w:szCs w:val="15"/>
                      </w:rPr>
                      <w:t>Push</w:t>
                    </w:r>
                  </w:p>
                </w:txbxContent>
              </v:textbox>
            </v:shape>
            <v:shapetype id="_x0000_t69" coordsize="21600,21600" o:spt="69" adj="4320,5400" path="m,10800l@0,21600@0@3@2@3@2,21600,21600,10800@2,0@2@1@0@1@0,xe">
              <v:stroke joinstyle="miter"/>
              <v:formulas>
                <v:f eqn="val #0"/>
                <v:f eqn="val #1"/>
                <v:f eqn="sum 21600 0 #0"/>
                <v:f eqn="sum 21600 0 #1"/>
                <v:f eqn="prod #0 #1 10800"/>
                <v:f eqn="sum #0 0 @4"/>
                <v:f eqn="sum 21600 0 @5"/>
              </v:formulas>
              <v:path o:connecttype="custom" o:connectlocs="@2,0;10800,@1;@0,0;0,10800;@0,21600;10800,@3;@2,21600;21600,10800" o:connectangles="270,270,270,180,90,90,90,0" textboxrect="@5,@1,@6,@3"/>
              <v:handles>
                <v:h position="#0,#1" xrange="0,10800" yrange="0,10800"/>
              </v:handles>
            </v:shapetype>
            <v:shape id="_x0000_s1130" type="#_x0000_t69" style="position:absolute;left:4547;top:2360;width:1026;height:732">
              <v:textbox>
                <w:txbxContent>
                  <w:p w:rsidR="0047659E" w:rsidRPr="0047659E" w:rsidRDefault="0047659E" w:rsidP="00E66788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47659E">
                      <w:rPr>
                        <w:rFonts w:hint="eastAsia"/>
                        <w:sz w:val="15"/>
                        <w:szCs w:val="15"/>
                      </w:rPr>
                      <w:t>Poll</w:t>
                    </w:r>
                  </w:p>
                </w:txbxContent>
              </v:textbox>
            </v:shape>
            <v:shape id="_x0000_s1132" type="#_x0000_t22" style="position:absolute;left:5644;top:1443;width:963;height:3995" adj="1617">
              <v:textbox>
                <w:txbxContent>
                  <w:p w:rsidR="00CD2215" w:rsidRPr="00CD2215" w:rsidRDefault="00CD2215">
                    <w:pPr>
                      <w:rPr>
                        <w:sz w:val="15"/>
                        <w:szCs w:val="15"/>
                      </w:rPr>
                    </w:pPr>
                    <w:r w:rsidRPr="00CD2215">
                      <w:rPr>
                        <w:rFonts w:hint="eastAsia"/>
                        <w:sz w:val="15"/>
                        <w:szCs w:val="15"/>
                      </w:rPr>
                      <w:t>Queue</w:t>
                    </w:r>
                  </w:p>
                </w:txbxContent>
              </v:textbox>
            </v:shape>
            <v:roundrect id="_x0000_s1133" style="position:absolute;left:2578;top:2433;width:1936;height:567" arcsize="10923f">
              <v:textbox>
                <w:txbxContent>
                  <w:p w:rsidR="00E66788" w:rsidRPr="00E66788" w:rsidRDefault="00E66788" w:rsidP="00E66788">
                    <w:pPr>
                      <w:rPr>
                        <w:sz w:val="15"/>
                        <w:szCs w:val="15"/>
                      </w:rPr>
                    </w:pPr>
                    <w:r w:rsidRPr="0047659E">
                      <w:rPr>
                        <w:sz w:val="15"/>
                        <w:szCs w:val="15"/>
                      </w:rPr>
                      <w:t>Queue</w:t>
                    </w:r>
                    <w:r w:rsidRPr="0047659E">
                      <w:rPr>
                        <w:rFonts w:hint="eastAsia"/>
                        <w:sz w:val="15"/>
                        <w:szCs w:val="15"/>
                      </w:rPr>
                      <w:t xml:space="preserve"> dispatch service</w:t>
                    </w:r>
                  </w:p>
                </w:txbxContent>
              </v:textbox>
            </v:roundrect>
            <v:shapetype id="_x0000_t115" coordsize="21600,21600" o:spt="115" path="m,20465v810,317,1620,452,2397,725c3077,21325,3790,21417,4405,21597v1620,,2202,-180,2657,-272c7580,21280,8002,21010,8455,20917v422,-135,810,-405,1327,-542c10205,20150,10657,19967,11080,19742v517,-182,970,-407,1425,-590c13087,19017,13605,18745,14255,18610v615,-180,1262,-318,1942,-408c16975,18202,17785,18022,18595,18022r,-1670l19192,16252r808,l20000,14467r722,-75l21597,14392,21597,,2972,r,1815l1532,1815r,1860l,3675,,20465xem1532,3675nfl18595,3675r,12677em2972,1815nfl20000,1815r,12652e">
              <v:stroke joinstyle="miter"/>
              <v:path o:extrusionok="f" o:connecttype="custom" o:connectlocs="10800,0;0,10800;10800,19890;21600,10800" textboxrect="0,3675,18595,18022"/>
            </v:shapetype>
            <v:shape id="_x0000_s1134" type="#_x0000_t115" style="position:absolute;left:2655;top:3580;width:1399;height:1047">
              <v:textbox>
                <w:txbxContent>
                  <w:p w:rsidR="00E66788" w:rsidRPr="00E66788" w:rsidRDefault="00E66788">
                    <w:pPr>
                      <w:rPr>
                        <w:sz w:val="15"/>
                        <w:szCs w:val="15"/>
                      </w:rPr>
                    </w:pPr>
                    <w:r w:rsidRPr="00E66788">
                      <w:rPr>
                        <w:rFonts w:hint="eastAsia"/>
                        <w:sz w:val="15"/>
                        <w:szCs w:val="15"/>
                      </w:rPr>
                      <w:t>Process Thread</w:t>
                    </w:r>
                  </w:p>
                </w:txbxContent>
              </v:textbox>
            </v:shape>
            <v:shape id="_x0000_s1135" type="#_x0000_t32" style="position:absolute;left:3355;top:3000;width:191;height:580;flip:x" o:connectortype="straight">
              <v:stroke endarrow="block"/>
            </v:shape>
            <w10:wrap type="none"/>
            <w10:anchorlock/>
          </v:group>
        </w:pict>
      </w:r>
    </w:p>
    <w:p w:rsidR="009A2915" w:rsidRDefault="009A2915" w:rsidP="00407E71">
      <w:pPr>
        <w:jc w:val="left"/>
      </w:pPr>
      <w:r>
        <w:rPr>
          <w:rFonts w:hint="eastAsia"/>
        </w:rPr>
        <w:t>Queue</w:t>
      </w:r>
      <w:r>
        <w:rPr>
          <w:rFonts w:hint="eastAsia"/>
        </w:rPr>
        <w:t>异步处理</w:t>
      </w:r>
    </w:p>
    <w:p w:rsidR="009A2915" w:rsidRDefault="009A2915" w:rsidP="00407E71">
      <w:pPr>
        <w:jc w:val="left"/>
      </w:pPr>
      <w:r>
        <w:rPr>
          <w:rFonts w:hint="eastAsia"/>
        </w:rPr>
        <w:t>优点是可应付高峰</w:t>
      </w:r>
      <w:r w:rsidR="00145FC5">
        <w:rPr>
          <w:rFonts w:hint="eastAsia"/>
        </w:rPr>
        <w:t>；</w:t>
      </w:r>
      <w:r>
        <w:rPr>
          <w:rFonts w:hint="eastAsia"/>
        </w:rPr>
        <w:t>高性能</w:t>
      </w:r>
      <w:r w:rsidR="00145FC5">
        <w:rPr>
          <w:rFonts w:hint="eastAsia"/>
        </w:rPr>
        <w:t>；</w:t>
      </w:r>
      <w:r>
        <w:rPr>
          <w:rFonts w:hint="eastAsia"/>
        </w:rPr>
        <w:t>请求立即返回</w:t>
      </w:r>
      <w:r>
        <w:rPr>
          <w:rFonts w:hint="eastAsia"/>
        </w:rPr>
        <w:t>client</w:t>
      </w:r>
      <w:r>
        <w:rPr>
          <w:rFonts w:hint="eastAsia"/>
        </w:rPr>
        <w:t>无需等待</w:t>
      </w:r>
      <w:r w:rsidR="00145FC5">
        <w:rPr>
          <w:rFonts w:hint="eastAsia"/>
        </w:rPr>
        <w:t>；</w:t>
      </w:r>
    </w:p>
    <w:p w:rsidR="0047659E" w:rsidRDefault="009A2915" w:rsidP="00407E71">
      <w:pPr>
        <w:jc w:val="left"/>
      </w:pPr>
      <w:r>
        <w:rPr>
          <w:rFonts w:hint="eastAsia"/>
        </w:rPr>
        <w:t>缺点是实时</w:t>
      </w:r>
      <w:r w:rsidR="00145FC5">
        <w:rPr>
          <w:rFonts w:hint="eastAsia"/>
        </w:rPr>
        <w:t>性不高；</w:t>
      </w:r>
      <w:r>
        <w:rPr>
          <w:rFonts w:hint="eastAsia"/>
        </w:rPr>
        <w:t>数据不能实时一致</w:t>
      </w:r>
      <w:r w:rsidR="00145FC5">
        <w:rPr>
          <w:rFonts w:hint="eastAsia"/>
        </w:rPr>
        <w:t>但</w:t>
      </w:r>
      <w:r>
        <w:rPr>
          <w:rFonts w:hint="eastAsia"/>
        </w:rPr>
        <w:t>可最终一致</w:t>
      </w:r>
      <w:r w:rsidR="00145FC5">
        <w:rPr>
          <w:rFonts w:hint="eastAsia"/>
        </w:rPr>
        <w:t>；</w:t>
      </w:r>
      <w:r>
        <w:rPr>
          <w:rFonts w:hint="eastAsia"/>
        </w:rPr>
        <w:t>业务处理复杂性高，不同业务场景处理方式不一样。</w:t>
      </w:r>
    </w:p>
    <w:p w:rsidR="0047659E" w:rsidRDefault="0047659E" w:rsidP="00407E71">
      <w:pPr>
        <w:jc w:val="left"/>
      </w:pPr>
    </w:p>
    <w:p w:rsidR="0047659E" w:rsidRDefault="005D45AA" w:rsidP="00407E71">
      <w:pPr>
        <w:jc w:val="left"/>
      </w:pPr>
      <w:r>
        <w:rPr>
          <w:rFonts w:hint="eastAsia"/>
        </w:rPr>
        <w:t xml:space="preserve">3. </w:t>
      </w:r>
      <w:r w:rsidR="00B4769B">
        <w:rPr>
          <w:rFonts w:hint="eastAsia"/>
        </w:rPr>
        <w:t>可拔插</w:t>
      </w:r>
      <w:r w:rsidR="00B4769B">
        <w:rPr>
          <w:rFonts w:hint="eastAsia"/>
        </w:rPr>
        <w:t>RPC</w:t>
      </w:r>
      <w:r w:rsidR="00B4769B">
        <w:rPr>
          <w:rFonts w:hint="eastAsia"/>
        </w:rPr>
        <w:t>，可独立单独部署</w:t>
      </w:r>
    </w:p>
    <w:p w:rsidR="005D45AA" w:rsidRDefault="005D45AA" w:rsidP="00407E71">
      <w:pPr>
        <w:jc w:val="left"/>
      </w:pPr>
      <w:r>
        <w:rPr>
          <w:rFonts w:hint="eastAsia"/>
        </w:rPr>
        <w:t xml:space="preserve">  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）使用</w:t>
      </w:r>
      <w:r>
        <w:rPr>
          <w:rFonts w:hint="eastAsia"/>
        </w:rPr>
        <w:t>RPC</w:t>
      </w:r>
      <w:r w:rsidR="005931EE">
        <w:rPr>
          <w:rFonts w:hint="eastAsia"/>
        </w:rPr>
        <w:t>（</w:t>
      </w:r>
      <w:r>
        <w:rPr>
          <w:rFonts w:hint="eastAsia"/>
        </w:rPr>
        <w:t>protobuf/Thrift</w:t>
      </w:r>
      <w:r w:rsidR="005931EE">
        <w:rPr>
          <w:rFonts w:hint="eastAsia"/>
        </w:rPr>
        <w:t>）</w:t>
      </w:r>
      <w:r>
        <w:rPr>
          <w:rFonts w:hint="eastAsia"/>
        </w:rPr>
        <w:t>，可使用二进制和文本</w:t>
      </w:r>
      <w:r w:rsidR="005931EE">
        <w:rPr>
          <w:rFonts w:hint="eastAsia"/>
        </w:rPr>
        <w:t>序列化，性能好，传输时间短，</w:t>
      </w:r>
      <w:r w:rsidR="005931EE">
        <w:rPr>
          <w:rFonts w:hint="eastAsia"/>
        </w:rPr>
        <w:t>CPU</w:t>
      </w:r>
      <w:r w:rsidR="005931EE">
        <w:rPr>
          <w:rFonts w:hint="eastAsia"/>
        </w:rPr>
        <w:t>时间短，适用于各种编程语言，如</w:t>
      </w:r>
      <w:r w:rsidR="005931EE">
        <w:rPr>
          <w:rFonts w:hint="eastAsia"/>
        </w:rPr>
        <w:t>java</w:t>
      </w:r>
      <w:r w:rsidR="005931EE">
        <w:rPr>
          <w:rFonts w:hint="eastAsia"/>
        </w:rPr>
        <w:t>，</w:t>
      </w:r>
      <w:r w:rsidR="005931EE">
        <w:rPr>
          <w:rFonts w:hint="eastAsia"/>
        </w:rPr>
        <w:t>C/C++</w:t>
      </w:r>
      <w:r w:rsidR="005931EE">
        <w:rPr>
          <w:rFonts w:hint="eastAsia"/>
        </w:rPr>
        <w:t>，</w:t>
      </w:r>
      <w:r w:rsidR="005931EE">
        <w:rPr>
          <w:rFonts w:hint="eastAsia"/>
        </w:rPr>
        <w:t>PHP</w:t>
      </w:r>
      <w:r w:rsidR="005931EE">
        <w:rPr>
          <w:rFonts w:hint="eastAsia"/>
        </w:rPr>
        <w:t>，</w:t>
      </w:r>
      <w:r w:rsidR="005931EE">
        <w:rPr>
          <w:rFonts w:hint="eastAsia"/>
        </w:rPr>
        <w:t>Ruby</w:t>
      </w:r>
      <w:r w:rsidR="005931EE">
        <w:rPr>
          <w:rFonts w:hint="eastAsia"/>
        </w:rPr>
        <w:t>等，可轻松做到</w:t>
      </w:r>
      <w:r w:rsidR="005931EE">
        <w:rPr>
          <w:rFonts w:hint="eastAsia"/>
        </w:rPr>
        <w:t>20000 request/s,</w:t>
      </w:r>
      <w:r w:rsidR="005931EE">
        <w:rPr>
          <w:rFonts w:hint="eastAsia"/>
        </w:rPr>
        <w:t>甚至</w:t>
      </w:r>
      <w:r w:rsidR="005931EE">
        <w:rPr>
          <w:rFonts w:hint="eastAsia"/>
        </w:rPr>
        <w:t>100000</w:t>
      </w:r>
      <w:r w:rsidR="005931EE" w:rsidRPr="005931EE">
        <w:rPr>
          <w:rFonts w:hint="eastAsia"/>
        </w:rPr>
        <w:t xml:space="preserve"> </w:t>
      </w:r>
      <w:r w:rsidR="005931EE">
        <w:rPr>
          <w:rFonts w:hint="eastAsia"/>
        </w:rPr>
        <w:t>request/s</w:t>
      </w:r>
      <w:r w:rsidR="005931EE">
        <w:rPr>
          <w:rFonts w:hint="eastAsia"/>
        </w:rPr>
        <w:t>的小数据量请求</w:t>
      </w:r>
      <w:r w:rsidR="00223CA1">
        <w:rPr>
          <w:rFonts w:hint="eastAsia"/>
        </w:rPr>
        <w:t>。</w:t>
      </w:r>
    </w:p>
    <w:p w:rsidR="00223CA1" w:rsidRDefault="00223CA1" w:rsidP="00223CA1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 w:rsidR="00440444">
        <w:rPr>
          <w:rFonts w:hint="eastAsia"/>
        </w:rPr>
        <w:t>数据可加密传输。</w:t>
      </w:r>
    </w:p>
    <w:p w:rsidR="00BA78BA" w:rsidRDefault="00BA78BA" w:rsidP="00BA78BA">
      <w:pPr>
        <w:ind w:firstLineChars="100" w:firstLine="210"/>
        <w:jc w:val="left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="00241D3B">
        <w:rPr>
          <w:rFonts w:hint="eastAsia"/>
        </w:rPr>
        <w:t xml:space="preserve"> </w:t>
      </w:r>
      <w:r w:rsidR="00241D3B">
        <w:rPr>
          <w:rFonts w:hint="eastAsia"/>
        </w:rPr>
        <w:t>高可扩展性：</w:t>
      </w:r>
      <w:r>
        <w:rPr>
          <w:rFonts w:hint="eastAsia"/>
        </w:rPr>
        <w:t>可拔插</w:t>
      </w:r>
      <w:r>
        <w:rPr>
          <w:rFonts w:hint="eastAsia"/>
        </w:rPr>
        <w:t xml:space="preserve">RPC, </w:t>
      </w:r>
      <w:r>
        <w:rPr>
          <w:rFonts w:hint="eastAsia"/>
        </w:rPr>
        <w:t>开始阶段可以将</w:t>
      </w:r>
      <w:r>
        <w:rPr>
          <w:rFonts w:hint="eastAsia"/>
        </w:rPr>
        <w:t>Process Node</w:t>
      </w:r>
      <w:r>
        <w:rPr>
          <w:rFonts w:hint="eastAsia"/>
        </w:rPr>
        <w:t>和</w:t>
      </w:r>
      <w:r>
        <w:rPr>
          <w:rFonts w:hint="eastAsia"/>
        </w:rPr>
        <w:t>User Node</w:t>
      </w:r>
      <w:r>
        <w:rPr>
          <w:rFonts w:hint="eastAsia"/>
        </w:rPr>
        <w:t>合并部署到</w:t>
      </w:r>
      <w:r>
        <w:rPr>
          <w:rFonts w:hint="eastAsia"/>
        </w:rPr>
        <w:t>1</w:t>
      </w:r>
      <w:r>
        <w:rPr>
          <w:rFonts w:hint="eastAsia"/>
        </w:rPr>
        <w:t>个</w:t>
      </w:r>
      <w:r>
        <w:rPr>
          <w:rFonts w:hint="eastAsia"/>
        </w:rPr>
        <w:t>JVM</w:t>
      </w:r>
      <w:r>
        <w:rPr>
          <w:rFonts w:hint="eastAsia"/>
        </w:rPr>
        <w:t>进程</w:t>
      </w:r>
      <w:r>
        <w:rPr>
          <w:rFonts w:hint="eastAsia"/>
        </w:rPr>
        <w:t>,</w:t>
      </w:r>
      <w:r w:rsidR="00241D3B" w:rsidRPr="00241D3B">
        <w:rPr>
          <w:rFonts w:hint="eastAsia"/>
        </w:rPr>
        <w:t xml:space="preserve"> </w:t>
      </w:r>
      <w:r w:rsidR="00241D3B">
        <w:rPr>
          <w:rFonts w:hint="eastAsia"/>
        </w:rPr>
        <w:t>Process Node</w:t>
      </w:r>
      <w:r w:rsidR="00241D3B">
        <w:rPr>
          <w:rFonts w:hint="eastAsia"/>
        </w:rPr>
        <w:t>和</w:t>
      </w:r>
      <w:r w:rsidR="00241D3B">
        <w:rPr>
          <w:rFonts w:hint="eastAsia"/>
        </w:rPr>
        <w:t>User Node</w:t>
      </w:r>
      <w:r w:rsidR="00241D3B">
        <w:rPr>
          <w:rFonts w:hint="eastAsia"/>
        </w:rPr>
        <w:t>之间通过内部</w:t>
      </w:r>
      <w:r w:rsidR="00241D3B">
        <w:rPr>
          <w:rFonts w:hint="eastAsia"/>
        </w:rPr>
        <w:t>API</w:t>
      </w:r>
      <w:r w:rsidR="00241D3B">
        <w:rPr>
          <w:rFonts w:hint="eastAsia"/>
        </w:rPr>
        <w:t>访问；</w:t>
      </w:r>
      <w:r>
        <w:rPr>
          <w:rFonts w:hint="eastAsia"/>
        </w:rPr>
        <w:t xml:space="preserve"> </w:t>
      </w:r>
      <w:r>
        <w:rPr>
          <w:rFonts w:hint="eastAsia"/>
        </w:rPr>
        <w:t>当用户增加和用户访问增加时</w:t>
      </w:r>
      <w:r>
        <w:rPr>
          <w:rFonts w:hint="eastAsia"/>
        </w:rPr>
        <w:t>,</w:t>
      </w:r>
      <w:r>
        <w:rPr>
          <w:rFonts w:hint="eastAsia"/>
        </w:rPr>
        <w:t>可以通过</w:t>
      </w:r>
      <w:r>
        <w:rPr>
          <w:rFonts w:hint="eastAsia"/>
        </w:rPr>
        <w:t>RPC</w:t>
      </w:r>
      <w:r>
        <w:rPr>
          <w:rFonts w:hint="eastAsia"/>
        </w:rPr>
        <w:t>分离</w:t>
      </w:r>
      <w:r>
        <w:rPr>
          <w:rFonts w:hint="eastAsia"/>
        </w:rPr>
        <w:t>Process Node</w:t>
      </w:r>
      <w:r>
        <w:rPr>
          <w:rFonts w:hint="eastAsia"/>
        </w:rPr>
        <w:t>和</w:t>
      </w:r>
      <w:r>
        <w:rPr>
          <w:rFonts w:hint="eastAsia"/>
        </w:rPr>
        <w:t xml:space="preserve">User Node, </w:t>
      </w:r>
      <w:r>
        <w:rPr>
          <w:rFonts w:hint="eastAsia"/>
        </w:rPr>
        <w:t>使用不同的</w:t>
      </w:r>
      <w:r>
        <w:rPr>
          <w:rFonts w:hint="eastAsia"/>
        </w:rPr>
        <w:t>JVM</w:t>
      </w:r>
      <w:r>
        <w:rPr>
          <w:rFonts w:hint="eastAsia"/>
        </w:rPr>
        <w:t>或不同</w:t>
      </w:r>
      <w:r w:rsidR="00241D3B">
        <w:rPr>
          <w:rFonts w:hint="eastAsia"/>
        </w:rPr>
        <w:t>machine</w:t>
      </w:r>
      <w:r w:rsidR="00241D3B">
        <w:rPr>
          <w:rFonts w:hint="eastAsia"/>
        </w:rPr>
        <w:t>单独部署，</w:t>
      </w:r>
      <w:r w:rsidR="00241D3B">
        <w:rPr>
          <w:rFonts w:hint="eastAsia"/>
        </w:rPr>
        <w:t>Process Node</w:t>
      </w:r>
      <w:r w:rsidR="00241D3B">
        <w:rPr>
          <w:rFonts w:hint="eastAsia"/>
        </w:rPr>
        <w:t>和</w:t>
      </w:r>
      <w:r w:rsidR="00241D3B">
        <w:rPr>
          <w:rFonts w:hint="eastAsia"/>
        </w:rPr>
        <w:t>User Node</w:t>
      </w:r>
      <w:r w:rsidR="00241D3B">
        <w:rPr>
          <w:rFonts w:hint="eastAsia"/>
        </w:rPr>
        <w:t>之间通过</w:t>
      </w:r>
      <w:r w:rsidR="00241D3B">
        <w:rPr>
          <w:rFonts w:hint="eastAsia"/>
        </w:rPr>
        <w:t>RPC API</w:t>
      </w:r>
      <w:r w:rsidR="00241D3B">
        <w:rPr>
          <w:rFonts w:hint="eastAsia"/>
        </w:rPr>
        <w:t>访问。</w:t>
      </w:r>
    </w:p>
    <w:p w:rsidR="005D45AA" w:rsidRDefault="009B7F99" w:rsidP="00407E71">
      <w:pPr>
        <w:jc w:val="left"/>
      </w:pPr>
      <w:r>
        <w:pict>
          <v:group id="_x0000_s1136" editas="canvas" style="width:415.3pt;height:253.75pt;mso-position-horizontal-relative:char;mso-position-vertical-relative:line" coordorigin="2976,11506" coordsize="7200,4399">
            <o:lock v:ext="edit" aspectratio="t"/>
            <v:shape id="_x0000_s1137" type="#_x0000_t75" style="position:absolute;left:2976;top:11506;width:7200;height:4399" o:preferrelative="f">
              <v:fill o:detectmouseclick="t"/>
              <v:path o:extrusionok="t" o:connecttype="none"/>
              <o:lock v:ext="edit" text="t"/>
            </v:shape>
            <v:roundrect id="_x0000_s1138" style="position:absolute;left:3468;top:12282;width:3215;height:895" arcsize="10923f">
              <v:textbox>
                <w:txbxContent>
                  <w:p w:rsidR="006012E3" w:rsidRPr="009B7F99" w:rsidRDefault="006012E3">
                    <w:pPr>
                      <w:rPr>
                        <w:sz w:val="15"/>
                        <w:szCs w:val="15"/>
                      </w:rPr>
                    </w:pPr>
                    <w:r w:rsidRPr="009B7F99">
                      <w:rPr>
                        <w:sz w:val="15"/>
                        <w:szCs w:val="15"/>
                      </w:rPr>
                      <w:t>Process</w:t>
                    </w:r>
                    <w:r w:rsidRPr="009B7F99">
                      <w:rPr>
                        <w:rFonts w:hint="eastAsia"/>
                        <w:sz w:val="15"/>
                        <w:szCs w:val="15"/>
                      </w:rPr>
                      <w:t xml:space="preserve"> Node</w:t>
                    </w:r>
                  </w:p>
                </w:txbxContent>
              </v:textbox>
            </v:roundrect>
            <v:roundrect id="_x0000_s1139" style="position:absolute;left:3441;top:14255;width:3346;height:1019" arcsize="10923f">
              <v:textbox>
                <w:txbxContent>
                  <w:p w:rsidR="009B7F99" w:rsidRDefault="009B7F99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</w:p>
                  <w:p w:rsidR="009B7F99" w:rsidRDefault="009B7F99">
                    <w:pPr>
                      <w:rPr>
                        <w:rFonts w:hint="eastAsia"/>
                        <w:sz w:val="15"/>
                        <w:szCs w:val="15"/>
                      </w:rPr>
                    </w:pPr>
                  </w:p>
                  <w:p w:rsidR="006012E3" w:rsidRPr="009B7F99" w:rsidRDefault="006012E3">
                    <w:pPr>
                      <w:rPr>
                        <w:sz w:val="15"/>
                        <w:szCs w:val="15"/>
                      </w:rPr>
                    </w:pPr>
                    <w:r w:rsidRPr="009B7F99">
                      <w:rPr>
                        <w:sz w:val="15"/>
                        <w:szCs w:val="15"/>
                      </w:rPr>
                      <w:t>User</w:t>
                    </w:r>
                    <w:r w:rsidRPr="009B7F99">
                      <w:rPr>
                        <w:rFonts w:hint="eastAsia"/>
                        <w:sz w:val="15"/>
                        <w:szCs w:val="15"/>
                      </w:rPr>
                      <w:t xml:space="preserve"> Node</w:t>
                    </w:r>
                  </w:p>
                </w:txbxContent>
              </v:textbox>
            </v:roundrect>
            <v:roundrect id="_x0000_s1172" style="position:absolute;left:3847;top:12739;width:2491;height:368" arcsize="10923f">
              <v:textbox>
                <w:txbxContent>
                  <w:p w:rsidR="009B7F99" w:rsidRPr="009B7F99" w:rsidRDefault="009B7F99" w:rsidP="009B7F99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9B7F99">
                      <w:rPr>
                        <w:sz w:val="15"/>
                        <w:szCs w:val="15"/>
                      </w:rPr>
                      <w:t>RPC</w:t>
                    </w:r>
                    <w:r w:rsidRPr="009B7F99"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Server </w:t>
                    </w:r>
                    <w:r w:rsidRPr="009B7F99">
                      <w:rPr>
                        <w:rFonts w:hint="eastAsia"/>
                        <w:sz w:val="15"/>
                        <w:szCs w:val="15"/>
                      </w:rPr>
                      <w:t>Interface</w:t>
                    </w:r>
                  </w:p>
                </w:txbxContent>
              </v:textbox>
            </v:roundrect>
            <v:roundrect id="_x0000_s1173" style="position:absolute;left:3717;top:14321;width:2491;height:369" arcsize="10923f">
              <v:textbox>
                <w:txbxContent>
                  <w:p w:rsidR="009B7F99" w:rsidRPr="009B7F99" w:rsidRDefault="009B7F99" w:rsidP="009B7F99">
                    <w:pPr>
                      <w:jc w:val="center"/>
                      <w:rPr>
                        <w:sz w:val="15"/>
                        <w:szCs w:val="15"/>
                      </w:rPr>
                    </w:pPr>
                    <w:r w:rsidRPr="009B7F99">
                      <w:rPr>
                        <w:sz w:val="15"/>
                        <w:szCs w:val="15"/>
                      </w:rPr>
                      <w:t>RPC</w:t>
                    </w:r>
                    <w:r w:rsidRPr="009B7F99">
                      <w:rPr>
                        <w:rFonts w:hint="eastAsia"/>
                        <w:sz w:val="15"/>
                        <w:szCs w:val="15"/>
                      </w:rPr>
                      <w:t xml:space="preserve"> </w:t>
                    </w:r>
                    <w:r>
                      <w:rPr>
                        <w:rFonts w:hint="eastAsia"/>
                        <w:sz w:val="15"/>
                        <w:szCs w:val="15"/>
                      </w:rPr>
                      <w:t xml:space="preserve">Client </w:t>
                    </w:r>
                    <w:r w:rsidRPr="009B7F99">
                      <w:rPr>
                        <w:rFonts w:hint="eastAsia"/>
                        <w:sz w:val="15"/>
                        <w:szCs w:val="15"/>
                      </w:rPr>
                      <w:t>Interface</w:t>
                    </w:r>
                  </w:p>
                </w:txbxContent>
              </v:textbox>
            </v:roundrect>
            <v:shape id="_x0000_s1174" type="#_x0000_t70" style="position:absolute;left:4794;top:13260;width:750;height:947">
              <v:textbox style="layout-flow:vertical-ideographic">
                <w:txbxContent>
                  <w:p w:rsidR="003A7DA7" w:rsidRDefault="003A7DA7" w:rsidP="003A7DA7">
                    <w:pPr>
                      <w:jc w:val="center"/>
                    </w:pPr>
                    <w:r>
                      <w:t>RPC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4A17CD" w:rsidRPr="008274BE" w:rsidRDefault="004A17CD" w:rsidP="00407E71">
      <w:pPr>
        <w:jc w:val="left"/>
      </w:pPr>
    </w:p>
    <w:sectPr w:rsidR="004A17CD" w:rsidRPr="008274BE" w:rsidSect="002A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F7CA1" w:rsidRDefault="000F7CA1" w:rsidP="00CF0EAB">
      <w:r>
        <w:separator/>
      </w:r>
    </w:p>
  </w:endnote>
  <w:endnote w:type="continuationSeparator" w:id="0">
    <w:p w:rsidR="000F7CA1" w:rsidRDefault="000F7CA1" w:rsidP="00CF0EA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F7CA1" w:rsidRDefault="000F7CA1" w:rsidP="00CF0EAB">
      <w:r>
        <w:separator/>
      </w:r>
    </w:p>
  </w:footnote>
  <w:footnote w:type="continuationSeparator" w:id="0">
    <w:p w:rsidR="000F7CA1" w:rsidRDefault="000F7CA1" w:rsidP="00CF0EAB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>
      <o:colormenu v:ext="edit" fillcolor="none" strokecolor="none [1945]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1058D"/>
    <w:rsid w:val="00032D29"/>
    <w:rsid w:val="00094946"/>
    <w:rsid w:val="000A4ADB"/>
    <w:rsid w:val="000F7CA1"/>
    <w:rsid w:val="00133D75"/>
    <w:rsid w:val="00145FC5"/>
    <w:rsid w:val="001609AE"/>
    <w:rsid w:val="001666BD"/>
    <w:rsid w:val="00197991"/>
    <w:rsid w:val="001E4D7B"/>
    <w:rsid w:val="002066AD"/>
    <w:rsid w:val="00223CA1"/>
    <w:rsid w:val="002368E7"/>
    <w:rsid w:val="00241D3B"/>
    <w:rsid w:val="00244209"/>
    <w:rsid w:val="002622D8"/>
    <w:rsid w:val="002A5CF2"/>
    <w:rsid w:val="002B59C9"/>
    <w:rsid w:val="002D3A40"/>
    <w:rsid w:val="00335BDF"/>
    <w:rsid w:val="00365813"/>
    <w:rsid w:val="003A3CC9"/>
    <w:rsid w:val="003A7DA7"/>
    <w:rsid w:val="003B0D53"/>
    <w:rsid w:val="003C70CB"/>
    <w:rsid w:val="003F67C1"/>
    <w:rsid w:val="00407E71"/>
    <w:rsid w:val="00413AC7"/>
    <w:rsid w:val="00436469"/>
    <w:rsid w:val="00440444"/>
    <w:rsid w:val="00470A74"/>
    <w:rsid w:val="0047659E"/>
    <w:rsid w:val="00491A41"/>
    <w:rsid w:val="004A14ED"/>
    <w:rsid w:val="004A17CD"/>
    <w:rsid w:val="004B02A1"/>
    <w:rsid w:val="00500F18"/>
    <w:rsid w:val="00501025"/>
    <w:rsid w:val="0051058D"/>
    <w:rsid w:val="00544330"/>
    <w:rsid w:val="005502B8"/>
    <w:rsid w:val="005665FF"/>
    <w:rsid w:val="005931EE"/>
    <w:rsid w:val="005A0CFB"/>
    <w:rsid w:val="005D45AA"/>
    <w:rsid w:val="005F3919"/>
    <w:rsid w:val="006012E3"/>
    <w:rsid w:val="006456A1"/>
    <w:rsid w:val="00651059"/>
    <w:rsid w:val="00651113"/>
    <w:rsid w:val="00713444"/>
    <w:rsid w:val="00722119"/>
    <w:rsid w:val="00745979"/>
    <w:rsid w:val="007875F3"/>
    <w:rsid w:val="007B39AE"/>
    <w:rsid w:val="00813BED"/>
    <w:rsid w:val="008274BE"/>
    <w:rsid w:val="0087265B"/>
    <w:rsid w:val="00876CE5"/>
    <w:rsid w:val="009127D7"/>
    <w:rsid w:val="00912A6C"/>
    <w:rsid w:val="00934F2B"/>
    <w:rsid w:val="00952520"/>
    <w:rsid w:val="00965548"/>
    <w:rsid w:val="009A2915"/>
    <w:rsid w:val="009A37B4"/>
    <w:rsid w:val="009B7F99"/>
    <w:rsid w:val="00A07115"/>
    <w:rsid w:val="00A30C15"/>
    <w:rsid w:val="00A45F7B"/>
    <w:rsid w:val="00A46702"/>
    <w:rsid w:val="00A61ED0"/>
    <w:rsid w:val="00A76662"/>
    <w:rsid w:val="00A93F02"/>
    <w:rsid w:val="00A972F5"/>
    <w:rsid w:val="00AC2059"/>
    <w:rsid w:val="00AE4CC8"/>
    <w:rsid w:val="00B00924"/>
    <w:rsid w:val="00B04DB6"/>
    <w:rsid w:val="00B4769B"/>
    <w:rsid w:val="00BA78BA"/>
    <w:rsid w:val="00BC1341"/>
    <w:rsid w:val="00BC3F35"/>
    <w:rsid w:val="00BD3EBD"/>
    <w:rsid w:val="00BD6CE0"/>
    <w:rsid w:val="00BE024D"/>
    <w:rsid w:val="00C305FA"/>
    <w:rsid w:val="00CD2215"/>
    <w:rsid w:val="00CF0EAB"/>
    <w:rsid w:val="00D177B3"/>
    <w:rsid w:val="00D21C1B"/>
    <w:rsid w:val="00D360AA"/>
    <w:rsid w:val="00D37E64"/>
    <w:rsid w:val="00D44703"/>
    <w:rsid w:val="00DE7730"/>
    <w:rsid w:val="00E0463C"/>
    <w:rsid w:val="00E06DEC"/>
    <w:rsid w:val="00E06EA6"/>
    <w:rsid w:val="00E27E3E"/>
    <w:rsid w:val="00E54C8B"/>
    <w:rsid w:val="00E66788"/>
    <w:rsid w:val="00E86045"/>
    <w:rsid w:val="00EB7D4D"/>
    <w:rsid w:val="00EC258A"/>
    <w:rsid w:val="00F07BFE"/>
    <w:rsid w:val="00F25908"/>
    <w:rsid w:val="00F37830"/>
    <w:rsid w:val="00FD0F10"/>
    <w:rsid w:val="00FD4B81"/>
    <w:rsid w:val="00FE352A"/>
    <w:rsid w:val="00FF074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>
      <o:colormenu v:ext="edit" fillcolor="none" strokecolor="none [1945]"/>
    </o:shapedefaults>
    <o:shapelayout v:ext="edit">
      <o:idmap v:ext="edit" data="1"/>
      <o:rules v:ext="edit">
        <o:r id="V:Rule13" type="connector" idref="#_x0000_s1115">
          <o:proxy start="" idref="#_x0000_s1106" connectloc="1"/>
          <o:proxy end="" idref="#_x0000_s1105" connectloc="3"/>
        </o:r>
        <o:r id="V:Rule14" type="connector" idref="#_x0000_s1135">
          <o:proxy start="" idref="#_x0000_s1133" connectloc="2"/>
          <o:proxy end="" idref="#_x0000_s1134" connectloc="0"/>
        </o:r>
        <o:r id="V:Rule15" type="connector" idref="#_x0000_s1067">
          <o:proxy start="" idref="#_x0000_s1063" connectloc="1"/>
          <o:proxy end="" idref="#_x0000_s1065" connectloc="3"/>
        </o:r>
        <o:r id="V:Rule17" type="connector" idref="#_x0000_s1086">
          <o:proxy start="" idref="#computr3" connectloc="1"/>
          <o:proxy end="" idref="#_x0000_s1075" connectloc="2"/>
        </o:r>
        <o:r id="V:Rule20" type="connector" idref="#_x0000_s1066">
          <o:proxy start="" idref="#_x0000_s1063" connectloc="1"/>
          <o:proxy end="" idref="#_x0000_s1064" connectloc="3"/>
        </o:r>
        <o:r id="V:Rule21" type="connector" idref="#_x0000_s1113">
          <o:proxy start="" idref="#_x0000_s1111" connectloc="0"/>
          <o:proxy end="" idref="#_x0000_s1112" connectloc="2"/>
        </o:r>
        <o:r id="V:Rule22" type="connector" idref="#_x0000_s1087">
          <o:proxy start="" idref="#computr3" connectloc="1"/>
          <o:proxy end="" idref="#_x0000_s1075" connectloc="2"/>
        </o:r>
        <o:r id="V:Rule26" type="connector" idref="#_x0000_s1166">
          <o:proxy start="" idref="#_x0000_s1145" connectloc="1"/>
          <o:proxy end="" idref="#modem" connectloc="9"/>
        </o:r>
        <o:r id="V:Rule28" type="connector" idref="#_x0000_s1167">
          <o:proxy start="" idref="#_x0000_s1109" connectloc="1"/>
          <o:proxy end="" idref="#_x0000_s1144" connectloc="4"/>
        </o:r>
        <o:r id="V:Rule30" type="connector" idref="#_x0000_s1168">
          <o:proxy start="" idref="#_x0000_s1107" connectloc="3"/>
          <o:proxy end="" idref="#_x0000_s1158" connectloc="2"/>
        </o:r>
        <o:r id="V:Rule31" type="connector" idref="#_x0000_s1177">
          <o:proxy start="" idref="#computr3" connectloc="1"/>
          <o:proxy end="" idref="#_x0000_s1075" connectloc="2"/>
        </o:r>
      </o:rules>
      <o:regrouptable v:ext="edit">
        <o:entry new="1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A5CF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E06DE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E06DEC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CF0E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CF0EAB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CF0EA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CF0EA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100</Words>
  <Characters>570</Characters>
  <Application>Microsoft Office Word</Application>
  <DocSecurity>0</DocSecurity>
  <Lines>4</Lines>
  <Paragraphs>1</Paragraphs>
  <ScaleCrop>false</ScaleCrop>
  <Company/>
  <LinksUpToDate>false</LinksUpToDate>
  <CharactersWithSpaces>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wtt</dc:creator>
  <cp:lastModifiedBy>tietang</cp:lastModifiedBy>
  <cp:revision>54</cp:revision>
  <dcterms:created xsi:type="dcterms:W3CDTF">2012-12-26T02:13:00Z</dcterms:created>
  <dcterms:modified xsi:type="dcterms:W3CDTF">2012-12-26T03:02:00Z</dcterms:modified>
</cp:coreProperties>
</file>