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629B2C0B" w:rsidR="00B70F12" w:rsidRPr="00413B5F" w:rsidRDefault="00B70F12" w:rsidP="00F12558">
      <w:pPr>
        <w:shd w:val="clear" w:color="auto" w:fill="FFFFFF"/>
        <w:spacing w:afterLines="40" w:after="96" w:line="360" w:lineRule="auto"/>
        <w:jc w:val="center"/>
        <w:rPr>
          <w:rFonts w:cstheme="minorHAnsi"/>
          <w:b/>
          <w:bCs/>
          <w:color w:val="002060"/>
          <w:sz w:val="36"/>
          <w:szCs w:val="36"/>
          <w:lang w:val="en"/>
        </w:rPr>
      </w:pPr>
      <w:r w:rsidRPr="00413B5F">
        <w:rPr>
          <w:rFonts w:cstheme="minorHAnsi"/>
          <w:b/>
          <w:bCs/>
          <w:color w:val="002060"/>
          <w:sz w:val="36"/>
          <w:szCs w:val="36"/>
          <w:lang w:val="en"/>
        </w:rPr>
        <w:t>REGULATIONS ON TRAINING AND ACADEMICS AT UNDERGRADUATE AND COLLEGE LEVELS</w:t>
      </w:r>
    </w:p>
    <w:p w14:paraId="75F590BD" w14:textId="50B10613" w:rsidR="00413B5F" w:rsidRPr="00413B5F" w:rsidRDefault="00413B5F" w:rsidP="00F12558">
      <w:pPr>
        <w:shd w:val="clear" w:color="auto" w:fill="FFFFFF"/>
        <w:spacing w:afterLines="40" w:after="96" w:line="360" w:lineRule="auto"/>
        <w:jc w:val="center"/>
        <w:rPr>
          <w:rFonts w:cstheme="minorHAnsi"/>
          <w:color w:val="002060"/>
          <w:sz w:val="36"/>
          <w:szCs w:val="36"/>
        </w:rPr>
      </w:pPr>
      <w:r w:rsidRPr="00413B5F">
        <w:rPr>
          <w:rFonts w:cstheme="minorHAnsi"/>
          <w:color w:val="002060"/>
          <w:sz w:val="36"/>
          <w:szCs w:val="36"/>
          <w:lang w:val="en"/>
        </w:rPr>
        <w:t>Ho Chi Minh City University of Technology</w:t>
      </w:r>
    </w:p>
    <w:p w14:paraId="50DEC6DC" w14:textId="21848E85" w:rsidR="00B70F12" w:rsidRPr="00632B48" w:rsidRDefault="00191F21" w:rsidP="00F12558">
      <w:pPr>
        <w:spacing w:afterLines="40" w:after="96" w:line="360" w:lineRule="auto"/>
        <w:jc w:val="center"/>
        <w:rPr>
          <w:rFonts w:cstheme="minorHAnsi"/>
          <w:sz w:val="22"/>
        </w:rPr>
      </w:pPr>
      <w:r w:rsidRPr="00632B48">
        <w:rPr>
          <w:rFonts w:cstheme="minorHAnsi"/>
          <w:sz w:val="22"/>
          <w:lang w:val="en"/>
        </w:rPr>
        <w:t xml:space="preserve">Issued together with </w:t>
      </w:r>
      <w:r w:rsidR="00010419" w:rsidRPr="00632B48">
        <w:rPr>
          <w:rFonts w:cstheme="minorHAnsi"/>
          <w:sz w:val="22"/>
          <w:lang w:val="en"/>
        </w:rPr>
        <w:t>Decision</w:t>
      </w:r>
      <w:r w:rsidRPr="00632B48">
        <w:rPr>
          <w:rFonts w:cstheme="minorHAnsi"/>
          <w:sz w:val="22"/>
          <w:lang w:val="en"/>
        </w:rPr>
        <w:t xml:space="preserve"> </w:t>
      </w:r>
      <w:r w:rsidR="00010419" w:rsidRPr="00632B48">
        <w:rPr>
          <w:rFonts w:cstheme="minorHAnsi"/>
          <w:sz w:val="22"/>
        </w:rPr>
        <w:t>number</w:t>
      </w:r>
      <w:r w:rsidR="00B70F12" w:rsidRPr="00632B48">
        <w:rPr>
          <w:rFonts w:cstheme="minorHAnsi"/>
          <w:sz w:val="22"/>
        </w:rPr>
        <w:t xml:space="preserve"> 3502/Q</w:t>
      </w:r>
      <w:r w:rsidR="00010419" w:rsidRPr="00632B48">
        <w:rPr>
          <w:rFonts w:cstheme="minorHAnsi"/>
          <w:sz w:val="22"/>
        </w:rPr>
        <w:t>D</w:t>
      </w:r>
      <w:r w:rsidR="00B70F12" w:rsidRPr="00632B48">
        <w:rPr>
          <w:rFonts w:cstheme="minorHAnsi"/>
          <w:sz w:val="22"/>
        </w:rPr>
        <w:t>-</w:t>
      </w:r>
      <w:r w:rsidR="00010419" w:rsidRPr="00632B48">
        <w:rPr>
          <w:rFonts w:cstheme="minorHAnsi"/>
          <w:sz w:val="22"/>
        </w:rPr>
        <w:t>D</w:t>
      </w:r>
      <w:r w:rsidR="00B70F12" w:rsidRPr="00632B48">
        <w:rPr>
          <w:rFonts w:cstheme="minorHAnsi"/>
          <w:sz w:val="22"/>
        </w:rPr>
        <w:t>HBK-</w:t>
      </w:r>
      <w:r w:rsidR="00010419" w:rsidRPr="00632B48">
        <w:rPr>
          <w:rFonts w:cstheme="minorHAnsi"/>
          <w:sz w:val="22"/>
        </w:rPr>
        <w:t>D</w:t>
      </w:r>
      <w:r w:rsidR="00B70F12" w:rsidRPr="00632B48">
        <w:rPr>
          <w:rFonts w:cstheme="minorHAnsi"/>
          <w:sz w:val="22"/>
        </w:rPr>
        <w:t>T, 25/11/2015</w:t>
      </w:r>
    </w:p>
    <w:p w14:paraId="0D7FB5CD" w14:textId="71F54571" w:rsidR="00B70F12" w:rsidRPr="00632B48" w:rsidRDefault="00010419" w:rsidP="00F12558">
      <w:pPr>
        <w:spacing w:afterLines="40" w:after="96" w:line="360" w:lineRule="auto"/>
        <w:jc w:val="center"/>
        <w:rPr>
          <w:rFonts w:cstheme="minorHAnsi"/>
          <w:sz w:val="22"/>
        </w:rPr>
      </w:pPr>
      <w:r w:rsidRPr="00632B48">
        <w:rPr>
          <w:rFonts w:cstheme="minorHAnsi"/>
          <w:sz w:val="22"/>
        </w:rPr>
        <w:t xml:space="preserve">Updated following </w:t>
      </w:r>
      <w:r w:rsidRPr="00632B48">
        <w:rPr>
          <w:rFonts w:cstheme="minorHAnsi"/>
          <w:sz w:val="22"/>
          <w:lang w:val="en"/>
        </w:rPr>
        <w:t xml:space="preserve">Decision </w:t>
      </w:r>
      <w:r w:rsidRPr="00632B48">
        <w:rPr>
          <w:rFonts w:cstheme="minorHAnsi"/>
          <w:sz w:val="22"/>
        </w:rPr>
        <w:t>number</w:t>
      </w:r>
      <w:r w:rsidR="00B70F12" w:rsidRPr="00632B48">
        <w:rPr>
          <w:rFonts w:cstheme="minorHAnsi"/>
          <w:sz w:val="22"/>
        </w:rPr>
        <w:t> </w:t>
      </w:r>
      <w:hyperlink r:id="rId6" w:history="1">
        <w:r w:rsidR="00B70F12" w:rsidRPr="00632B48">
          <w:rPr>
            <w:rFonts w:cstheme="minorHAnsi"/>
            <w:color w:val="428BCA"/>
            <w:sz w:val="22"/>
          </w:rPr>
          <w:t>553/</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 07/03/2017</w:t>
        </w:r>
      </w:hyperlink>
      <w:r w:rsidR="00B70F12" w:rsidRPr="00632B48">
        <w:rPr>
          <w:rFonts w:cstheme="minorHAnsi"/>
          <w:sz w:val="22"/>
        </w:rPr>
        <w:t xml:space="preserve">, </w:t>
      </w:r>
      <w:hyperlink r:id="rId7" w:history="1">
        <w:r w:rsidR="00B70F12" w:rsidRPr="00632B48">
          <w:rPr>
            <w:rFonts w:cstheme="minorHAnsi"/>
            <w:color w:val="428BCA"/>
            <w:sz w:val="22"/>
          </w:rPr>
          <w:t>221/</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 24/01/2018</w:t>
        </w:r>
      </w:hyperlink>
      <w:r w:rsidR="00B70F12" w:rsidRPr="00632B48">
        <w:rPr>
          <w:rFonts w:cstheme="minorHAnsi"/>
          <w:sz w:val="22"/>
        </w:rPr>
        <w:t>, </w:t>
      </w:r>
      <w:r w:rsidRPr="00632B48">
        <w:rPr>
          <w:rFonts w:cstheme="minorHAnsi"/>
          <w:sz w:val="22"/>
        </w:rPr>
        <w:t xml:space="preserve"> </w:t>
      </w:r>
      <w:hyperlink r:id="rId8" w:history="1">
        <w:r w:rsidR="00B70F12" w:rsidRPr="00632B48">
          <w:rPr>
            <w:rFonts w:cstheme="minorHAnsi"/>
            <w:color w:val="428BCA"/>
            <w:sz w:val="22"/>
          </w:rPr>
          <w:t>2882/ĐHBK-ĐT 10/10/2018</w:t>
        </w:r>
      </w:hyperlink>
      <w:r w:rsidR="00B70F12" w:rsidRPr="00632B48">
        <w:rPr>
          <w:rFonts w:cstheme="minorHAnsi"/>
          <w:sz w:val="22"/>
        </w:rPr>
        <w:t>, </w:t>
      </w:r>
      <w:hyperlink r:id="rId9" w:history="1">
        <w:r w:rsidR="00B70F12" w:rsidRPr="00632B48">
          <w:rPr>
            <w:rFonts w:cstheme="minorHAnsi"/>
            <w:color w:val="428BCA"/>
            <w:sz w:val="22"/>
          </w:rPr>
          <w:t xml:space="preserve"> </w:t>
        </w:r>
        <w:r w:rsidRPr="00632B48">
          <w:rPr>
            <w:rFonts w:cstheme="minorHAnsi"/>
            <w:sz w:val="22"/>
            <w:lang w:val="en"/>
          </w:rPr>
          <w:t xml:space="preserve">Decision </w:t>
        </w:r>
        <w:r w:rsidRPr="00632B48">
          <w:rPr>
            <w:rFonts w:cstheme="minorHAnsi"/>
            <w:sz w:val="22"/>
          </w:rPr>
          <w:t>number </w:t>
        </w:r>
        <w:r w:rsidRPr="00632B48">
          <w:rPr>
            <w:rFonts w:cstheme="minorHAnsi"/>
            <w:color w:val="428BCA"/>
            <w:sz w:val="22"/>
          </w:rPr>
          <w:t xml:space="preserve"> </w:t>
        </w:r>
        <w:r w:rsidR="00B70F12" w:rsidRPr="00632B48">
          <w:rPr>
            <w:rFonts w:cstheme="minorHAnsi"/>
            <w:color w:val="428BCA"/>
            <w:sz w:val="22"/>
          </w:rPr>
          <w:t>2544</w:t>
        </w:r>
        <w:r w:rsidR="00B905EC" w:rsidRPr="00632B48">
          <w:rPr>
            <w:rFonts w:cstheme="minorHAnsi"/>
            <w:color w:val="428BCA"/>
            <w:sz w:val="22"/>
          </w:rPr>
          <w:t xml:space="preserve"> </w:t>
        </w:r>
        <w:r w:rsidR="00B70F12" w:rsidRPr="00632B48">
          <w:rPr>
            <w:rFonts w:cstheme="minorHAnsi"/>
            <w:color w:val="428BCA"/>
            <w:sz w:val="22"/>
          </w:rPr>
          <w:t>10/08/2019</w:t>
        </w:r>
      </w:hyperlink>
      <w:r w:rsidR="00B70F12" w:rsidRPr="00632B48">
        <w:rPr>
          <w:rFonts w:cstheme="minorHAnsi"/>
          <w:sz w:val="22"/>
        </w:rPr>
        <w:t> </w:t>
      </w:r>
      <w:r w:rsidRPr="00632B48">
        <w:rPr>
          <w:rFonts w:cstheme="minorHAnsi"/>
          <w:sz w:val="22"/>
        </w:rPr>
        <w:t>and</w:t>
      </w:r>
      <w:r w:rsidR="00B70F12" w:rsidRPr="00632B48">
        <w:rPr>
          <w:rFonts w:cstheme="minorHAnsi"/>
          <w:sz w:val="22"/>
        </w:rPr>
        <w:t xml:space="preserve"> </w:t>
      </w:r>
      <w:r w:rsidRPr="00632B48">
        <w:rPr>
          <w:rFonts w:cstheme="minorHAnsi"/>
          <w:sz w:val="22"/>
          <w:lang w:val="en"/>
        </w:rPr>
        <w:t xml:space="preserve">Decision </w:t>
      </w:r>
      <w:r w:rsidRPr="00632B48">
        <w:rPr>
          <w:rFonts w:cstheme="minorHAnsi"/>
          <w:sz w:val="22"/>
        </w:rPr>
        <w:t>number </w:t>
      </w:r>
      <w:hyperlink r:id="rId10" w:history="1">
        <w:r w:rsidR="00B70F12" w:rsidRPr="00632B48">
          <w:rPr>
            <w:rFonts w:cstheme="minorHAnsi"/>
            <w:color w:val="428BCA"/>
            <w:sz w:val="22"/>
          </w:rPr>
          <w:t>3879</w:t>
        </w:r>
        <w:r w:rsidRPr="00632B48">
          <w:rPr>
            <w:rFonts w:cstheme="minorHAnsi"/>
            <w:color w:val="428BCA"/>
            <w:sz w:val="22"/>
          </w:rPr>
          <w:t xml:space="preserve"> </w:t>
        </w:r>
        <w:r w:rsidR="00B70F12" w:rsidRPr="00632B48">
          <w:rPr>
            <w:rFonts w:cstheme="minorHAnsi"/>
            <w:color w:val="428BCA"/>
            <w:sz w:val="22"/>
          </w:rPr>
          <w:t>22/11/2019</w:t>
        </w:r>
      </w:hyperlink>
      <w:r w:rsidR="00B70F12" w:rsidRPr="00632B48">
        <w:rPr>
          <w:rFonts w:cstheme="minorHAnsi"/>
          <w:sz w:val="22"/>
        </w:rPr>
        <w:t> </w:t>
      </w:r>
      <w:r w:rsidRPr="00632B48">
        <w:rPr>
          <w:rFonts w:cstheme="minorHAnsi"/>
          <w:sz w:val="22"/>
        </w:rPr>
        <w:t>by the Pricipal of Ho Chi Minh City University of Technology</w:t>
      </w:r>
    </w:p>
    <w:p w14:paraId="6975F2FD" w14:textId="55AFFE12" w:rsidR="00B905EC" w:rsidRPr="00632B48" w:rsidRDefault="00B905EC" w:rsidP="00F12558">
      <w:pPr>
        <w:spacing w:afterLines="40" w:after="96" w:line="360" w:lineRule="auto"/>
        <w:jc w:val="center"/>
        <w:rPr>
          <w:rFonts w:cstheme="minorHAnsi"/>
          <w:i/>
          <w:iCs/>
          <w:sz w:val="22"/>
        </w:rPr>
      </w:pPr>
      <w:r w:rsidRPr="00632B48">
        <w:rPr>
          <w:rFonts w:cstheme="minorHAnsi"/>
          <w:sz w:val="22"/>
        </w:rPr>
        <w:t>English translation of the original regulations, published at</w:t>
      </w:r>
      <w:r>
        <w:rPr>
          <w:rFonts w:cstheme="minorHAnsi"/>
        </w:rPr>
        <w:t xml:space="preserve"> </w:t>
      </w:r>
      <w:hyperlink r:id="rId11" w:history="1">
        <w:r w:rsidRPr="00632B48">
          <w:rPr>
            <w:rStyle w:val="Hyperlink"/>
            <w:rFonts w:cstheme="minorHAnsi"/>
            <w:i/>
            <w:iCs/>
            <w:sz w:val="22"/>
          </w:rPr>
          <w:t>http://www.aao.hcmut.edu.vn/index.php?route=catalog/chitietsv&amp;path=90&amp;tid=1658</w:t>
        </w:r>
      </w:hyperlink>
    </w:p>
    <w:p w14:paraId="76A7321A" w14:textId="7CAAE3E8" w:rsidR="00010419" w:rsidRPr="00B70F12" w:rsidRDefault="00B70F12" w:rsidP="00F12558">
      <w:pPr>
        <w:pStyle w:val="Heading1"/>
        <w:spacing w:before="0" w:afterLines="40" w:after="96" w:line="360" w:lineRule="auto"/>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F12558">
      <w:pPr>
        <w:pStyle w:val="Heading2"/>
        <w:spacing w:before="0" w:afterLines="40" w:after="96" w:line="360" w:lineRule="auto"/>
        <w:rPr>
          <w:rFonts w:eastAsia="Times New Roman"/>
        </w:rPr>
      </w:pPr>
      <w:r w:rsidRPr="00B70F12">
        <w:rPr>
          <w:lang w:val="en"/>
        </w:rPr>
        <w:t>Article 1. Scope of adjustment and applicable objects</w:t>
      </w:r>
    </w:p>
    <w:p w14:paraId="27E104EF" w14:textId="77777777" w:rsidR="003D0450" w:rsidRPr="00B70F12" w:rsidRDefault="003D0450" w:rsidP="00F12558">
      <w:pPr>
        <w:spacing w:afterLines="40" w:after="96" w:line="360" w:lineRule="auto"/>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F12558">
      <w:pPr>
        <w:spacing w:afterLines="40" w:after="96" w:line="360" w:lineRule="auto"/>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12558">
      <w:pPr>
        <w:pStyle w:val="Heading2"/>
        <w:spacing w:before="0" w:afterLines="40" w:after="96" w:line="360" w:lineRule="auto"/>
        <w:rPr>
          <w:lang w:val="en"/>
        </w:rPr>
      </w:pPr>
      <w:r w:rsidRPr="00B70F12">
        <w:rPr>
          <w:lang w:val="en"/>
        </w:rPr>
        <w:t>Article 2. Educational programs</w:t>
      </w:r>
    </w:p>
    <w:p w14:paraId="4A20AE51" w14:textId="77777777" w:rsidR="00AB4B83" w:rsidRPr="00AB4B83" w:rsidRDefault="00AB4B83" w:rsidP="00F12558">
      <w:pPr>
        <w:spacing w:afterLines="40" w:after="96" w:line="360" w:lineRule="auto"/>
      </w:pPr>
      <w:r w:rsidRPr="00AB4B83">
        <w:t>The educational program (EP) at the university and college level includes knowledge of two blocks:</w:t>
      </w:r>
    </w:p>
    <w:p w14:paraId="4DCF1546" w14:textId="77777777" w:rsidR="00AB4B83" w:rsidRPr="00AB4B83" w:rsidRDefault="00AB4B83" w:rsidP="00F12558">
      <w:pPr>
        <w:spacing w:afterLines="40" w:after="96" w:line="360" w:lineRule="auto"/>
      </w:pPr>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F12558">
      <w:pPr>
        <w:spacing w:afterLines="40" w:after="96" w:line="360" w:lineRule="auto"/>
      </w:pPr>
      <w:r w:rsidRPr="00AB4B83">
        <w:lastRenderedPageBreak/>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F12558">
      <w:pPr>
        <w:spacing w:afterLines="40" w:after="96" w:line="360" w:lineRule="auto"/>
      </w:pPr>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F12558">
      <w:pPr>
        <w:spacing w:afterLines="40" w:after="96" w:line="360" w:lineRule="auto"/>
      </w:pPr>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F12558">
      <w:pPr>
        <w:spacing w:afterLines="40" w:after="96" w:line="360" w:lineRule="auto"/>
      </w:pPr>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F12558">
      <w:pPr>
        <w:spacing w:afterLines="40" w:after="96" w:line="360" w:lineRule="auto"/>
      </w:pPr>
      <w:r w:rsidRPr="00AB4B83">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F12558">
      <w:pPr>
        <w:pStyle w:val="Heading2"/>
        <w:spacing w:before="0" w:afterLines="40" w:after="96" w:line="360" w:lineRule="auto"/>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0FE4A601" w14:textId="77777777" w:rsidR="0085306D" w:rsidRDefault="00AB4B83" w:rsidP="00F12558">
      <w:pPr>
        <w:spacing w:afterLines="40" w:after="96" w:line="360" w:lineRule="auto"/>
        <w:rPr>
          <w:rStyle w:val="Heading3Char"/>
        </w:rPr>
      </w:pPr>
      <w:r w:rsidRPr="0085306D">
        <w:rPr>
          <w:rStyle w:val="Heading3Char"/>
        </w:rPr>
        <w:t>3.1</w:t>
      </w:r>
      <w:r w:rsidR="0085306D" w:rsidRPr="0085306D">
        <w:rPr>
          <w:rStyle w:val="Heading3Char"/>
        </w:rPr>
        <w:t xml:space="preserve"> </w:t>
      </w:r>
      <w:r w:rsidRPr="0085306D">
        <w:rPr>
          <w:rStyle w:val="Heading3Char"/>
        </w:rPr>
        <w:t>Subject</w:t>
      </w:r>
    </w:p>
    <w:p w14:paraId="49494636" w14:textId="51C13FE4" w:rsidR="00AB4B83" w:rsidRDefault="00AB4B83" w:rsidP="00F12558">
      <w:pPr>
        <w:spacing w:afterLines="40" w:after="96" w:line="360" w:lineRule="auto"/>
      </w:pP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F12558">
      <w:pPr>
        <w:spacing w:afterLines="40" w:after="96" w:line="360" w:lineRule="auto"/>
      </w:pPr>
      <w:r>
        <w:t>- Teaching theory: organized into subject classes;</w:t>
      </w:r>
    </w:p>
    <w:p w14:paraId="6F012A44" w14:textId="1B282383" w:rsidR="00AB4B83" w:rsidRDefault="00AB4B83" w:rsidP="00F12558">
      <w:pPr>
        <w:spacing w:afterLines="40" w:after="96" w:line="360" w:lineRule="auto"/>
      </w:pPr>
      <w:r>
        <w:lastRenderedPageBreak/>
        <w:t>- Teaching, practical guidance, exercises, discussions: organized in general classes or divided into separate groups;</w:t>
      </w:r>
    </w:p>
    <w:p w14:paraId="3BAB36FF" w14:textId="05D6C3F4" w:rsidR="00AB4B83" w:rsidRDefault="00AB4B83" w:rsidP="00F12558">
      <w:pPr>
        <w:spacing w:afterLines="40" w:after="96" w:line="360" w:lineRule="auto"/>
      </w:pPr>
      <w:r>
        <w:t>- Teaching experiments, practicing in laboratories, workshops;</w:t>
      </w:r>
    </w:p>
    <w:p w14:paraId="17B11A07" w14:textId="6DD4553C" w:rsidR="00AB4B83" w:rsidRDefault="00AB4B83" w:rsidP="00F12558">
      <w:pPr>
        <w:spacing w:afterLines="40" w:after="96" w:line="360" w:lineRule="auto"/>
      </w:pPr>
      <w:r>
        <w:t>- Guide internships, graduate internships at external institutions;</w:t>
      </w:r>
    </w:p>
    <w:p w14:paraId="39392216" w14:textId="28F19AD1" w:rsidR="00AB4B83" w:rsidRDefault="00AB4B83" w:rsidP="00F12558">
      <w:pPr>
        <w:spacing w:afterLines="40" w:after="96" w:line="360" w:lineRule="auto"/>
      </w:pPr>
      <w:r>
        <w:t>- Guide projects, essay reports, large assignments;</w:t>
      </w:r>
    </w:p>
    <w:p w14:paraId="4C6D31BE" w14:textId="5CE71A87" w:rsidR="00AB4B83" w:rsidRDefault="00AB4B83" w:rsidP="00F12558">
      <w:pPr>
        <w:spacing w:afterLines="40" w:after="96" w:line="360" w:lineRule="auto"/>
      </w:pPr>
      <w:r>
        <w:t>- Guide and evaluate graduation theses, graduation essays; subject study and graduation exam.</w:t>
      </w:r>
    </w:p>
    <w:p w14:paraId="4A5C0669" w14:textId="57CCFB5F" w:rsidR="00AB4B83" w:rsidRDefault="00AB4B83" w:rsidP="00F12558">
      <w:pPr>
        <w:spacing w:afterLines="40" w:after="96" w:line="360" w:lineRule="auto"/>
      </w:pPr>
      <w:r>
        <w:t>Each subject has a subject number with a specified number of credits. Some subjects have prerequisite courses, pre-courses or parallel subjects (see Clause 6).</w:t>
      </w:r>
    </w:p>
    <w:p w14:paraId="02A5E697" w14:textId="664249F8" w:rsidR="00AB4B83" w:rsidRDefault="00AB4B83" w:rsidP="00F12558">
      <w:pPr>
        <w:spacing w:afterLines="40" w:after="96" w:line="360" w:lineRule="auto"/>
      </w:pPr>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F12558">
      <w:pPr>
        <w:spacing w:afterLines="40" w:after="96" w:line="360" w:lineRule="auto"/>
      </w:pPr>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F12558">
      <w:pPr>
        <w:spacing w:afterLines="40" w:after="96" w:line="360" w:lineRule="auto"/>
      </w:pPr>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F12558">
      <w:pPr>
        <w:spacing w:afterLines="40" w:after="96" w:line="360" w:lineRule="auto"/>
      </w:pPr>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2F7396FA" w14:textId="77777777" w:rsidR="0085306D" w:rsidRDefault="00AB4B83" w:rsidP="00F12558">
      <w:pPr>
        <w:spacing w:afterLines="40" w:after="96" w:line="360" w:lineRule="auto"/>
        <w:rPr>
          <w:rStyle w:val="Heading3Char"/>
          <w:lang w:val="en"/>
        </w:rPr>
      </w:pPr>
      <w:r w:rsidRPr="00AB4B83">
        <w:rPr>
          <w:rStyle w:val="Heading3Char"/>
          <w:lang w:val="en"/>
        </w:rPr>
        <w:t>3.3 Credits</w:t>
      </w:r>
    </w:p>
    <w:p w14:paraId="5241AAAB" w14:textId="0073C73F" w:rsidR="00AB4B83" w:rsidRDefault="00AB4B83" w:rsidP="00F12558">
      <w:pPr>
        <w:spacing w:afterLines="40" w:after="96" w:line="360" w:lineRule="auto"/>
      </w:pPr>
      <w:r>
        <w:t xml:space="preserve">Credit is a standard unit used to quantify the learning volume of students. One credit is equal to 15 theory lessons (equivalent to one class period/week in the main semester of 15 weeks); 30 </w:t>
      </w:r>
      <w:r>
        <w:lastRenderedPageBreak/>
        <w:t>periods of practice and experiment; 45-90 hours to visit the internship at the facility; 45-60 hours of writing essays, major assignments, projects, graduation theses, graduation theses. One lesson is equal to 50 minutes.</w:t>
      </w:r>
    </w:p>
    <w:p w14:paraId="0B37E2C8" w14:textId="77777777" w:rsidR="00AB4B83" w:rsidRDefault="00AB4B83" w:rsidP="00F12558">
      <w:pPr>
        <w:spacing w:afterLines="40" w:after="96" w:line="360" w:lineRule="auto"/>
      </w:pPr>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F12558">
      <w:pPr>
        <w:pStyle w:val="Heading1"/>
        <w:spacing w:before="0" w:afterLines="40" w:after="96" w:line="360" w:lineRule="auto"/>
        <w:rPr>
          <w:rFonts w:eastAsia="Times New Roman"/>
        </w:rPr>
      </w:pPr>
      <w:r w:rsidRPr="00B70F12">
        <w:rPr>
          <w:lang w:val="en"/>
        </w:rPr>
        <w:t>CHAPTER II. TRAINING ORGANIZATION</w:t>
      </w:r>
    </w:p>
    <w:p w14:paraId="53B9CB0D" w14:textId="77777777" w:rsidR="00AB4B83" w:rsidRPr="00B70F12" w:rsidRDefault="00AB4B83" w:rsidP="00F12558">
      <w:pPr>
        <w:pStyle w:val="Heading2"/>
        <w:spacing w:before="0" w:afterLines="40" w:after="96" w:line="360" w:lineRule="auto"/>
        <w:rPr>
          <w:rFonts w:eastAsia="Times New Roman"/>
        </w:rPr>
      </w:pPr>
      <w:r w:rsidRPr="00B70F12">
        <w:rPr>
          <w:lang w:val="en"/>
        </w:rPr>
        <w:t>Article 4. Student</w:t>
      </w:r>
    </w:p>
    <w:p w14:paraId="0830A165" w14:textId="77777777" w:rsidR="0085306D" w:rsidRDefault="00B70F12" w:rsidP="00F12558">
      <w:pPr>
        <w:spacing w:afterLines="40" w:after="96" w:line="360" w:lineRule="auto"/>
        <w:rPr>
          <w:rStyle w:val="Heading3Char"/>
        </w:rPr>
      </w:pPr>
      <w:r w:rsidRPr="00B70F12">
        <w:rPr>
          <w:rStyle w:val="Heading3Char"/>
        </w:rPr>
        <w:t xml:space="preserve">4.1 </w:t>
      </w:r>
      <w:r w:rsidR="00AB4B83">
        <w:rPr>
          <w:rStyle w:val="Heading3Char"/>
        </w:rPr>
        <w:t>Types of students</w:t>
      </w:r>
    </w:p>
    <w:p w14:paraId="1983136B" w14:textId="4CAC545E" w:rsidR="00AB4B83" w:rsidRDefault="00AB4B83" w:rsidP="00F12558">
      <w:pPr>
        <w:spacing w:afterLines="40" w:after="96" w:line="360" w:lineRule="auto"/>
      </w:pPr>
      <w:r>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F12558">
      <w:pPr>
        <w:spacing w:afterLines="40" w:after="96" w:line="360" w:lineRule="auto"/>
      </w:pPr>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F12558">
      <w:pPr>
        <w:spacing w:afterLines="40" w:after="96" w:line="360" w:lineRule="auto"/>
      </w:pPr>
      <w:r>
        <w:t>- Regular college students</w:t>
      </w:r>
    </w:p>
    <w:p w14:paraId="77D5FEE3" w14:textId="77777777" w:rsidR="00AB4B83" w:rsidRDefault="00AB4B83" w:rsidP="00F12558">
      <w:pPr>
        <w:spacing w:afterLines="40" w:after="96" w:line="360" w:lineRule="auto"/>
      </w:pPr>
      <w:r>
        <w:t>- Regular university students with a second degree</w:t>
      </w:r>
    </w:p>
    <w:p w14:paraId="0A775E38" w14:textId="77777777" w:rsidR="00AB4B83" w:rsidRDefault="00AB4B83" w:rsidP="00F12558">
      <w:pPr>
        <w:spacing w:afterLines="40" w:after="96" w:line="360" w:lineRule="auto"/>
      </w:pPr>
      <w:r>
        <w:t>- University students work while studying (VLVH)</w:t>
      </w:r>
    </w:p>
    <w:p w14:paraId="0C02A29D" w14:textId="77777777" w:rsidR="00AB4B83" w:rsidRDefault="00AB4B83" w:rsidP="00F12558">
      <w:pPr>
        <w:spacing w:afterLines="40" w:after="96" w:line="360" w:lineRule="auto"/>
      </w:pPr>
      <w:r>
        <w:t>- University students in the form of Distance Learning (DTTXa)</w:t>
      </w:r>
    </w:p>
    <w:p w14:paraId="157C982B" w14:textId="77777777" w:rsidR="00AB4B83" w:rsidRDefault="00AB4B83" w:rsidP="00F12558">
      <w:pPr>
        <w:spacing w:afterLines="40" w:after="96" w:line="360" w:lineRule="auto"/>
      </w:pPr>
      <w:r>
        <w:t>- International affiliated students (study phase 1 at HCMUT, phase 2 at affiliated schools abroad and awarded degrees by affiliated schools)</w:t>
      </w:r>
    </w:p>
    <w:p w14:paraId="0FCFC8BE" w14:textId="77777777" w:rsidR="00AB4B83" w:rsidRDefault="00AB4B83" w:rsidP="00F12558">
      <w:pPr>
        <w:spacing w:afterLines="40" w:after="96" w:line="360" w:lineRule="auto"/>
      </w:pPr>
      <w:r>
        <w:t xml:space="preserve">In addition to official students, HCMUT also accepts exchange students for the purpose of supplementing short-term knowledge and does not accept university degrees. Exchange students include students studying at another university (domestic and foreign) and officials </w:t>
      </w:r>
      <w:r>
        <w:lastRenderedPageBreak/>
        <w:t>working in agencies, enterprises, and research institutes who wish to enroll in a limited number of universities. discipline of subjects.</w:t>
      </w:r>
    </w:p>
    <w:p w14:paraId="1FFE51F0" w14:textId="77777777" w:rsidR="00AB4B83" w:rsidRDefault="00AB4B83" w:rsidP="00F12558">
      <w:pPr>
        <w:spacing w:afterLines="40" w:after="96" w:line="360" w:lineRule="auto"/>
      </w:pPr>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F12558">
      <w:pPr>
        <w:spacing w:afterLines="40" w:after="96" w:line="360" w:lineRule="auto"/>
      </w:pPr>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3BBA76AF" w14:textId="77777777" w:rsidR="0085306D" w:rsidRDefault="00B70F12" w:rsidP="00F12558">
      <w:pPr>
        <w:spacing w:afterLines="40" w:after="96" w:line="360" w:lineRule="auto"/>
        <w:rPr>
          <w:rStyle w:val="Heading3Char"/>
        </w:rPr>
      </w:pPr>
      <w:r w:rsidRPr="00B70F12">
        <w:rPr>
          <w:rStyle w:val="Heading3Char"/>
        </w:rPr>
        <w:t xml:space="preserve">4.2 </w:t>
      </w:r>
      <w:r w:rsidR="00B512D6" w:rsidRPr="00B512D6">
        <w:rPr>
          <w:rStyle w:val="Heading3Char"/>
        </w:rPr>
        <w:t>Training year classification</w:t>
      </w:r>
    </w:p>
    <w:p w14:paraId="6ABA1E44" w14:textId="0B0436E4" w:rsidR="00B512D6" w:rsidRPr="00B512D6" w:rsidRDefault="00B512D6" w:rsidP="00F12558">
      <w:pPr>
        <w:spacing w:afterLines="40" w:after="96" w:line="360" w:lineRule="auto"/>
      </w:pPr>
      <w:r w:rsidRPr="00B512D6">
        <w:t>After each semester, students are classified the training year according to the number of accumulated credits (TCTL) as follows:</w:t>
      </w:r>
    </w:p>
    <w:p w14:paraId="7540CAC9" w14:textId="77777777" w:rsidR="00B512D6" w:rsidRPr="00B512D6" w:rsidRDefault="00B512D6" w:rsidP="00F12558">
      <w:pPr>
        <w:spacing w:afterLines="40" w:after="96" w:line="360" w:lineRule="auto"/>
        <w:ind w:left="720"/>
      </w:pPr>
      <w:r w:rsidRPr="00B512D6">
        <w:t>- First year students: less than 28 credits</w:t>
      </w:r>
    </w:p>
    <w:p w14:paraId="78AE23C5" w14:textId="77777777" w:rsidR="00B512D6" w:rsidRPr="00B512D6" w:rsidRDefault="00B512D6" w:rsidP="00F12558">
      <w:pPr>
        <w:spacing w:afterLines="40" w:after="96" w:line="360" w:lineRule="auto"/>
        <w:ind w:left="720"/>
      </w:pPr>
      <w:r w:rsidRPr="00B512D6">
        <w:t>- Second year students: from 28 to less than 56 credits</w:t>
      </w:r>
    </w:p>
    <w:p w14:paraId="353ED6A9" w14:textId="77777777" w:rsidR="00B512D6" w:rsidRPr="00B512D6" w:rsidRDefault="00B512D6" w:rsidP="00F12558">
      <w:pPr>
        <w:spacing w:afterLines="40" w:after="96" w:line="360" w:lineRule="auto"/>
        <w:ind w:left="720"/>
      </w:pPr>
      <w:r w:rsidRPr="00B512D6">
        <w:t>- Third year students: from 56 to less than 80 credits</w:t>
      </w:r>
    </w:p>
    <w:p w14:paraId="7B447903" w14:textId="77777777" w:rsidR="00B512D6" w:rsidRPr="00B512D6" w:rsidRDefault="00B512D6" w:rsidP="00F12558">
      <w:pPr>
        <w:spacing w:afterLines="40" w:after="96" w:line="360" w:lineRule="auto"/>
        <w:ind w:left="720"/>
      </w:pPr>
      <w:r w:rsidRPr="00B512D6">
        <w:t>- Fourth year students: from 80 to less than 128 credits</w:t>
      </w:r>
    </w:p>
    <w:p w14:paraId="674ACF55" w14:textId="77777777" w:rsidR="00B512D6" w:rsidRPr="00B512D6" w:rsidRDefault="00B512D6" w:rsidP="00F12558">
      <w:pPr>
        <w:spacing w:afterLines="40" w:after="96" w:line="360" w:lineRule="auto"/>
        <w:ind w:left="720"/>
      </w:pPr>
      <w:r w:rsidRPr="00B512D6">
        <w:t>- Fifth year students (for training programs over four years): from 108 credits</w:t>
      </w:r>
    </w:p>
    <w:p w14:paraId="5E96B651" w14:textId="77777777" w:rsidR="0085306D" w:rsidRDefault="00B70F12" w:rsidP="00F12558">
      <w:pPr>
        <w:shd w:val="clear" w:color="auto" w:fill="FFFFFF"/>
        <w:spacing w:afterLines="40" w:after="96" w:line="360" w:lineRule="auto"/>
        <w:rPr>
          <w:rStyle w:val="Heading3Char"/>
        </w:rPr>
      </w:pPr>
      <w:r w:rsidRPr="00B70F12">
        <w:rPr>
          <w:rStyle w:val="Heading3Char"/>
        </w:rPr>
        <w:t xml:space="preserve">4.3 </w:t>
      </w:r>
      <w:r w:rsidR="008D1850" w:rsidRPr="008D1850">
        <w:rPr>
          <w:rStyle w:val="Heading3Char"/>
        </w:rPr>
        <w:t>Change the form of training</w:t>
      </w:r>
    </w:p>
    <w:p w14:paraId="717495D0" w14:textId="56DD1A11" w:rsidR="008D1850" w:rsidRDefault="008D1850" w:rsidP="00F12558">
      <w:pPr>
        <w:shd w:val="clear" w:color="auto" w:fill="FFFFFF"/>
        <w:spacing w:afterLines="40" w:after="96" w:line="360" w:lineRule="auto"/>
        <w:rPr>
          <w:rFonts w:ascii="Roboto" w:eastAsia="Times New Roman" w:hAnsi="Roboto" w:cs="Times New Roman"/>
          <w:color w:val="000000"/>
          <w:sz w:val="20"/>
          <w:szCs w:val="20"/>
        </w:rPr>
      </w:pPr>
      <w:r w:rsidRPr="008D1850">
        <w:rPr>
          <w:rFonts w:ascii="Roboto" w:eastAsia="Times New Roman" w:hAnsi="Roboto" w:cs="Times New Roman"/>
          <w:color w:val="000000"/>
          <w:sz w:val="20"/>
          <w:szCs w:val="20"/>
        </w:rPr>
        <w:t xml:space="preserve">Full-time university students may be converted to part-time or remote training, even if the training period has expired but it has not been more than 10 years since the year they entered a regular program. Part-time student can be considered to switch to remote training. </w:t>
      </w:r>
    </w:p>
    <w:p w14:paraId="6796F535" w14:textId="77777777" w:rsidR="008D1850" w:rsidRPr="00B70F12" w:rsidRDefault="008D1850" w:rsidP="00F12558">
      <w:pPr>
        <w:pStyle w:val="Heading2"/>
        <w:spacing w:before="0" w:afterLines="40" w:after="96" w:line="360" w:lineRule="auto"/>
      </w:pPr>
      <w:r w:rsidRPr="00B70F12">
        <w:rPr>
          <w:lang w:val="en"/>
        </w:rPr>
        <w:t>Article 5. Training time and plan</w:t>
      </w:r>
    </w:p>
    <w:p w14:paraId="0DE58B04" w14:textId="77777777" w:rsidR="0085306D" w:rsidRDefault="008D1850" w:rsidP="00F12558">
      <w:pPr>
        <w:spacing w:afterLines="40" w:after="96" w:line="360" w:lineRule="auto"/>
        <w:rPr>
          <w:rStyle w:val="Heading3Char"/>
        </w:rPr>
      </w:pPr>
      <w:r w:rsidRPr="008D1850">
        <w:rPr>
          <w:rStyle w:val="Heading3Char"/>
        </w:rPr>
        <w:t>5.1 Organizing semesters</w:t>
      </w:r>
    </w:p>
    <w:p w14:paraId="50F7884F" w14:textId="3A12E0C2" w:rsidR="008D1850" w:rsidRPr="008D1850" w:rsidRDefault="008D1850" w:rsidP="00F12558">
      <w:pPr>
        <w:spacing w:afterLines="40" w:after="96" w:line="360" w:lineRule="auto"/>
      </w:pPr>
      <w:r w:rsidRPr="008D1850">
        <w:t>Official semesters:</w:t>
      </w:r>
    </w:p>
    <w:p w14:paraId="691A7F5C" w14:textId="77777777" w:rsidR="008D1850" w:rsidRPr="008D1850" w:rsidRDefault="008D1850" w:rsidP="00F12558">
      <w:pPr>
        <w:spacing w:afterLines="40" w:after="96" w:line="360" w:lineRule="auto"/>
      </w:pPr>
      <w:r w:rsidRPr="008D1850">
        <w:lastRenderedPageBreak/>
        <w:t>- Semester 1: includes 15 weeks of study and 2-3 weeks of course assessment</w:t>
      </w:r>
    </w:p>
    <w:p w14:paraId="4277BC9E" w14:textId="77777777" w:rsidR="008D1850" w:rsidRPr="008D1850" w:rsidRDefault="008D1850" w:rsidP="00F12558">
      <w:pPr>
        <w:spacing w:afterLines="40" w:after="96" w:line="360" w:lineRule="auto"/>
      </w:pPr>
      <w:r w:rsidRPr="008D1850">
        <w:t>- Semester 2: includes 15 weeks of study and 2-3 weeks of course assessment</w:t>
      </w:r>
    </w:p>
    <w:p w14:paraId="3ED46A15" w14:textId="77777777" w:rsidR="008D1850" w:rsidRPr="008D1850" w:rsidRDefault="008D1850" w:rsidP="00F12558">
      <w:pPr>
        <w:spacing w:afterLines="40" w:after="96" w:line="360" w:lineRule="auto"/>
      </w:pPr>
      <w:r w:rsidRPr="008D1850">
        <w:t>- Summer Semester: 8 weeks for internship subjects (TTTN/TT) outside the campus</w:t>
      </w:r>
    </w:p>
    <w:p w14:paraId="39B34B14" w14:textId="74F39C50" w:rsidR="008D1850" w:rsidRPr="008D1850" w:rsidRDefault="008D1850" w:rsidP="00F12558">
      <w:pPr>
        <w:spacing w:afterLines="40" w:after="96" w:line="360" w:lineRule="auto"/>
      </w:pPr>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F12558">
      <w:pPr>
        <w:spacing w:afterLines="40" w:after="96" w:line="360" w:lineRule="auto"/>
      </w:pPr>
      <w:r w:rsidRPr="008D1850">
        <w:t>Extra semesters:</w:t>
      </w:r>
    </w:p>
    <w:p w14:paraId="74459676" w14:textId="77777777" w:rsidR="008D1850" w:rsidRPr="008D1850" w:rsidRDefault="008D1850" w:rsidP="00F12558">
      <w:pPr>
        <w:spacing w:afterLines="40" w:after="96" w:line="360" w:lineRule="auto"/>
      </w:pPr>
      <w:r w:rsidRPr="008D1850">
        <w:t>- Overtime Semester: organize after-school subjects in parallel with semester 1 and semester 2</w:t>
      </w:r>
    </w:p>
    <w:p w14:paraId="141A851F" w14:textId="77777777" w:rsidR="008D1850" w:rsidRPr="008D1850" w:rsidRDefault="008D1850" w:rsidP="00F12558">
      <w:pPr>
        <w:spacing w:afterLines="40" w:after="96" w:line="360" w:lineRule="auto"/>
      </w:pPr>
      <w:r w:rsidRPr="008D1850">
        <w:t>- Summer Semester: organize courses during the summer time</w:t>
      </w:r>
    </w:p>
    <w:p w14:paraId="1D021865" w14:textId="77777777" w:rsidR="008D1850" w:rsidRPr="008D1850" w:rsidRDefault="008D1850" w:rsidP="00F12558">
      <w:pPr>
        <w:spacing w:afterLines="40" w:after="96" w:line="360" w:lineRule="auto"/>
      </w:pPr>
      <w:r w:rsidRPr="008D1850">
        <w:t>- Additional Semester which is held in the period between 2 main semesters</w:t>
      </w:r>
    </w:p>
    <w:p w14:paraId="4FD53EDA" w14:textId="77777777" w:rsidR="008D1850" w:rsidRPr="008D1850" w:rsidRDefault="008D1850" w:rsidP="00F12558">
      <w:pPr>
        <w:spacing w:afterLines="40" w:after="96" w:line="360" w:lineRule="auto"/>
      </w:pPr>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F12558">
      <w:pPr>
        <w:spacing w:afterLines="40" w:after="96" w:line="360" w:lineRule="auto"/>
      </w:pPr>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5C2E5E58" w14:textId="77777777" w:rsidR="0085306D" w:rsidRDefault="008D1850" w:rsidP="00F12558">
      <w:pPr>
        <w:spacing w:afterLines="40" w:after="96" w:line="360" w:lineRule="auto"/>
        <w:rPr>
          <w:rStyle w:val="Heading3Char"/>
        </w:rPr>
      </w:pPr>
      <w:r w:rsidRPr="008D1850">
        <w:rPr>
          <w:rStyle w:val="Heading3Char"/>
        </w:rPr>
        <w:t>5.2 Standard training time</w:t>
      </w:r>
    </w:p>
    <w:p w14:paraId="05590376" w14:textId="79E63F9E" w:rsidR="001E7570" w:rsidRDefault="001E7570" w:rsidP="00F12558">
      <w:pPr>
        <w:spacing w:afterLines="40" w:after="96" w:line="360" w:lineRule="auto"/>
      </w:pPr>
      <w:r>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5A061861" w14:textId="77777777" w:rsidR="00D46E96" w:rsidRDefault="001E7570" w:rsidP="00F12558">
      <w:pPr>
        <w:spacing w:afterLines="40" w:after="96" w:line="360" w:lineRule="auto"/>
      </w:pPr>
      <w:r>
        <w:t>Programs are standardized with 16 credits per semester. Affiliate and cooperation programs are converted according to the characteristics and origin of each program.</w:t>
      </w:r>
    </w:p>
    <w:p w14:paraId="292AEF7A" w14:textId="77777777" w:rsidR="0085306D" w:rsidRDefault="00D46E96" w:rsidP="00F12558">
      <w:pPr>
        <w:spacing w:afterLines="40" w:after="96" w:line="360" w:lineRule="auto"/>
        <w:rPr>
          <w:rStyle w:val="Heading3Char"/>
        </w:rPr>
      </w:pPr>
      <w:r w:rsidRPr="008D1850">
        <w:rPr>
          <w:rStyle w:val="Heading3Char"/>
        </w:rPr>
        <w:t xml:space="preserve"> </w:t>
      </w:r>
      <w:r w:rsidR="008D1850" w:rsidRPr="008D1850">
        <w:rPr>
          <w:rStyle w:val="Heading3Char"/>
        </w:rPr>
        <w:t>5.3 Planning Training Time</w:t>
      </w:r>
    </w:p>
    <w:p w14:paraId="3960C20C" w14:textId="6F31DEAE" w:rsidR="00D46E96" w:rsidRDefault="00D46E96" w:rsidP="00F12558">
      <w:pPr>
        <w:spacing w:afterLines="40" w:after="96" w:line="360" w:lineRule="auto"/>
      </w:pP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8D1850" w:rsidRDefault="008D1850" w:rsidP="00F12558">
      <w:pPr>
        <w:spacing w:afterLines="40" w:after="96" w:line="360" w:lineRule="auto"/>
        <w:rPr>
          <w:rStyle w:val="Heading3Char"/>
        </w:rPr>
      </w:pPr>
      <w:r w:rsidRPr="008D1850">
        <w:rPr>
          <w:rStyle w:val="Heading3Char"/>
        </w:rPr>
        <w:t>5.4 Maximum training time</w:t>
      </w:r>
    </w:p>
    <w:p w14:paraId="239177F7" w14:textId="77777777" w:rsidR="004168F2" w:rsidRPr="004168F2" w:rsidRDefault="004168F2" w:rsidP="00F12558">
      <w:pPr>
        <w:spacing w:afterLines="40" w:after="96" w:line="360" w:lineRule="auto"/>
      </w:pPr>
      <w:bookmarkStart w:id="0" w:name="_Ref412822344"/>
      <w:r w:rsidRPr="004168F2">
        <w:lastRenderedPageBreak/>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F12558">
      <w:pPr>
        <w:spacing w:afterLines="40" w:after="96" w:line="360" w:lineRule="auto"/>
      </w:pPr>
      <w:r w:rsidRPr="004168F2">
        <w:t>- The semesters that are allowed to be suspended, and the semesters studied at other schools before transferring to HCMUT are included in the total training time.</w:t>
      </w:r>
    </w:p>
    <w:p w14:paraId="4D39037C" w14:textId="028F9710" w:rsidR="00B70F12" w:rsidRPr="008D1850" w:rsidRDefault="00B70F12" w:rsidP="00F12558">
      <w:pPr>
        <w:spacing w:afterLines="40" w:after="96" w:line="360" w:lineRule="auto"/>
      </w:pPr>
      <w:r w:rsidRPr="008D1850">
        <w:t>Bảng </w:t>
      </w:r>
      <w:bookmarkEnd w:id="0"/>
      <w:r w:rsidRPr="008D1850">
        <w:t xml:space="preserve">1. </w:t>
      </w:r>
      <w:r w:rsidR="0085306D">
        <w:t>Trainning time</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085AAE4D" w:rsidR="00B70F12" w:rsidRPr="00B70F12" w:rsidRDefault="007F3DB9" w:rsidP="00F12558">
            <w:pPr>
              <w:spacing w:afterLines="40" w:after="96" w:line="360" w:lineRule="auto"/>
              <w:rPr>
                <w:rFonts w:ascii="Times New Roman" w:eastAsia="Times New Roman" w:hAnsi="Times New Roman" w:cs="Times New Roman"/>
                <w:color w:val="333333"/>
                <w:szCs w:val="24"/>
              </w:rPr>
            </w:pPr>
            <w:r w:rsidRPr="00B70F12">
              <w:rPr>
                <w:b/>
                <w:bCs/>
                <w:color w:val="333333"/>
                <w:szCs w:val="24"/>
                <w:lang w:val="en"/>
              </w:rPr>
              <w:t>Type of training</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20D31E75" w:rsidR="00B70F12" w:rsidRPr="00B70F12" w:rsidRDefault="007F3DB9" w:rsidP="00F12558">
            <w:pPr>
              <w:spacing w:afterLines="40" w:after="96" w:line="360" w:lineRule="auto"/>
              <w:rPr>
                <w:rFonts w:ascii="Times New Roman" w:eastAsia="Times New Roman" w:hAnsi="Times New Roman" w:cs="Times New Roman"/>
                <w:color w:val="333333"/>
                <w:szCs w:val="24"/>
              </w:rPr>
            </w:pPr>
            <w:r>
              <w:rPr>
                <w:rFonts w:ascii="Times New Roman" w:eastAsia="Times New Roman" w:hAnsi="Times New Roman" w:cs="Times New Roman"/>
                <w:b/>
                <w:bCs/>
                <w:color w:val="333333"/>
                <w:szCs w:val="24"/>
              </w:rPr>
              <w:t>Note</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Full-time university (1st degree)</w:t>
            </w:r>
          </w:p>
          <w:p w14:paraId="1C99EB91" w14:textId="4F16530C" w:rsidR="00B70F12" w:rsidRPr="00B70F1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F12558">
            <w:pPr>
              <w:spacing w:afterLines="40" w:after="96" w:line="36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F12558">
            <w:pPr>
              <w:spacing w:afterLines="40" w:after="96" w:line="36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F12558">
            <w:pPr>
              <w:spacing w:afterLines="40" w:after="96" w:line="36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p w14:paraId="35FE2DC9" w14:textId="77777777" w:rsidR="00801C26" w:rsidRPr="00801C26"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Full-time university (1st degree)</w:t>
            </w:r>
          </w:p>
          <w:p w14:paraId="07DABA08" w14:textId="732F5381"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From intake 2014 (Only Advanced Program</w:t>
            </w:r>
          </w:p>
          <w:p w14:paraId="59702D96" w14:textId="557040B0" w:rsidR="00B70F12" w:rsidRPr="00B70F1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Particularly for Architecture major</w:t>
            </w:r>
          </w:p>
          <w:p w14:paraId="244099A1" w14:textId="3E11740C" w:rsidR="00B70F12" w:rsidRPr="00B70F1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Particularly for Architecture major</w:t>
            </w:r>
          </w:p>
          <w:p w14:paraId="1BBF623B" w14:textId="292A6135" w:rsidR="00B70F12" w:rsidRPr="00B70F12" w:rsidRDefault="004168F2" w:rsidP="00F12558">
            <w:pPr>
              <w:spacing w:afterLines="40" w:after="96" w:line="360" w:lineRule="auto"/>
              <w:rPr>
                <w:rFonts w:ascii="Times New Roman" w:eastAsia="Times New Roman" w:hAnsi="Times New Roman" w:cs="Times New Roman"/>
                <w:color w:val="333333"/>
                <w:szCs w:val="24"/>
              </w:rPr>
            </w:pPr>
            <w:r w:rsidRPr="004168F2">
              <w:rPr>
                <w:rFonts w:ascii="Times New Roman" w:eastAsia="Times New Roman" w:hAnsi="Times New Roman" w:cs="Times New Roman"/>
                <w:color w:val="333333"/>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F12558">
            <w:pPr>
              <w:spacing w:afterLines="40" w:after="96" w:line="360" w:lineRule="auto"/>
              <w:rPr>
                <w:rFonts w:ascii="Times New Roman" w:eastAsia="Times New Roman" w:hAnsi="Times New Roman" w:cs="Times New Roman"/>
                <w:color w:val="333333"/>
                <w:szCs w:val="24"/>
              </w:rPr>
            </w:pPr>
            <w:r>
              <w:rPr>
                <w:rFonts w:ascii="Times New Roman" w:eastAsia="Times New Roman" w:hAnsi="Times New Roman" w:cs="Times New Roman"/>
                <w:color w:val="333333"/>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F12558">
            <w:pPr>
              <w:spacing w:afterLines="40" w:after="96" w:line="360" w:lineRule="auto"/>
              <w:rPr>
                <w:rFonts w:ascii="Times New Roman" w:eastAsia="Times New Roman" w:hAnsi="Times New Roman" w:cs="Times New Roman"/>
                <w:color w:val="333333"/>
                <w:szCs w:val="24"/>
              </w:rPr>
            </w:pPr>
            <w:r w:rsidRPr="00A26161">
              <w:rPr>
                <w:rFonts w:ascii="Times New Roman" w:eastAsia="Times New Roman" w:hAnsi="Times New Roman" w:cs="Times New Roman"/>
                <w:color w:val="333333"/>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lastRenderedPageBreak/>
              <w:t>Full-time university (college transfer to</w:t>
            </w:r>
          </w:p>
          <w:p w14:paraId="5FF1AB69" w14:textId="178E4DDF"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F12558">
            <w:pPr>
              <w:spacing w:afterLines="40" w:after="96" w:line="360" w:lineRule="auto"/>
              <w:rPr>
                <w:rFonts w:ascii="Times New Roman" w:eastAsia="Times New Roman" w:hAnsi="Times New Roman" w:cs="Times New Roman"/>
                <w:color w:val="333333"/>
                <w:szCs w:val="24"/>
              </w:rPr>
            </w:pPr>
            <w:r w:rsidRPr="00801C26">
              <w:rPr>
                <w:rFonts w:ascii="Times New Roman" w:eastAsia="Times New Roman" w:hAnsi="Times New Roman" w:cs="Times New Roman"/>
                <w:color w:val="333333"/>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 </w:t>
            </w:r>
          </w:p>
        </w:tc>
      </w:tr>
    </w:tbl>
    <w:p w14:paraId="55B8A740" w14:textId="77777777" w:rsidR="003429D3" w:rsidRPr="003429D3" w:rsidRDefault="003429D3" w:rsidP="00F12558">
      <w:pPr>
        <w:spacing w:afterLines="40" w:after="96" w:line="360" w:lineRule="auto"/>
      </w:pPr>
    </w:p>
    <w:p w14:paraId="672E9BA8" w14:textId="77777777" w:rsidR="00EC6D55" w:rsidRDefault="003429D3" w:rsidP="00F12558">
      <w:pPr>
        <w:spacing w:afterLines="40" w:after="96" w:line="360" w:lineRule="auto"/>
        <w:rPr>
          <w:rStyle w:val="Heading3Char"/>
        </w:rPr>
      </w:pPr>
      <w:r w:rsidRPr="003429D3">
        <w:rPr>
          <w:rStyle w:val="Heading3Char"/>
        </w:rPr>
        <w:t>5.5 Cases with maximum training duration extended</w:t>
      </w:r>
    </w:p>
    <w:p w14:paraId="4FC412D2" w14:textId="02166BFA" w:rsidR="003429D3" w:rsidRPr="003429D3" w:rsidRDefault="003429D3" w:rsidP="00F12558">
      <w:pPr>
        <w:spacing w:afterLines="40" w:after="96" w:line="360" w:lineRule="auto"/>
      </w:pP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F12558">
      <w:pPr>
        <w:spacing w:afterLines="40" w:after="96" w:line="360" w:lineRule="auto"/>
      </w:pPr>
      <w:r w:rsidRPr="003429D3">
        <w:t>- The following cases may extend the training period up to one semester:</w:t>
      </w:r>
    </w:p>
    <w:p w14:paraId="5000ECA6" w14:textId="77777777" w:rsidR="003429D3" w:rsidRPr="003429D3" w:rsidRDefault="003429D3" w:rsidP="00F12558">
      <w:pPr>
        <w:spacing w:afterLines="40" w:after="96" w:line="360" w:lineRule="auto"/>
      </w:pPr>
      <w:r w:rsidRPr="003429D3">
        <w:t>+ Student is a foreigner;</w:t>
      </w:r>
    </w:p>
    <w:p w14:paraId="27633811" w14:textId="77777777" w:rsidR="003429D3" w:rsidRPr="003429D3" w:rsidRDefault="003429D3" w:rsidP="00F12558">
      <w:pPr>
        <w:spacing w:afterLines="40" w:after="96" w:line="360" w:lineRule="auto"/>
      </w:pPr>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F12558">
      <w:pPr>
        <w:spacing w:afterLines="40" w:after="96" w:line="360" w:lineRule="auto"/>
      </w:pPr>
      <w:r w:rsidRPr="003429D3">
        <w:t>+ Internationally affiliated students already have a Letter of Acceptance from the affiliated school</w:t>
      </w:r>
    </w:p>
    <w:p w14:paraId="6E3A54E7" w14:textId="77777777" w:rsidR="003429D3" w:rsidRPr="003429D3" w:rsidRDefault="003429D3" w:rsidP="00F12558">
      <w:pPr>
        <w:spacing w:afterLines="40" w:after="96" w:line="360" w:lineRule="auto"/>
      </w:pPr>
      <w:r w:rsidRPr="003429D3">
        <w:t>+ Student is a person with a disability</w:t>
      </w:r>
    </w:p>
    <w:p w14:paraId="5149378C" w14:textId="10A87A53" w:rsidR="003429D3" w:rsidRPr="003429D3" w:rsidRDefault="003429D3" w:rsidP="00F12558">
      <w:pPr>
        <w:spacing w:afterLines="40" w:after="96" w:line="360" w:lineRule="auto"/>
      </w:pPr>
      <w:r w:rsidRPr="003429D3">
        <w:t xml:space="preserve">+ Students who meet the graduation requirements on completing the educational program (number of </w:t>
      </w:r>
      <w:r w:rsidR="00C3261F">
        <w:t>CreMaj</w:t>
      </w:r>
      <w:r w:rsidRPr="003429D3">
        <w:t xml:space="preserve">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F12558">
      <w:pPr>
        <w:spacing w:afterLines="40" w:after="96" w:line="360" w:lineRule="auto"/>
      </w:pPr>
      <w:r w:rsidRPr="003429D3">
        <w:t>+ Other special cases decided by the Principal.</w:t>
      </w:r>
    </w:p>
    <w:p w14:paraId="00FC6997" w14:textId="642B506A" w:rsidR="00B70F12" w:rsidRPr="003429D3" w:rsidRDefault="003429D3" w:rsidP="00F12558">
      <w:pPr>
        <w:spacing w:afterLines="40" w:after="96" w:line="360" w:lineRule="auto"/>
      </w:pPr>
      <w:r w:rsidRPr="003429D3">
        <w:t xml:space="preserve">When the maximum training time has expired, including the extended time, if the student is still not qualified to graduate, his/her name will be deleted because of the end of the study period. </w:t>
      </w:r>
      <w:r w:rsidRPr="003429D3">
        <w:lastRenderedPageBreak/>
        <w:t>Regular students who have completed the maximum training period are allowed to drop out of school and switch to part-time training.</w:t>
      </w:r>
    </w:p>
    <w:p w14:paraId="7648A1B5" w14:textId="77777777" w:rsidR="00EC6D55" w:rsidRDefault="00B70F12" w:rsidP="00F12558">
      <w:pPr>
        <w:spacing w:afterLines="40" w:after="96" w:line="360" w:lineRule="auto"/>
        <w:rPr>
          <w:rStyle w:val="Heading3Char"/>
        </w:rPr>
      </w:pPr>
      <w:r w:rsidRPr="00B70F12">
        <w:rPr>
          <w:rStyle w:val="Heading3Char"/>
        </w:rPr>
        <w:t xml:space="preserve">5.6 </w:t>
      </w:r>
      <w:r w:rsidR="00C42A77" w:rsidRPr="00214791">
        <w:rPr>
          <w:rStyle w:val="Heading3Char"/>
        </w:rPr>
        <w:t>Retest</w:t>
      </w:r>
    </w:p>
    <w:p w14:paraId="258DBF79" w14:textId="5B70A3C6" w:rsidR="005840E9" w:rsidRPr="00B9314A" w:rsidRDefault="005840E9" w:rsidP="00F12558">
      <w:pPr>
        <w:spacing w:afterLines="40" w:after="96" w:line="360" w:lineRule="auto"/>
      </w:pPr>
      <w:r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F12558">
      <w:pPr>
        <w:spacing w:afterLines="40" w:after="96" w:line="360" w:lineRule="auto"/>
      </w:pPr>
      <w:r w:rsidRPr="00B9314A">
        <w:t>- Students who have passed the graduation course (GE/GI) and are in the courses that do not have a second exam (see Article 12).</w:t>
      </w:r>
    </w:p>
    <w:p w14:paraId="7BD612AB" w14:textId="77777777" w:rsidR="005840E9" w:rsidRPr="00B9314A" w:rsidRDefault="005840E9" w:rsidP="00F12558">
      <w:pPr>
        <w:spacing w:afterLines="40" w:after="96" w:line="360" w:lineRule="auto"/>
      </w:pPr>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F12558">
      <w:pPr>
        <w:spacing w:afterLines="40" w:after="96" w:line="360" w:lineRule="auto"/>
      </w:pPr>
      <w:r w:rsidRPr="00B9314A">
        <w:t>- Satisfy all other requirements set forth by the academic board and published in the final exam announcement each semester.</w:t>
      </w:r>
    </w:p>
    <w:p w14:paraId="6C4E733B" w14:textId="77777777" w:rsidR="005840E9" w:rsidRPr="00B9314A" w:rsidRDefault="005840E9" w:rsidP="00F12558">
      <w:pPr>
        <w:spacing w:afterLines="40" w:after="96" w:line="360" w:lineRule="auto"/>
      </w:pPr>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F12558">
      <w:pPr>
        <w:pStyle w:val="Heading2"/>
        <w:spacing w:before="0" w:afterLines="40" w:after="96" w:line="360" w:lineRule="auto"/>
        <w:rPr>
          <w:rFonts w:eastAsia="Times New Roman"/>
        </w:rPr>
      </w:pPr>
      <w:r w:rsidRPr="00B70F12">
        <w:rPr>
          <w:lang w:val="en"/>
        </w:rPr>
        <w:t xml:space="preserve">Article 6. Types of subjects and </w:t>
      </w:r>
      <w:r>
        <w:rPr>
          <w:lang w:val="en"/>
        </w:rPr>
        <w:t>courses</w:t>
      </w:r>
    </w:p>
    <w:p w14:paraId="5BF90E07" w14:textId="77777777" w:rsidR="00EC6D55" w:rsidRDefault="005E58BA" w:rsidP="00F12558">
      <w:pPr>
        <w:shd w:val="clear" w:color="auto" w:fill="FFFFFF"/>
        <w:spacing w:afterLines="40" w:after="96" w:line="360" w:lineRule="auto"/>
        <w:rPr>
          <w:rStyle w:val="Heading3Char"/>
          <w:lang w:val="en"/>
        </w:rPr>
      </w:pPr>
      <w:r w:rsidRPr="00B70F12">
        <w:rPr>
          <w:rStyle w:val="Heading3Char"/>
          <w:lang w:val="en"/>
        </w:rPr>
        <w:t>6.1 Compulsory subject, compulsory course</w:t>
      </w:r>
    </w:p>
    <w:p w14:paraId="6308737D" w14:textId="77777777" w:rsidR="00EC6D55" w:rsidRDefault="005E58BA" w:rsidP="00F12558">
      <w:pPr>
        <w:shd w:val="clear" w:color="auto" w:fill="FFFFFF"/>
        <w:spacing w:afterLines="40" w:after="96" w:line="360" w:lineRule="auto"/>
      </w:pPr>
      <w:r w:rsidRPr="005E58BA">
        <w:t xml:space="preserve">These are the subjects, the sections contain the main knowledge content of </w:t>
      </w:r>
      <w:r w:rsidR="00EC6D55">
        <w:t>the educational program</w:t>
      </w:r>
      <w:r w:rsidRPr="005E58BA">
        <w:t>. Students must accumulate compulsory subjects and courses to be considered for graduation or transfer.</w:t>
      </w:r>
    </w:p>
    <w:p w14:paraId="07325B50" w14:textId="77777777" w:rsidR="00F12558" w:rsidRDefault="00F12558" w:rsidP="00F12558">
      <w:pPr>
        <w:shd w:val="clear" w:color="auto" w:fill="FFFFFF"/>
        <w:spacing w:afterLines="40" w:after="96" w:line="360" w:lineRule="auto"/>
        <w:rPr>
          <w:rStyle w:val="Heading3Char"/>
        </w:rPr>
      </w:pPr>
      <w:r w:rsidRPr="00B70F12">
        <w:rPr>
          <w:rStyle w:val="Heading3Char"/>
          <w:lang w:val="en"/>
        </w:rPr>
        <w:t>6.2 Subjects and groups of electives</w:t>
      </w:r>
    </w:p>
    <w:p w14:paraId="28DDAF77" w14:textId="617A1F30" w:rsidR="00C103D2" w:rsidRDefault="00C103D2" w:rsidP="00F12558">
      <w:pPr>
        <w:shd w:val="clear" w:color="auto" w:fill="FFFFFF"/>
        <w:spacing w:afterLines="40" w:after="96" w:line="360" w:lineRule="auto"/>
      </w:pPr>
      <w:r>
        <w:t>These are the subjects in the curriculum that contain the necessary content for one of the many career orientations (industry / major / professional direction) that students can freely choose to enroll in.</w:t>
      </w:r>
    </w:p>
    <w:p w14:paraId="1BD72A23" w14:textId="77777777" w:rsidR="00C103D2" w:rsidRDefault="00C103D2" w:rsidP="00F12558">
      <w:pPr>
        <w:shd w:val="clear" w:color="auto" w:fill="FFFFFF"/>
        <w:spacing w:afterLines="40" w:after="96" w:line="360" w:lineRule="auto"/>
      </w:pPr>
      <w:r>
        <w:t xml:space="preserve">In the curriculum, elective subjects are grouped with specific regulations on the minimum number of credits that must be accumulated for each group. To be eligible for graduation, </w:t>
      </w:r>
      <w:r>
        <w:lastRenderedPageBreak/>
        <w:t>students must earn the minimum number of credits specified for the elective subject group. See also the rules on how to calculate the GPA and the number of accumulated credits (Article 19).</w:t>
      </w:r>
    </w:p>
    <w:p w14:paraId="419F2EC7" w14:textId="77777777" w:rsidR="00EC6D55" w:rsidRDefault="00B70F12" w:rsidP="00F12558">
      <w:pPr>
        <w:shd w:val="clear" w:color="auto" w:fill="FFFFFF"/>
        <w:spacing w:afterLines="40" w:after="96" w:line="360" w:lineRule="auto"/>
        <w:rPr>
          <w:rStyle w:val="Heading3Char"/>
        </w:rPr>
      </w:pPr>
      <w:r w:rsidRPr="00B70F12">
        <w:rPr>
          <w:rStyle w:val="Heading3Char"/>
        </w:rPr>
        <w:t xml:space="preserve">6.3 </w:t>
      </w:r>
      <w:r w:rsidR="00C103D2" w:rsidRPr="00C103D2">
        <w:rPr>
          <w:rStyle w:val="Heading3Char"/>
        </w:rPr>
        <w:t>Prerequisite subjects, pre-subjects, parallel subjects</w:t>
      </w:r>
    </w:p>
    <w:p w14:paraId="2105DFF3" w14:textId="12D26043" w:rsidR="00C103D2" w:rsidRDefault="00C103D2" w:rsidP="00F12558">
      <w:pPr>
        <w:shd w:val="clear" w:color="auto" w:fill="FFFFFF"/>
        <w:spacing w:afterLines="40" w:after="96" w:line="360" w:lineRule="auto"/>
      </w:pPr>
      <w:r>
        <w:t>Subject A is a prerequisite of subject B: a mandatory condition to register for subject B is to have studied and passed subject A.</w:t>
      </w:r>
    </w:p>
    <w:p w14:paraId="6BCA8F8F" w14:textId="77777777" w:rsidR="00C103D2" w:rsidRDefault="00C103D2" w:rsidP="00F12558">
      <w:pPr>
        <w:shd w:val="clear" w:color="auto" w:fill="FFFFFF"/>
        <w:spacing w:afterLines="40" w:after="96" w:line="360" w:lineRule="auto"/>
      </w:pPr>
      <w:r>
        <w:t>- Subject A is a previous subject of subject B: a mandatory condition to register for subject B is that you have studied and have a different final score of subject A (prohibition on CT exam, absence of VT exam and failure to pass KD) is counted as 0.</w:t>
      </w:r>
    </w:p>
    <w:p w14:paraId="5E8BAB74" w14:textId="77777777" w:rsidR="00F12558" w:rsidRDefault="00C103D2" w:rsidP="00F12558">
      <w:pPr>
        <w:shd w:val="clear" w:color="auto" w:fill="FFFFFF"/>
        <w:spacing w:afterLines="40" w:after="96" w:line="360" w:lineRule="auto"/>
      </w:pPr>
      <w:r>
        <w:t>- Subject A is a parallel subject of a subject B: a mandatory condition to register for subject B is to have registered for subject A. Students are allowed to register for subject B in the same semester as they have enrolled. subject A or in the following semesters.</w:t>
      </w:r>
    </w:p>
    <w:p w14:paraId="07E7CE45" w14:textId="2F3D5F7A" w:rsidR="00F12558" w:rsidRDefault="00B70F12" w:rsidP="00F12558">
      <w:pPr>
        <w:shd w:val="clear" w:color="auto" w:fill="FFFFFF"/>
        <w:spacing w:afterLines="40" w:after="96" w:line="360" w:lineRule="auto"/>
        <w:rPr>
          <w:rStyle w:val="Heading3Char"/>
        </w:rPr>
      </w:pPr>
      <w:r w:rsidRPr="00B70F12">
        <w:rPr>
          <w:rStyle w:val="Heading3Char"/>
        </w:rPr>
        <w:t xml:space="preserve">6.4 </w:t>
      </w:r>
      <w:r w:rsidR="00986A68" w:rsidRPr="00986A68">
        <w:rPr>
          <w:rStyle w:val="Heading3Char"/>
        </w:rPr>
        <w:t>Equivalent subjects, alternative subjects</w:t>
      </w:r>
    </w:p>
    <w:p w14:paraId="7F5EA117" w14:textId="62E0DF31" w:rsidR="00986A68" w:rsidRDefault="00986A68" w:rsidP="00F12558">
      <w:pPr>
        <w:shd w:val="clear" w:color="auto" w:fill="FFFFFF"/>
        <w:spacing w:afterLines="40" w:after="96" w:line="360" w:lineRule="auto"/>
      </w:pPr>
      <w:r w:rsidRPr="00986A68">
        <w:t>Equivalence subject is a subject (or group of subjects) belonging to the educational curriculum of a course-industry/major whose content is equivalent (or covers) with the subject (or group of subjects) in the educational curriculum of the course-industry/major. is different. Substitute subject is a subject (or group of subjects) belonging to the educational curriculum of a course-industry/major with similar content and can be substituted for a subject (or group of subjects) belonging to the educational curriculum of the course-industry/specialty. other branches that no longer organize teaching. The list of equivalent and replacement subjects is a supplement to the curriculum of the curriculum during operation and is notified and updated every semester.</w:t>
      </w:r>
    </w:p>
    <w:p w14:paraId="5AAE7CB3" w14:textId="4E8ABA65" w:rsidR="00B8605A" w:rsidRDefault="00986A68" w:rsidP="00F12558">
      <w:pPr>
        <w:shd w:val="clear" w:color="auto" w:fill="FFFFFF"/>
        <w:spacing w:afterLines="40" w:after="96" w:line="360" w:lineRule="auto"/>
      </w:pPr>
      <w:r w:rsidRPr="00986A68">
        <w:t xml:space="preserve">Students need to register for courses according to the subject code of the curriculum of the course-industry/speciality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F12558">
      <w:pPr>
        <w:shd w:val="clear" w:color="auto" w:fill="FFFFFF"/>
        <w:spacing w:afterLines="40" w:after="96" w:line="360" w:lineRule="auto"/>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Pr="00F12558" w:rsidRDefault="00715B3D" w:rsidP="00F12558">
      <w:pPr>
        <w:rPr>
          <w:b/>
          <w:bCs/>
        </w:rPr>
      </w:pPr>
      <w:r w:rsidRPr="00F12558">
        <w:rPr>
          <w:b/>
          <w:bCs/>
        </w:rPr>
        <w:lastRenderedPageBreak/>
        <w:t>Instructions for equivalent or alternative subjects:</w:t>
      </w:r>
    </w:p>
    <w:p w14:paraId="5CDDB545" w14:textId="77777777" w:rsidR="00715B3D" w:rsidRDefault="00715B3D" w:rsidP="00F12558">
      <w:pPr>
        <w:shd w:val="clear" w:color="auto" w:fill="FFFFFF"/>
        <w:spacing w:afterLines="40" w:after="96" w:line="360" w:lineRule="auto"/>
      </w:pPr>
      <w:r>
        <w:t>- From intake 2014, a new training program is built. The list of equivalent subjects between the old training curriculum (from intake 2008 to intake 2013, especially the part-time system from intake 2009 to intake 2014) and the new training curriculum (applicable from intake 2014, exclusively from intake 2015) provided by Faculty regulations are as follows (continued to be updated).</w:t>
      </w:r>
    </w:p>
    <w:p w14:paraId="071706F7" w14:textId="77777777" w:rsidR="00715B3D" w:rsidRDefault="00715B3D" w:rsidP="00F12558">
      <w:pPr>
        <w:shd w:val="clear" w:color="auto" w:fill="FFFFFF"/>
        <w:spacing w:afterLines="40" w:after="96" w:line="360" w:lineRule="auto"/>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F12558">
      <w:pPr>
        <w:shd w:val="clear" w:color="auto" w:fill="FFFFFF"/>
        <w:spacing w:afterLines="40" w:after="96" w:line="360" w:lineRule="auto"/>
      </w:pPr>
      <w:r>
        <w:t>- In case students study equivalent subjects instead of studying the correct subjects according to the original curriculum, they will be handled as follows:</w:t>
      </w:r>
    </w:p>
    <w:p w14:paraId="18C32EB0" w14:textId="77777777" w:rsidR="00715B3D" w:rsidRDefault="00715B3D" w:rsidP="00F12558">
      <w:pPr>
        <w:shd w:val="clear" w:color="auto" w:fill="FFFFFF"/>
        <w:spacing w:afterLines="40" w:after="96" w:line="360" w:lineRule="auto"/>
      </w:pPr>
      <w:r>
        <w:t>+ The equivalent subject studied is recorded on the transcript, calculated into the semester average and calculated into the cumulative GPA, not the cumulative GPA of the major.</w:t>
      </w:r>
    </w:p>
    <w:p w14:paraId="252FACD3" w14:textId="77777777" w:rsidR="00715B3D" w:rsidRDefault="00715B3D" w:rsidP="00F12558">
      <w:pPr>
        <w:shd w:val="clear" w:color="auto" w:fill="FFFFFF"/>
        <w:spacing w:afterLines="40" w:after="96" w:line="360" w:lineRule="auto"/>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F12558">
      <w:pPr>
        <w:shd w:val="clear" w:color="auto" w:fill="FFFFFF"/>
        <w:spacing w:afterLines="40" w:after="96" w:line="360" w:lineRule="auto"/>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375398" w:rsidRDefault="00015431" w:rsidP="00375398">
      <w:pPr>
        <w:rPr>
          <w:b/>
          <w:bCs/>
        </w:rPr>
      </w:pPr>
      <w:r w:rsidRPr="00375398">
        <w:rPr>
          <w:b/>
          <w:bCs/>
        </w:rPr>
        <w:t>Semester 2/15-16</w:t>
      </w:r>
    </w:p>
    <w:p w14:paraId="1796E0BD" w14:textId="5A020774" w:rsidR="00015431" w:rsidRPr="00015431" w:rsidRDefault="00015431" w:rsidP="00F12558">
      <w:pPr>
        <w:shd w:val="clear" w:color="auto" w:fill="FFFFFF"/>
        <w:spacing w:afterLines="40" w:after="96" w:line="360" w:lineRule="auto"/>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375398" w:rsidRDefault="00015431" w:rsidP="00375398">
      <w:pPr>
        <w:rPr>
          <w:b/>
          <w:bCs/>
        </w:rPr>
      </w:pPr>
      <w:r w:rsidRPr="00375398">
        <w:rPr>
          <w:b/>
          <w:bCs/>
        </w:rPr>
        <w:t>Transfer/reservation points</w:t>
      </w:r>
    </w:p>
    <w:p w14:paraId="72E5A896" w14:textId="1AE4C722" w:rsidR="00015431" w:rsidRPr="00015431" w:rsidRDefault="00015431" w:rsidP="00F12558">
      <w:pPr>
        <w:shd w:val="clear" w:color="auto" w:fill="FFFFFF"/>
        <w:spacing w:afterLines="40" w:after="96" w:line="360" w:lineRule="auto"/>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12558">
      <w:pPr>
        <w:spacing w:afterLines="40" w:after="96" w:line="360" w:lineRule="auto"/>
      </w:pPr>
      <w:r w:rsidRPr="00F35C3D">
        <w:t>Subject B is included in the semester grade point average, in the cumulative GPA but not in the major cumulative GPA.</w:t>
      </w:r>
    </w:p>
    <w:p w14:paraId="10B58004" w14:textId="77777777" w:rsidR="0092134B" w:rsidRPr="00F35C3D" w:rsidRDefault="0092134B" w:rsidP="00F12558">
      <w:pPr>
        <w:spacing w:afterLines="40" w:after="96" w:line="360" w:lineRule="auto"/>
      </w:pPr>
      <w:r w:rsidRPr="00F35C3D">
        <w:t>Subject A counts toward cumulative credits but not semester GPA, cumulative GPA, and cumulative major GPA.</w:t>
      </w:r>
    </w:p>
    <w:p w14:paraId="0800A49C" w14:textId="77777777" w:rsidR="0092134B" w:rsidRPr="00F35C3D" w:rsidRDefault="0092134B" w:rsidP="00F12558">
      <w:pPr>
        <w:spacing w:afterLines="40" w:after="96" w:line="360" w:lineRule="auto"/>
      </w:pPr>
      <w:r w:rsidRPr="00F35C3D">
        <w:lastRenderedPageBreak/>
        <w:t>Similarly for students of new training program who have registered for subject A.</w:t>
      </w:r>
    </w:p>
    <w:p w14:paraId="591EB42E" w14:textId="77777777" w:rsidR="0092134B" w:rsidRPr="00F35C3D" w:rsidRDefault="0092134B" w:rsidP="00F12558">
      <w:pPr>
        <w:spacing w:afterLines="40" w:after="96" w:line="360" w:lineRule="auto"/>
      </w:pPr>
      <w:r w:rsidRPr="00F35C3D">
        <w:t>If 2 subjects in the old curriculum (including 1 theory and 1 experiment) are equivalent to 1 subject in the new curriculum and the student fails to pass 1 of the 2 old subjects, they must retake that subject.</w:t>
      </w:r>
    </w:p>
    <w:p w14:paraId="4400E406" w14:textId="77777777" w:rsidR="00375398" w:rsidRDefault="00B70F12" w:rsidP="00F12558">
      <w:pPr>
        <w:spacing w:afterLines="40" w:after="96" w:line="360" w:lineRule="auto"/>
        <w:rPr>
          <w:rStyle w:val="Heading3Char"/>
        </w:rPr>
      </w:pPr>
      <w:r w:rsidRPr="00B70F12">
        <w:rPr>
          <w:rStyle w:val="Heading3Char"/>
        </w:rPr>
        <w:t xml:space="preserve">6.5 </w:t>
      </w:r>
      <w:r w:rsidR="00F35C3D" w:rsidRPr="00F35C3D">
        <w:rPr>
          <w:rStyle w:val="Heading3Char"/>
        </w:rPr>
        <w:t>Equivalence between training forms</w:t>
      </w:r>
    </w:p>
    <w:p w14:paraId="64FE19B4" w14:textId="7138A061" w:rsidR="003F728A" w:rsidRPr="003F728A" w:rsidRDefault="003F728A" w:rsidP="00F12558">
      <w:pPr>
        <w:spacing w:afterLines="40" w:after="96" w:line="360" w:lineRule="auto"/>
      </w:pPr>
      <w:r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F12558">
      <w:pPr>
        <w:spacing w:afterLines="40" w:after="96" w:line="360" w:lineRule="auto"/>
      </w:pPr>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F12558">
      <w:pPr>
        <w:spacing w:afterLines="40" w:after="96" w:line="360" w:lineRule="auto"/>
      </w:pPr>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F12558">
      <w:pPr>
        <w:spacing w:afterLines="40" w:after="96" w:line="360" w:lineRule="auto"/>
      </w:pPr>
      <w:r w:rsidRPr="003F728A">
        <w:rPr>
          <w:lang w:val="en"/>
        </w:rPr>
        <w:t>● Time of application</w:t>
      </w:r>
    </w:p>
    <w:p w14:paraId="7EE536E6" w14:textId="2D87801C" w:rsidR="00C3261F" w:rsidRPr="00C3261F" w:rsidRDefault="00C3261F" w:rsidP="00F12558">
      <w:pPr>
        <w:pStyle w:val="ListParagraph"/>
        <w:numPr>
          <w:ilvl w:val="0"/>
          <w:numId w:val="3"/>
        </w:numPr>
        <w:spacing w:afterLines="40" w:after="96" w:line="360" w:lineRule="auto"/>
      </w:pPr>
      <w:r w:rsidRPr="00C3261F">
        <w:t>Intake 2019 and courses with intake 2019 onwards: from Semester 192</w:t>
      </w:r>
    </w:p>
    <w:p w14:paraId="131CF27B" w14:textId="77777777" w:rsidR="00C3261F" w:rsidRDefault="00C3261F" w:rsidP="00F12558">
      <w:pPr>
        <w:pStyle w:val="ListParagraph"/>
        <w:numPr>
          <w:ilvl w:val="0"/>
          <w:numId w:val="3"/>
        </w:numPr>
        <w:spacing w:afterLines="40" w:after="96" w:line="360" w:lineRule="auto"/>
      </w:pPr>
      <w:r w:rsidRPr="00C3261F">
        <w:t>Intake 2018 and earlier: from Semester 202</w:t>
      </w:r>
    </w:p>
    <w:p w14:paraId="39D7CB3A" w14:textId="7116CF55" w:rsidR="00C3261F" w:rsidRPr="00C3261F" w:rsidRDefault="00C3261F" w:rsidP="00F12558">
      <w:pPr>
        <w:spacing w:afterLines="40" w:after="96" w:line="360" w:lineRule="auto"/>
        <w:rPr>
          <w:lang w:val="en"/>
        </w:rPr>
      </w:pPr>
      <w:r w:rsidRPr="00C3261F">
        <w:rPr>
          <w:lang w:val="en"/>
        </w:rPr>
        <w:t>● Special cases</w:t>
      </w:r>
    </w:p>
    <w:p w14:paraId="01E1A37D" w14:textId="0580C126" w:rsidR="00C3261F" w:rsidRPr="00C3261F" w:rsidRDefault="00C3261F" w:rsidP="00F12558">
      <w:pPr>
        <w:pStyle w:val="ListParagraph"/>
        <w:numPr>
          <w:ilvl w:val="0"/>
          <w:numId w:val="4"/>
        </w:numPr>
        <w:spacing w:afterLines="40" w:after="96" w:line="360" w:lineRule="auto"/>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F12558">
      <w:pPr>
        <w:pStyle w:val="ListParagraph"/>
        <w:numPr>
          <w:ilvl w:val="0"/>
          <w:numId w:val="4"/>
        </w:numPr>
        <w:spacing w:afterLines="40" w:after="96" w:line="360" w:lineRule="auto"/>
      </w:pPr>
      <w:r w:rsidRPr="00C3261F">
        <w:t>Students study in the same regular class but still pay tuition fees according to the regulations of High Quality, Advanced, Exchange programs.</w:t>
      </w:r>
    </w:p>
    <w:p w14:paraId="3D464BB4" w14:textId="47255D6F" w:rsidR="00C3261F" w:rsidRPr="00C3261F" w:rsidRDefault="00C3261F" w:rsidP="00F12558">
      <w:pPr>
        <w:spacing w:afterLines="40" w:after="96" w:line="360" w:lineRule="auto"/>
        <w:rPr>
          <w:lang w:val="en"/>
        </w:rPr>
      </w:pPr>
      <w:r w:rsidRPr="00C3261F">
        <w:rPr>
          <w:lang w:val="en"/>
        </w:rPr>
        <w:t>● For cases considered for learning with the mass regular system:</w:t>
      </w:r>
    </w:p>
    <w:p w14:paraId="2307E198" w14:textId="75D858F5" w:rsidR="00C3261F" w:rsidRPr="00C3261F" w:rsidRDefault="00C3261F" w:rsidP="00F12558">
      <w:pPr>
        <w:pStyle w:val="ListParagraph"/>
        <w:numPr>
          <w:ilvl w:val="0"/>
          <w:numId w:val="5"/>
        </w:numPr>
        <w:spacing w:afterLines="40" w:after="96" w:line="360" w:lineRule="auto"/>
      </w:pPr>
      <w:r w:rsidRPr="00C3261F">
        <w:t xml:space="preserve">If in the original curriculum, these subjects are taught in Vietnamese: they will be included in the number of </w:t>
      </w:r>
      <w:r>
        <w:t>CreMaj</w:t>
      </w:r>
      <w:r w:rsidRPr="00C3261F">
        <w:t xml:space="preserve"> and TDBTLN.</w:t>
      </w:r>
    </w:p>
    <w:p w14:paraId="6DACCB3D" w14:textId="0770C41C" w:rsidR="00C3261F" w:rsidRPr="00C3261F" w:rsidRDefault="00C3261F" w:rsidP="00F12558">
      <w:pPr>
        <w:pStyle w:val="ListParagraph"/>
        <w:numPr>
          <w:ilvl w:val="0"/>
          <w:numId w:val="5"/>
        </w:numPr>
        <w:spacing w:afterLines="40" w:after="96" w:line="360" w:lineRule="auto"/>
      </w:pPr>
      <w:r w:rsidRPr="00C3261F">
        <w:lastRenderedPageBreak/>
        <w:t xml:space="preserve">If in the original curriculum, these subjects are taught in English: they will be counted in </w:t>
      </w:r>
      <w:r w:rsidR="00C66977">
        <w:t>CreMaj and MajGPA with</w:t>
      </w:r>
      <w:r w:rsidRPr="00C3261F">
        <w:t xml:space="preserve"> a maximum of 2 subjects in the case of re-learning/improvement.</w:t>
      </w:r>
    </w:p>
    <w:p w14:paraId="7C51BEB1" w14:textId="681C68F6" w:rsidR="00C3261F" w:rsidRPr="00C3261F" w:rsidRDefault="00C3261F" w:rsidP="00F12558">
      <w:pPr>
        <w:pStyle w:val="ListParagraph"/>
        <w:numPr>
          <w:ilvl w:val="0"/>
          <w:numId w:val="5"/>
        </w:numPr>
        <w:spacing w:afterLines="40" w:after="96" w:line="360" w:lineRule="auto"/>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F12558">
      <w:pPr>
        <w:spacing w:afterLines="40" w:after="96" w:line="360" w:lineRule="auto"/>
      </w:pPr>
      <w:r w:rsidRPr="003A4EFC">
        <w:t>- Part-time students can study and accumulate open subjects for part-time and full-time at the same level of study organized at the school and at affiliated institutions.</w:t>
      </w:r>
    </w:p>
    <w:p w14:paraId="7B255DA8" w14:textId="77777777" w:rsidR="003A4EFC" w:rsidRPr="003A4EFC" w:rsidRDefault="003A4EFC" w:rsidP="00F12558">
      <w:pPr>
        <w:spacing w:afterLines="40" w:after="96" w:line="360" w:lineRule="auto"/>
      </w:pPr>
      <w:r w:rsidRPr="003A4EFC">
        <w:t>- Remote students can learn and accumulate open subjects for the form of training in part-time, remote and full-time at the same level of study, organized at the school and at affiliated institutions.</w:t>
      </w:r>
    </w:p>
    <w:p w14:paraId="6256D0C9" w14:textId="77777777" w:rsidR="00BA1C15" w:rsidRPr="00BA1C15" w:rsidRDefault="00BA1C15" w:rsidP="00F12558">
      <w:pPr>
        <w:pStyle w:val="Heading2"/>
        <w:spacing w:before="0" w:afterLines="40" w:after="96" w:line="360" w:lineRule="auto"/>
      </w:pPr>
      <w:r w:rsidRPr="00BA1C15">
        <w:t>Article 7. Tuition fees</w:t>
      </w:r>
    </w:p>
    <w:p w14:paraId="31C6E6CA" w14:textId="77777777" w:rsidR="00375398" w:rsidRDefault="00F773B9" w:rsidP="00375398">
      <w:pPr>
        <w:pStyle w:val="Heading3"/>
        <w:spacing w:afterLines="40" w:after="96" w:line="360" w:lineRule="auto"/>
        <w:rPr>
          <w:lang w:val="en"/>
        </w:rPr>
      </w:pPr>
      <w:r w:rsidRPr="00B70F12">
        <w:rPr>
          <w:lang w:val="en"/>
        </w:rPr>
        <w:t>7.1 How to calculate tuition fees</w:t>
      </w:r>
    </w:p>
    <w:p w14:paraId="0CD5D1D9" w14:textId="36909BD7" w:rsidR="00F773B9" w:rsidRPr="00375398" w:rsidRDefault="00F773B9" w:rsidP="00375398">
      <w:r w:rsidRPr="00375398">
        <w:t>Tuition is calculated based on the number of credits of the course, the number of course periods, except for some special cases, or calculated by semester/school year.</w:t>
      </w:r>
    </w:p>
    <w:p w14:paraId="0FDE8F8C" w14:textId="77777777" w:rsidR="00F773B9" w:rsidRPr="00F773B9" w:rsidRDefault="00F773B9" w:rsidP="00F12558">
      <w:pPr>
        <w:spacing w:afterLines="40" w:after="96" w:line="360" w:lineRule="auto"/>
      </w:pPr>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12558">
      <w:pPr>
        <w:spacing w:afterLines="40" w:after="96" w:line="360" w:lineRule="auto"/>
      </w:pPr>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12558">
      <w:pPr>
        <w:spacing w:afterLines="40" w:after="96" w:line="360" w:lineRule="auto"/>
      </w:pPr>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Default="00F773B9" w:rsidP="00F12558">
      <w:pPr>
        <w:pStyle w:val="Heading3"/>
        <w:spacing w:afterLines="40" w:after="96" w:line="360" w:lineRule="auto"/>
      </w:pPr>
      <w:r>
        <w:lastRenderedPageBreak/>
        <w:t>7.2 Tuition payment</w:t>
      </w:r>
    </w:p>
    <w:p w14:paraId="59C2F86D" w14:textId="71BCF03D" w:rsidR="00F773B9" w:rsidRDefault="00F773B9" w:rsidP="00F12558">
      <w:pPr>
        <w:spacing w:afterLines="40" w:after="96" w:line="360" w:lineRule="auto"/>
      </w:pPr>
      <w:r>
        <w:t xml:space="preserve">Students must pay tuition fees on time for registered courses and/or have official </w:t>
      </w:r>
      <w:r w:rsidR="00E233C5">
        <w:t>schedule</w:t>
      </w:r>
      <w:r>
        <w:t>. Students check and pay tuition fees through the school's online payment gateway. Unpaid tuition fees will be debited. For the main semester tuition, students must pay the tuition fee at least 50% 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12558">
      <w:pPr>
        <w:spacing w:afterLines="40" w:after="96" w:line="360" w:lineRule="auto"/>
      </w:pPr>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12558">
      <w:pPr>
        <w:spacing w:afterLines="40" w:after="96" w:line="360" w:lineRule="auto"/>
      </w:pPr>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12558">
      <w:pPr>
        <w:spacing w:afterLines="40" w:after="96" w:line="360" w:lineRule="auto"/>
      </w:pPr>
      <w:r>
        <w:t>Particularly for Advanced, High quality, and Exchange programs:</w:t>
      </w:r>
    </w:p>
    <w:p w14:paraId="651A7E84" w14:textId="77777777" w:rsidR="00F773B9" w:rsidRDefault="00F773B9" w:rsidP="00F12558">
      <w:pPr>
        <w:spacing w:afterLines="40" w:after="96" w:line="360" w:lineRule="auto"/>
      </w:pPr>
      <w:r>
        <w:t>- Students must pay the full tuition fee according to the specific deadline announced in each semester.</w:t>
      </w:r>
    </w:p>
    <w:p w14:paraId="416B20A9" w14:textId="77777777" w:rsidR="00F773B9" w:rsidRDefault="00F773B9" w:rsidP="00F12558">
      <w:pPr>
        <w:spacing w:afterLines="40" w:after="96" w:line="360" w:lineRule="auto"/>
      </w:pPr>
      <w:r>
        <w:t>- Students who have not completed the tuition fee after the payment deadline:</w:t>
      </w:r>
    </w:p>
    <w:p w14:paraId="73BDA6BA" w14:textId="4D898731" w:rsidR="00F773B9" w:rsidRDefault="00F773B9" w:rsidP="00F12558">
      <w:pPr>
        <w:pStyle w:val="ListParagraph"/>
        <w:numPr>
          <w:ilvl w:val="0"/>
          <w:numId w:val="7"/>
        </w:numPr>
        <w:spacing w:afterLines="40" w:after="96" w:line="360" w:lineRule="auto"/>
      </w:pPr>
      <w:r>
        <w:lastRenderedPageBreak/>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F12558">
      <w:pPr>
        <w:pStyle w:val="ListParagraph"/>
        <w:numPr>
          <w:ilvl w:val="0"/>
          <w:numId w:val="7"/>
        </w:numPr>
        <w:spacing w:afterLines="40" w:after="96" w:line="360" w:lineRule="auto"/>
      </w:pPr>
      <w:r>
        <w:t>For the extra semester in the main semester: The schedule of the registered subjects will be deleted; remove the name from the checklist/exam and not allow the test for the next extra semester; tuition fees debited; scholarships are not considered; not be granted a certificate of student; 10 training points deducted.</w:t>
      </w:r>
    </w:p>
    <w:p w14:paraId="42C42184" w14:textId="3BC8D86A" w:rsidR="00B70F12" w:rsidRPr="00B70F12" w:rsidRDefault="00BA1C15" w:rsidP="00F12558">
      <w:pPr>
        <w:pStyle w:val="Heading2"/>
        <w:spacing w:before="0" w:afterLines="40" w:after="96" w:line="360" w:lineRule="auto"/>
        <w:rPr>
          <w:rFonts w:eastAsia="Times New Roman"/>
        </w:rPr>
      </w:pPr>
      <w:r>
        <w:rPr>
          <w:rFonts w:eastAsia="Times New Roman"/>
        </w:rPr>
        <w:t>Article 8</w:t>
      </w:r>
      <w:r w:rsidR="00B70F12" w:rsidRPr="00B70F12">
        <w:rPr>
          <w:rFonts w:eastAsia="Times New Roman"/>
        </w:rPr>
        <w:t xml:space="preserve">. </w:t>
      </w:r>
      <w:r w:rsidR="002E1FD8" w:rsidRPr="002E1FD8">
        <w:rPr>
          <w:rFonts w:eastAsia="Times New Roman"/>
        </w:rPr>
        <w:t>Student class and subject class</w:t>
      </w:r>
    </w:p>
    <w:p w14:paraId="6806ACFE" w14:textId="77777777" w:rsidR="00375398" w:rsidRDefault="00B70F12" w:rsidP="00F12558">
      <w:pPr>
        <w:spacing w:afterLines="40" w:after="96" w:line="360" w:lineRule="auto"/>
        <w:rPr>
          <w:rStyle w:val="Heading3Char"/>
        </w:rPr>
      </w:pPr>
      <w:r w:rsidRPr="00B70F12">
        <w:rPr>
          <w:rStyle w:val="Heading3Char"/>
        </w:rPr>
        <w:t xml:space="preserve">8.1 </w:t>
      </w:r>
      <w:r w:rsidR="002E1FD8" w:rsidRPr="002E1FD8">
        <w:rPr>
          <w:rStyle w:val="Heading3Char"/>
        </w:rPr>
        <w:t>Student class</w:t>
      </w:r>
    </w:p>
    <w:p w14:paraId="395D601C" w14:textId="77777777" w:rsidR="00375398" w:rsidRDefault="009F1668" w:rsidP="00F12558">
      <w:pPr>
        <w:spacing w:afterLines="40" w:after="96" w:line="360" w:lineRule="auto"/>
      </w:pPr>
      <w:r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p>
    <w:p w14:paraId="39938C7B" w14:textId="4E3CD35C" w:rsidR="00375398" w:rsidRDefault="002E1FD8" w:rsidP="00F12558">
      <w:pPr>
        <w:spacing w:afterLines="40" w:after="96" w:line="360" w:lineRule="auto"/>
        <w:rPr>
          <w:rStyle w:val="Heading3Char"/>
        </w:rPr>
      </w:pPr>
      <w:r w:rsidRPr="002E1FD8">
        <w:rPr>
          <w:rStyle w:val="Heading3Char"/>
        </w:rPr>
        <w:t>8.2 Subject class</w:t>
      </w:r>
    </w:p>
    <w:p w14:paraId="53913564" w14:textId="6C811F20" w:rsidR="009F1668" w:rsidRPr="006244B3" w:rsidRDefault="009F1668" w:rsidP="00F12558">
      <w:pPr>
        <w:spacing w:afterLines="40" w:after="96" w:line="360" w:lineRule="auto"/>
      </w:pPr>
      <w:r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Pr="006244B3">
        <w:t>) are opened in each main semester.</w:t>
      </w:r>
    </w:p>
    <w:p w14:paraId="739BACD5" w14:textId="77777777" w:rsidR="009F1668" w:rsidRPr="006244B3" w:rsidRDefault="009F1668" w:rsidP="00F12558">
      <w:pPr>
        <w:spacing w:afterLines="40" w:after="96" w:line="360" w:lineRule="auto"/>
      </w:pPr>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F12558">
      <w:pPr>
        <w:spacing w:afterLines="40" w:after="96" w:line="360" w:lineRule="auto"/>
      </w:pPr>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F12558">
      <w:pPr>
        <w:spacing w:afterLines="40" w:after="96" w:line="360" w:lineRule="auto"/>
      </w:pPr>
      <w:r w:rsidRPr="006244B3">
        <w:t>- Basic subjects of the whole faculty: 100 - 120 students</w:t>
      </w:r>
    </w:p>
    <w:p w14:paraId="381E898E" w14:textId="77777777" w:rsidR="009F1668" w:rsidRPr="006244B3" w:rsidRDefault="009F1668" w:rsidP="00F12558">
      <w:pPr>
        <w:spacing w:afterLines="40" w:after="96" w:line="360" w:lineRule="auto"/>
      </w:pPr>
      <w:r w:rsidRPr="006244B3">
        <w:t>- Basic subjects: 60 - 80 students</w:t>
      </w:r>
    </w:p>
    <w:p w14:paraId="55BF00DA" w14:textId="77777777" w:rsidR="009F1668" w:rsidRPr="006244B3" w:rsidRDefault="009F1668" w:rsidP="00F12558">
      <w:pPr>
        <w:spacing w:afterLines="40" w:after="96" w:line="360" w:lineRule="auto"/>
      </w:pPr>
      <w:r w:rsidRPr="006244B3">
        <w:lastRenderedPageBreak/>
        <w:t>- Specialized subjects, foreign languages, Physical education, Introductory technical subjects: 40 – 60 students</w:t>
      </w:r>
    </w:p>
    <w:p w14:paraId="13634F66" w14:textId="77777777" w:rsidR="009F1668" w:rsidRPr="006244B3" w:rsidRDefault="009F1668" w:rsidP="00F12558">
      <w:pPr>
        <w:spacing w:afterLines="40" w:after="96" w:line="360" w:lineRule="auto"/>
      </w:pPr>
      <w:r w:rsidRPr="006244B3">
        <w:t>- Subjects under the Advanced, High-Quality, Exchange programs: 30-45 students (for Political subjects: 60-80 students)</w:t>
      </w:r>
    </w:p>
    <w:p w14:paraId="08181C30" w14:textId="3CF39AF5" w:rsidR="009F1668" w:rsidRPr="006244B3" w:rsidRDefault="009F1668" w:rsidP="00F12558">
      <w:pPr>
        <w:spacing w:afterLines="40" w:after="96" w:line="360" w:lineRule="auto"/>
      </w:pPr>
      <w:r w:rsidRPr="006244B3">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661FF35C" w:rsidR="00B70F12" w:rsidRPr="00B70F12" w:rsidRDefault="00375398" w:rsidP="00F12558">
      <w:pPr>
        <w:pStyle w:val="Heading2"/>
        <w:spacing w:before="0" w:afterLines="40" w:after="96" w:line="360" w:lineRule="auto"/>
        <w:rPr>
          <w:rFonts w:eastAsia="Times New Roman"/>
        </w:rPr>
      </w:pPr>
      <w:r>
        <w:rPr>
          <w:rFonts w:eastAsia="Times New Roman"/>
        </w:rPr>
        <w:t>Article</w:t>
      </w:r>
      <w:r w:rsidR="00B70F12" w:rsidRPr="00B70F12">
        <w:rPr>
          <w:rFonts w:eastAsia="Times New Roman"/>
        </w:rPr>
        <w:t xml:space="preserve"> 9. </w:t>
      </w:r>
      <w:r w:rsidR="00C022D9">
        <w:rPr>
          <w:rFonts w:eastAsia="Times New Roman"/>
        </w:rPr>
        <w:t>Subject registration</w:t>
      </w:r>
    </w:p>
    <w:p w14:paraId="39E2D011" w14:textId="06CAFCA3" w:rsidR="00B70F12" w:rsidRPr="00C022D9" w:rsidRDefault="00B70F12" w:rsidP="00F12558">
      <w:pPr>
        <w:pStyle w:val="Heading3"/>
        <w:spacing w:afterLines="40" w:after="96" w:line="360" w:lineRule="auto"/>
      </w:pPr>
      <w:r w:rsidRPr="00C022D9">
        <w:t xml:space="preserve">9.1 </w:t>
      </w:r>
      <w:r w:rsidR="00C022D9" w:rsidRPr="00C022D9">
        <w:t>Subject registration</w:t>
      </w:r>
    </w:p>
    <w:p w14:paraId="6C5AB0DD" w14:textId="4A90FAF5" w:rsidR="003D686F" w:rsidRPr="003D686F" w:rsidRDefault="003D686F" w:rsidP="00F12558">
      <w:pPr>
        <w:spacing w:afterLines="40" w:after="96" w:line="360" w:lineRule="auto"/>
      </w:pPr>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F12558">
      <w:pPr>
        <w:spacing w:afterLines="40" w:after="96" w:line="360" w:lineRule="auto"/>
      </w:pPr>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F12558">
      <w:pPr>
        <w:spacing w:afterLines="40" w:after="96" w:line="360" w:lineRule="auto"/>
      </w:pPr>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F12558">
      <w:pPr>
        <w:spacing w:afterLines="40" w:after="96" w:line="360" w:lineRule="auto"/>
      </w:pPr>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F12558">
      <w:pPr>
        <w:spacing w:afterLines="40" w:after="96" w:line="360" w:lineRule="auto"/>
      </w:pPr>
      <w:r w:rsidRPr="003D686F">
        <w:t>- For the main semester: usually the registration of the subject is made in May for semester 1, in November for semester 2.</w:t>
      </w:r>
    </w:p>
    <w:p w14:paraId="0643038D" w14:textId="2DF8C1D3" w:rsidR="003D686F" w:rsidRPr="003D686F" w:rsidRDefault="003D686F" w:rsidP="00F12558">
      <w:pPr>
        <w:spacing w:afterLines="40" w:after="96" w:line="360" w:lineRule="auto"/>
      </w:pPr>
      <w:r w:rsidRPr="003D686F">
        <w:t xml:space="preserve">- For sub-semesters: usually the registration of the subject is made in September for the 1th semester of the auditorium, in January for the 2th semester and in May for the summer semester. </w:t>
      </w:r>
      <w:r w:rsidRPr="003D686F">
        <w:lastRenderedPageBreak/>
        <w:t>Students are not allowed to register for the semester without the main semester schedule, special cases are considered separately.</w:t>
      </w:r>
    </w:p>
    <w:p w14:paraId="53EBFE94" w14:textId="77777777" w:rsidR="003D686F" w:rsidRPr="003D686F" w:rsidRDefault="003D686F" w:rsidP="00F12558">
      <w:pPr>
        <w:spacing w:afterLines="40" w:after="96" w:line="360" w:lineRule="auto"/>
      </w:pPr>
      <w:r w:rsidRPr="003D686F">
        <w:t>In order to register for a subject, students must meet the prerequisites, pre-course subjects, parallel subjects and other binding conditions.</w:t>
      </w:r>
    </w:p>
    <w:p w14:paraId="3194A132" w14:textId="77777777" w:rsidR="003D686F" w:rsidRPr="003D686F" w:rsidRDefault="003D686F" w:rsidP="00F12558">
      <w:pPr>
        <w:spacing w:afterLines="40" w:after="96" w:line="360" w:lineRule="auto"/>
      </w:pPr>
      <w:r w:rsidRPr="003D686F">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F12558">
      <w:pPr>
        <w:pStyle w:val="Heading3"/>
        <w:spacing w:afterLines="40" w:after="96" w:line="360" w:lineRule="auto"/>
      </w:pPr>
      <w:bookmarkStart w:id="1" w:name="_Toc443556946"/>
      <w:r>
        <w:t>9.2 Design credits for one main semester</w:t>
      </w:r>
    </w:p>
    <w:p w14:paraId="38FEA8F8" w14:textId="1A6114A6" w:rsidR="003D686F" w:rsidRPr="003D686F" w:rsidRDefault="003D686F" w:rsidP="00F12558">
      <w:pPr>
        <w:spacing w:afterLines="40" w:after="96" w:line="360" w:lineRule="auto"/>
      </w:pPr>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F12558">
      <w:pPr>
        <w:pStyle w:val="Heading3"/>
        <w:spacing w:afterLines="40" w:after="96" w:line="360" w:lineRule="auto"/>
      </w:pPr>
      <w:r>
        <w:t>9.3 Maximum credits for one main semester</w:t>
      </w:r>
    </w:p>
    <w:p w14:paraId="04E82A39" w14:textId="37CAD2A4" w:rsidR="003D686F" w:rsidRPr="003D686F" w:rsidRDefault="003D686F" w:rsidP="00F12558">
      <w:pPr>
        <w:spacing w:afterLines="40" w:after="96" w:line="360" w:lineRule="auto"/>
      </w:pPr>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F12558">
      <w:pPr>
        <w:spacing w:afterLines="40" w:after="96" w:line="360" w:lineRule="auto"/>
      </w:pPr>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35693BC5" w:rsidR="003D686F" w:rsidRPr="003D686F" w:rsidRDefault="003D686F" w:rsidP="00F12558">
      <w:pPr>
        <w:spacing w:afterLines="40" w:after="96" w:line="360" w:lineRule="auto"/>
      </w:pPr>
      <w:r w:rsidRPr="003D686F">
        <w:t>- Students of Vietnam-France High Quality Engineer (PFIEV) program from intake 2018 to the past): TCmax = 35 credits.</w:t>
      </w:r>
    </w:p>
    <w:p w14:paraId="1EDB1612" w14:textId="77777777" w:rsidR="003D686F" w:rsidRPr="003D686F" w:rsidRDefault="003D686F" w:rsidP="00F12558">
      <w:pPr>
        <w:spacing w:afterLines="40" w:after="96" w:line="360" w:lineRule="auto"/>
      </w:pPr>
      <w:r w:rsidRPr="003D686F">
        <w:t>- Classes with an out-of-hours main semester are not limited to the Tcmax but are limited by the time fund that can be scheduled.</w:t>
      </w:r>
    </w:p>
    <w:p w14:paraId="4F5538B9" w14:textId="2C73B180" w:rsidR="00B70F12" w:rsidRPr="009B1F03" w:rsidRDefault="00B70F12" w:rsidP="00F12558">
      <w:pPr>
        <w:pStyle w:val="Heading3"/>
        <w:spacing w:afterLines="40" w:after="96" w:line="360" w:lineRule="auto"/>
      </w:pPr>
      <w:r w:rsidRPr="009B1F03">
        <w:t xml:space="preserve">9.4. </w:t>
      </w:r>
      <w:bookmarkEnd w:id="1"/>
      <w:r w:rsidR="009B1F03" w:rsidRPr="009B1F03">
        <w:t>Minimum credits require for one main semester</w:t>
      </w:r>
    </w:p>
    <w:p w14:paraId="7D989CBD" w14:textId="77777777" w:rsidR="009B1F03" w:rsidRPr="009B1F03" w:rsidRDefault="009B1F03" w:rsidP="00F12558">
      <w:pPr>
        <w:spacing w:afterLines="40" w:after="96" w:line="360" w:lineRule="auto"/>
      </w:pPr>
      <w:r w:rsidRPr="009B1F03">
        <w:rPr>
          <w:lang w:val="en"/>
        </w:rPr>
        <w:t>Regular students must register for the subject with a minimum academic volume of:</w:t>
      </w:r>
    </w:p>
    <w:p w14:paraId="483BD36E" w14:textId="664F551C" w:rsidR="009B1F03" w:rsidRPr="009B1F03" w:rsidRDefault="009B1F03" w:rsidP="00F12558">
      <w:pPr>
        <w:spacing w:afterLines="40" w:after="96" w:line="360" w:lineRule="auto"/>
      </w:pPr>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 xml:space="preserve">SemGPA of the </w:t>
      </w:r>
      <w:r>
        <w:rPr>
          <w:lang w:val="en"/>
        </w:rPr>
        <w:lastRenderedPageBreak/>
        <w:t>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F12558">
      <w:pPr>
        <w:spacing w:afterLines="40" w:after="96" w:line="360" w:lineRule="auto"/>
      </w:pPr>
      <w:r w:rsidRPr="009B1F03">
        <w:rPr>
          <w:lang w:val="en"/>
        </w:rPr>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F12558">
      <w:pPr>
        <w:spacing w:afterLines="40" w:after="96" w:line="360" w:lineRule="auto"/>
      </w:pPr>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F12558">
      <w:pPr>
        <w:pStyle w:val="Heading3"/>
        <w:spacing w:afterLines="40" w:after="96" w:line="360" w:lineRule="auto"/>
      </w:pPr>
      <w:r w:rsidRPr="00BB6205">
        <w:t>9.5. Maximum number of credits/subject in a secondary semester</w:t>
      </w:r>
    </w:p>
    <w:p w14:paraId="0AC6EA63" w14:textId="12540578" w:rsidR="008A32CB" w:rsidRPr="008A32CB" w:rsidRDefault="008A32CB" w:rsidP="00F12558">
      <w:pPr>
        <w:spacing w:afterLines="40" w:after="96" w:line="360" w:lineRule="auto"/>
      </w:pPr>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F12558">
      <w:pPr>
        <w:spacing w:afterLines="40" w:after="96" w:line="360" w:lineRule="auto"/>
      </w:pPr>
      <w:r w:rsidRPr="008A32CB">
        <w:t>During the summer semester, students are allowed to register a maximum of 5 subjects but not exceed 12 credits.</w:t>
      </w:r>
    </w:p>
    <w:p w14:paraId="710805A1" w14:textId="2A10D22A" w:rsidR="00B70F12" w:rsidRPr="00F87D34" w:rsidRDefault="00B70F12" w:rsidP="00F12558">
      <w:pPr>
        <w:pStyle w:val="Heading3"/>
        <w:spacing w:afterLines="40" w:after="96" w:line="360" w:lineRule="auto"/>
      </w:pPr>
      <w:r w:rsidRPr="00F87D34">
        <w:t xml:space="preserve">9.6. </w:t>
      </w:r>
      <w:r w:rsidR="00F87D34" w:rsidRPr="00F87D34">
        <w:t>Maximum number of lessions for one day in the main semester</w:t>
      </w:r>
    </w:p>
    <w:p w14:paraId="0E0804C8" w14:textId="77777777" w:rsidR="00F87D34" w:rsidRPr="00F87D34" w:rsidRDefault="00F87D34" w:rsidP="00F12558">
      <w:pPr>
        <w:spacing w:afterLines="40" w:after="96" w:line="360" w:lineRule="auto"/>
      </w:pPr>
      <w:r w:rsidRPr="00F87D34">
        <w:t>During the main semester, students are enrolled for up to 10 lessons in a day.</w:t>
      </w:r>
    </w:p>
    <w:p w14:paraId="465E4249" w14:textId="5D27C4DB" w:rsidR="00ED2975" w:rsidRPr="00ED2975" w:rsidRDefault="00ED2975" w:rsidP="00F12558">
      <w:pPr>
        <w:pStyle w:val="Heading3"/>
        <w:spacing w:afterLines="40" w:after="96" w:line="360" w:lineRule="auto"/>
      </w:pPr>
      <w:r w:rsidRPr="00ED2975">
        <w:t>9.7. Contraints on the classification student year in training and subjects are allowed to register</w:t>
      </w:r>
    </w:p>
    <w:p w14:paraId="117AEEC7" w14:textId="77777777" w:rsidR="00ED2975" w:rsidRPr="00ED2975" w:rsidRDefault="00ED2975" w:rsidP="00F12558">
      <w:pPr>
        <w:spacing w:afterLines="40" w:after="96" w:line="360" w:lineRule="auto"/>
      </w:pPr>
      <w:r w:rsidRPr="00ED2975">
        <w:t>The level of subject is defined as follows:</w:t>
      </w:r>
    </w:p>
    <w:p w14:paraId="71D1B356" w14:textId="75495AF5" w:rsidR="00ED2975" w:rsidRPr="00ED2975" w:rsidRDefault="00ED2975" w:rsidP="00F12558">
      <w:pPr>
        <w:pStyle w:val="ListParagraph"/>
        <w:numPr>
          <w:ilvl w:val="0"/>
          <w:numId w:val="8"/>
        </w:numPr>
        <w:spacing w:afterLines="40" w:after="96" w:line="360" w:lineRule="auto"/>
      </w:pPr>
      <w:r w:rsidRPr="00ED2975">
        <w:t>First year subject: For all students in the years.</w:t>
      </w:r>
    </w:p>
    <w:p w14:paraId="515C4F29" w14:textId="23C63437" w:rsidR="00ED2975" w:rsidRPr="00ED2975" w:rsidRDefault="00ED2975" w:rsidP="00F12558">
      <w:pPr>
        <w:pStyle w:val="ListParagraph"/>
        <w:numPr>
          <w:ilvl w:val="0"/>
          <w:numId w:val="8"/>
        </w:numPr>
        <w:spacing w:afterLines="40" w:after="96" w:line="360" w:lineRule="auto"/>
      </w:pPr>
      <w:r w:rsidRPr="00ED2975">
        <w:t>Second year subject: for students from the second year or more</w:t>
      </w:r>
    </w:p>
    <w:p w14:paraId="15847FB9" w14:textId="77777777" w:rsidR="00ED2975" w:rsidRPr="00ED2975" w:rsidRDefault="00ED2975" w:rsidP="00F12558">
      <w:pPr>
        <w:pStyle w:val="ListParagraph"/>
        <w:numPr>
          <w:ilvl w:val="0"/>
          <w:numId w:val="8"/>
        </w:numPr>
        <w:spacing w:afterLines="40" w:after="96" w:line="360" w:lineRule="auto"/>
      </w:pPr>
      <w:r w:rsidRPr="00ED2975">
        <w:t>Third year: for students from the third year or more</w:t>
      </w:r>
    </w:p>
    <w:p w14:paraId="1724A2F2" w14:textId="77777777" w:rsidR="00ED2975" w:rsidRPr="00ED2975" w:rsidRDefault="00ED2975" w:rsidP="00F12558">
      <w:pPr>
        <w:pStyle w:val="ListParagraph"/>
        <w:numPr>
          <w:ilvl w:val="0"/>
          <w:numId w:val="8"/>
        </w:numPr>
        <w:spacing w:afterLines="40" w:after="96" w:line="360" w:lineRule="auto"/>
      </w:pPr>
      <w:r w:rsidRPr="00ED2975">
        <w:t>Fourth year: for students in the third and fourth year or more</w:t>
      </w:r>
    </w:p>
    <w:p w14:paraId="738BD402" w14:textId="77777777" w:rsidR="00ED2975" w:rsidRPr="00ED2975" w:rsidRDefault="00ED2975" w:rsidP="00F12558">
      <w:pPr>
        <w:pStyle w:val="ListParagraph"/>
        <w:numPr>
          <w:ilvl w:val="0"/>
          <w:numId w:val="8"/>
        </w:numPr>
        <w:spacing w:afterLines="40" w:after="96" w:line="360" w:lineRule="auto"/>
      </w:pPr>
      <w:r w:rsidRPr="00ED2975">
        <w:t>Fifth year: for students from the fourth and fifth year or more</w:t>
      </w:r>
    </w:p>
    <w:p w14:paraId="719665CA" w14:textId="2AB52156" w:rsidR="00ED2975" w:rsidRPr="00ED2975" w:rsidRDefault="00ED2975" w:rsidP="00F12558">
      <w:pPr>
        <w:spacing w:afterLines="40" w:after="96" w:line="360" w:lineRule="auto"/>
      </w:pPr>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2025E2" w14:textId="44E446B4" w:rsidR="00BA1C15" w:rsidRPr="00BA1C15" w:rsidRDefault="00BA1C15" w:rsidP="00F12558">
      <w:pPr>
        <w:pStyle w:val="Heading1"/>
        <w:spacing w:before="0" w:afterLines="40" w:after="96" w:line="360" w:lineRule="auto"/>
      </w:pPr>
      <w:r w:rsidRPr="00BA1C15">
        <w:lastRenderedPageBreak/>
        <w:t>Article 10. Graduate internships, graduate thesis and special subjects</w:t>
      </w:r>
    </w:p>
    <w:p w14:paraId="7C27CA5A" w14:textId="77777777" w:rsidR="00375398" w:rsidRDefault="007F5971" w:rsidP="00F12558">
      <w:pPr>
        <w:spacing w:afterLines="40" w:after="96" w:line="360" w:lineRule="auto"/>
        <w:rPr>
          <w:rStyle w:val="Heading3Char"/>
        </w:rPr>
      </w:pPr>
      <w:r w:rsidRPr="00CF2DF6">
        <w:rPr>
          <w:rStyle w:val="Heading3Char"/>
        </w:rPr>
        <w:t>10.1 Graduate Internship (GI)</w:t>
      </w:r>
    </w:p>
    <w:p w14:paraId="42BB1823" w14:textId="77777777" w:rsidR="00375398" w:rsidRDefault="00B70F12" w:rsidP="00F12558">
      <w:pPr>
        <w:spacing w:afterLines="40" w:after="96" w:line="360" w:lineRule="auto"/>
      </w:pPr>
      <w:r w:rsidRPr="00A30051">
        <w:t xml:space="preserve">a. </w:t>
      </w:r>
      <w:r w:rsidR="00CF2DF6" w:rsidRPr="00A30051">
        <w:t>Conditions for registration of GI</w:t>
      </w:r>
    </w:p>
    <w:p w14:paraId="491EB777" w14:textId="1E99CD42" w:rsidR="00A30051" w:rsidRPr="00A30051" w:rsidRDefault="000E2A7F" w:rsidP="00F12558">
      <w:pPr>
        <w:spacing w:afterLines="40" w:after="96" w:line="360" w:lineRule="auto"/>
      </w:pPr>
      <w:r w:rsidRPr="00A30051">
        <w:t xml:space="preserve">- Students are entitled to a maximum debt of 16 credits according to the CreMaj when studying on schedule. When calculating </w:t>
      </w:r>
      <w:r w:rsidR="001C55EB" w:rsidRPr="00A30051">
        <w:t>CreMaj</w:t>
      </w:r>
      <w:r w:rsidRPr="00A30051">
        <w:t>, subjects registered in the previous main semester are considered to be achieved (excluding hearing subjects).</w:t>
      </w:r>
    </w:p>
    <w:p w14:paraId="0210BA16" w14:textId="77777777" w:rsidR="00A30051" w:rsidRDefault="000E2A7F" w:rsidP="00F12558">
      <w:pPr>
        <w:spacing w:afterLines="40" w:after="96" w:line="360" w:lineRule="auto"/>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F12558">
      <w:pPr>
        <w:spacing w:afterLines="40" w:after="96" w:line="360" w:lineRule="auto"/>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F12558">
      <w:pPr>
        <w:spacing w:afterLines="40" w:after="96" w:line="360" w:lineRule="auto"/>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F12558">
      <w:pPr>
        <w:spacing w:afterLines="40" w:after="96" w:line="360" w:lineRule="auto"/>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F12558">
      <w:pPr>
        <w:spacing w:afterLines="40" w:after="96" w:line="360" w:lineRule="auto"/>
        <w:rPr>
          <w:lang w:val="en"/>
        </w:rPr>
      </w:pPr>
      <w:r w:rsidRPr="00B70F12">
        <w:rPr>
          <w:lang w:val="en"/>
        </w:rPr>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769EF2D" w14:textId="03EBB065" w:rsidR="00375398" w:rsidRDefault="008C5B92" w:rsidP="00375398">
      <w:pPr>
        <w:pStyle w:val="Heading3"/>
        <w:rPr>
          <w:lang w:val="en"/>
        </w:rPr>
      </w:pPr>
      <w:r w:rsidRPr="00B70F12">
        <w:rPr>
          <w:lang w:val="en"/>
        </w:rPr>
        <w:t>10.2 Graduate Thesis</w:t>
      </w:r>
      <w:r>
        <w:rPr>
          <w:lang w:val="en"/>
        </w:rPr>
        <w:t xml:space="preserve"> - GT</w:t>
      </w:r>
      <w:r w:rsidRPr="00B70F12">
        <w:rPr>
          <w:lang w:val="en"/>
        </w:rPr>
        <w:t xml:space="preserve"> (university) / Graduate Essay</w:t>
      </w:r>
      <w:r>
        <w:rPr>
          <w:lang w:val="en"/>
        </w:rPr>
        <w:t xml:space="preserve"> - GE</w:t>
      </w:r>
      <w:r w:rsidRPr="00B70F12">
        <w:rPr>
          <w:lang w:val="en"/>
        </w:rPr>
        <w:t xml:space="preserve"> (college)</w:t>
      </w:r>
    </w:p>
    <w:p w14:paraId="7C80BF50" w14:textId="77777777" w:rsidR="00375398" w:rsidRDefault="006D7641" w:rsidP="00F12558">
      <w:pPr>
        <w:spacing w:afterLines="40" w:after="96" w:line="360" w:lineRule="auto"/>
      </w:pPr>
      <w:r w:rsidRPr="00C24A6C">
        <w:t>a. Conditions for registration of GT/GE:</w:t>
      </w:r>
    </w:p>
    <w:p w14:paraId="52B88182" w14:textId="7238626F" w:rsidR="006D7641" w:rsidRPr="000B35D9" w:rsidRDefault="006D7641" w:rsidP="00F12558">
      <w:pPr>
        <w:spacing w:afterLines="40" w:after="96" w:line="360" w:lineRule="auto"/>
      </w:pPr>
      <w:r w:rsidRPr="00C24A6C">
        <w:lastRenderedPageBreak/>
        <w:t xml:space="preserve">- Students are entitled to a maximum debt of 7 credits according to the CreMaj number of the course-industry when studying on schedule. When calculating  CreMaj, subjects registered in the previous main </w:t>
      </w:r>
      <w:r w:rsidRPr="000B35D9">
        <w:t>semester are considered to be achieved (excluding extra semesters).</w:t>
      </w:r>
    </w:p>
    <w:p w14:paraId="42D90C20" w14:textId="61BDF976" w:rsidR="00C24A6C" w:rsidRPr="000B35D9" w:rsidRDefault="00C24A6C" w:rsidP="00F12558">
      <w:pPr>
        <w:spacing w:afterLines="40" w:after="96" w:line="360" w:lineRule="auto"/>
      </w:pPr>
      <w:r w:rsidRPr="000B35D9">
        <w:t xml:space="preserve">- Meet the conditions for prerequisites, previous subjects, parallel subjects of GT/GE. Especially for out-of-school </w:t>
      </w:r>
      <w:r w:rsidR="00DE457A" w:rsidRPr="000B35D9">
        <w:t>internship/GI</w:t>
      </w:r>
      <w:r w:rsidRPr="000B35D9">
        <w:t xml:space="preserve"> subjects, if there are no official results at the end of the internship, the Faculty shall send a provisional assessment table for students to register for </w:t>
      </w:r>
      <w:r w:rsidR="000B35D9" w:rsidRPr="000B35D9">
        <w:t>GT</w:t>
      </w:r>
      <w:r w:rsidRPr="000B35D9">
        <w:t xml:space="preserve">. The Faculty must submit official score results before week 4 of the semester for post-inspection and cancellation of </w:t>
      </w:r>
      <w:r w:rsidR="000B35D9" w:rsidRPr="000B35D9">
        <w:t xml:space="preserve">GT/GE </w:t>
      </w:r>
      <w:r w:rsidRPr="000B35D9">
        <w:t>subjects if they are not eligible.</w:t>
      </w:r>
    </w:p>
    <w:p w14:paraId="47E0552B" w14:textId="77777777" w:rsidR="00375398" w:rsidRDefault="000B35D9" w:rsidP="00F12558">
      <w:pPr>
        <w:spacing w:afterLines="40" w:after="96" w:line="360" w:lineRule="auto"/>
      </w:pPr>
      <w:r w:rsidRPr="000B35D9">
        <w:t>- Meets English standard requirements (see Appendix 1 &amp;2).</w:t>
      </w:r>
    </w:p>
    <w:p w14:paraId="5B4190D8" w14:textId="043032C2" w:rsidR="000B35D9" w:rsidRPr="000B35D9" w:rsidRDefault="000B35D9" w:rsidP="00F12558">
      <w:pPr>
        <w:spacing w:afterLines="40" w:after="96" w:line="360" w:lineRule="auto"/>
      </w:pPr>
      <w:r w:rsidRPr="000B35D9">
        <w:t>- Achieving the number of social work days: at least 10 days (university level); 6 days (college level) (See Article 23).</w:t>
      </w:r>
    </w:p>
    <w:p w14:paraId="599F5256" w14:textId="77777777" w:rsidR="00375398" w:rsidRDefault="000B35D9" w:rsidP="00F12558">
      <w:pPr>
        <w:spacing w:afterLines="40" w:after="96" w:line="360" w:lineRule="auto"/>
        <w:rPr>
          <w:i/>
          <w:iCs/>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p>
    <w:p w14:paraId="0E5DBA64" w14:textId="77777777" w:rsidR="00375398" w:rsidRDefault="00B70F12" w:rsidP="00F12558">
      <w:pPr>
        <w:spacing w:afterLines="40" w:after="96" w:line="360" w:lineRule="auto"/>
        <w:rPr>
          <w:rFonts w:ascii="Roboto" w:eastAsia="Times New Roman" w:hAnsi="Roboto" w:cs="Times New Roman"/>
        </w:rPr>
      </w:pPr>
      <w:r w:rsidRPr="00B70F12">
        <w:rPr>
          <w:rFonts w:ascii="Roboto" w:eastAsia="Times New Roman" w:hAnsi="Roboto" w:cs="Times New Roman"/>
        </w:rPr>
        <w:t xml:space="preserve">b. </w:t>
      </w:r>
      <w:r w:rsidR="00FF79DF">
        <w:rPr>
          <w:rFonts w:ascii="Roboto" w:eastAsia="Times New Roman" w:hAnsi="Roboto" w:cs="Times New Roman"/>
        </w:rPr>
        <w:t>Note</w:t>
      </w:r>
      <w:r w:rsidRPr="00B70F12">
        <w:rPr>
          <w:rFonts w:ascii="Roboto" w:eastAsia="Times New Roman" w:hAnsi="Roboto" w:cs="Times New Roman"/>
        </w:rPr>
        <w:t>:</w:t>
      </w:r>
    </w:p>
    <w:p w14:paraId="4FE8856F" w14:textId="77777777" w:rsidR="00375398" w:rsidRDefault="00FF79DF" w:rsidP="00F12558">
      <w:pPr>
        <w:spacing w:afterLines="40" w:after="96" w:line="360" w:lineRule="auto"/>
        <w:rPr>
          <w:lang w:val="en"/>
        </w:rPr>
      </w:pPr>
      <w:r w:rsidRPr="00B70F12">
        <w:rPr>
          <w:lang w:val="en"/>
        </w:rPr>
        <w:t xml:space="preserve">- In addition to </w:t>
      </w:r>
      <w:r>
        <w:t>GT/GE</w:t>
      </w:r>
      <w:r w:rsidRPr="00B70F12">
        <w:rPr>
          <w:lang w:val="en"/>
        </w:rPr>
        <w:t xml:space="preserve">, some </w:t>
      </w:r>
      <w:r>
        <w:rPr>
          <w:lang w:val="en"/>
        </w:rPr>
        <w:t>educational programs</w:t>
      </w:r>
      <w:r w:rsidRPr="00B70F12">
        <w:rPr>
          <w:lang w:val="en"/>
        </w:rPr>
        <w:t xml:space="preserve"> also apply the graduation part in the form of graduation exams.</w:t>
      </w:r>
    </w:p>
    <w:p w14:paraId="2282D6DF" w14:textId="77777777" w:rsidR="00375398" w:rsidRDefault="00FF79DF" w:rsidP="00F12558">
      <w:pPr>
        <w:spacing w:afterLines="40" w:after="96" w:line="360" w:lineRule="auto"/>
        <w:rPr>
          <w:lang w:val="en"/>
        </w:rPr>
      </w:pPr>
      <w:r w:rsidRPr="00B70F12">
        <w:rPr>
          <w:lang w:val="en"/>
        </w:rPr>
        <w:t xml:space="preserve">- In some </w:t>
      </w:r>
      <w:r>
        <w:rPr>
          <w:lang w:val="en"/>
        </w:rPr>
        <w:t>educational programs</w:t>
      </w:r>
      <w:r w:rsidRPr="00B70F12">
        <w:rPr>
          <w:lang w:val="en"/>
        </w:rPr>
        <w:t xml:space="preserve">, </w:t>
      </w:r>
      <w:r>
        <w:rPr>
          <w:lang w:val="en"/>
        </w:rPr>
        <w:t>GI</w:t>
      </w:r>
      <w:r w:rsidRPr="00B70F12">
        <w:rPr>
          <w:lang w:val="en"/>
        </w:rPr>
        <w:t xml:space="preserve"> is held in the same semester</w:t>
      </w:r>
      <w:r>
        <w:rPr>
          <w:lang w:val="en"/>
        </w:rPr>
        <w:t xml:space="preserve"> with </w:t>
      </w:r>
      <w:r>
        <w:t>GT/GE</w:t>
      </w:r>
      <w:r w:rsidRPr="00B70F12">
        <w:rPr>
          <w:lang w:val="en"/>
        </w:rPr>
        <w:t>.</w:t>
      </w:r>
    </w:p>
    <w:p w14:paraId="01DDA4D8" w14:textId="77777777" w:rsidR="00375398" w:rsidRDefault="000A797E" w:rsidP="00F12558">
      <w:pPr>
        <w:spacing w:afterLines="40" w:after="96" w:line="360" w:lineRule="auto"/>
        <w:rPr>
          <w:rStyle w:val="Heading3Char"/>
        </w:rPr>
      </w:pPr>
      <w:r w:rsidRPr="000A797E">
        <w:rPr>
          <w:rStyle w:val="Heading3Char"/>
        </w:rPr>
        <w:t>10.3 Internship, off-campus tour</w:t>
      </w:r>
    </w:p>
    <w:p w14:paraId="2ABE5FE6" w14:textId="77777777" w:rsidR="00375398" w:rsidRDefault="000A797E" w:rsidP="00F12558">
      <w:pPr>
        <w:spacing w:afterLines="40" w:after="96" w:line="360" w:lineRule="auto"/>
        <w:rPr>
          <w:rStyle w:val="Heading3Char"/>
        </w:rPr>
      </w:pPr>
      <w:r w:rsidRPr="000A797E">
        <w:t xml:space="preserve">The way and time of organizing internships and off-campus tours including </w:t>
      </w:r>
      <w:r>
        <w:t>GI</w:t>
      </w:r>
      <w:r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Pr="00B70F12">
        <w:rPr>
          <w:lang w:val="en"/>
        </w:rPr>
        <w:br/>
      </w:r>
      <w:r w:rsidR="000037F6" w:rsidRPr="000037F6">
        <w:rPr>
          <w:rStyle w:val="Heading3Char"/>
        </w:rPr>
        <w:t>10.4 Foreign language subjects</w:t>
      </w:r>
    </w:p>
    <w:p w14:paraId="1D79D457" w14:textId="77777777" w:rsidR="00375398" w:rsidRDefault="000037F6" w:rsidP="00F12558">
      <w:pPr>
        <w:spacing w:afterLines="40" w:after="96" w:line="360" w:lineRule="auto"/>
      </w:pPr>
      <w:r w:rsidRPr="000037F6">
        <w:t xml:space="preserve">General foreign language subjects are organized to help students improve their level and meet foreign language standards upon graduation. Students can improve their level by obtaining </w:t>
      </w:r>
      <w:r w:rsidRPr="000037F6">
        <w:lastRenderedPageBreak/>
        <w:t>prescribed foreign language certificates and are considered for exemption from study/transfer of corresponding grades for foreign language subjects. (See Appendix 1).</w:t>
      </w:r>
    </w:p>
    <w:p w14:paraId="4982C2E1" w14:textId="65D3C3A0" w:rsidR="00375398" w:rsidRDefault="000037F6" w:rsidP="00F12558">
      <w:pPr>
        <w:spacing w:afterLines="40" w:after="96" w:line="360" w:lineRule="auto"/>
        <w:rPr>
          <w:lang w:val="en"/>
        </w:rPr>
      </w:pPr>
      <w:r w:rsidRPr="00B70F12">
        <w:rPr>
          <w:lang w:val="en"/>
        </w:rPr>
        <w:t xml:space="preserve">In </w:t>
      </w:r>
      <w:r>
        <w:rPr>
          <w:lang w:val="en"/>
        </w:rPr>
        <w:t>second degree</w:t>
      </w:r>
      <w:r w:rsidRPr="00B70F12">
        <w:rPr>
          <w:lang w:val="en"/>
        </w:rPr>
        <w:t xml:space="preserve">, </w:t>
      </w:r>
      <w:r>
        <w:rPr>
          <w:lang w:val="en"/>
        </w:rPr>
        <w:t>part-time</w:t>
      </w:r>
      <w:r w:rsidRPr="00B70F12">
        <w:rPr>
          <w:lang w:val="en"/>
        </w:rPr>
        <w:t xml:space="preserve">, </w:t>
      </w:r>
      <w:r>
        <w:rPr>
          <w:lang w:val="en"/>
        </w:rPr>
        <w:t>remote training programs</w:t>
      </w:r>
      <w:r w:rsidRPr="00B70F12">
        <w:rPr>
          <w:lang w:val="en"/>
        </w:rPr>
        <w:t xml:space="preserve">, </w:t>
      </w:r>
      <w:r>
        <w:rPr>
          <w:lang w:val="en"/>
        </w:rPr>
        <w:t>students are encouraged</w:t>
      </w:r>
      <w:r w:rsidRPr="00B70F12">
        <w:rPr>
          <w:lang w:val="en"/>
        </w:rPr>
        <w:t xml:space="preserve"> (not required) to participate in foreign language subjects.</w:t>
      </w:r>
    </w:p>
    <w:p w14:paraId="089F626E" w14:textId="387AFF11" w:rsidR="00375398" w:rsidRDefault="00595EA7" w:rsidP="00F12558">
      <w:pPr>
        <w:spacing w:afterLines="40" w:after="96" w:line="360" w:lineRule="auto"/>
        <w:rPr>
          <w:rStyle w:val="Heading3Char"/>
        </w:rPr>
      </w:pPr>
      <w:r w:rsidRPr="00595EA7">
        <w:rPr>
          <w:rStyle w:val="Heading3Char"/>
        </w:rPr>
        <w:t>10.5 Millitary training, Physical Education</w:t>
      </w:r>
    </w:p>
    <w:p w14:paraId="54158915" w14:textId="658FD0ED" w:rsidR="009B689E" w:rsidRPr="00B70F12" w:rsidRDefault="00B70F12" w:rsidP="00F12558">
      <w:pPr>
        <w:spacing w:afterLines="40" w:after="96" w:line="360" w:lineRule="auto"/>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12558">
      <w:pPr>
        <w:spacing w:afterLines="40" w:after="96" w:line="360" w:lineRule="auto"/>
      </w:pPr>
      <w:r w:rsidRPr="00FD1959">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12558">
      <w:pPr>
        <w:spacing w:afterLines="40" w:after="96" w:line="360" w:lineRule="auto"/>
      </w:pPr>
      <w:r w:rsidRPr="00FD1959">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F12558">
      <w:pPr>
        <w:spacing w:afterLines="40" w:after="96" w:line="360" w:lineRule="auto"/>
      </w:pPr>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F12558">
      <w:pPr>
        <w:pStyle w:val="Heading2"/>
        <w:spacing w:before="0" w:afterLines="40" w:after="96" w:line="360" w:lineRule="auto"/>
        <w:rPr>
          <w:rFonts w:eastAsia="Times New Roman"/>
        </w:rPr>
      </w:pPr>
      <w:r w:rsidRPr="00B70F12">
        <w:rPr>
          <w:lang w:val="en"/>
        </w:rPr>
        <w:t>Article 11. Cancel, withdraw subjects</w:t>
      </w:r>
    </w:p>
    <w:p w14:paraId="3BA8B7A5" w14:textId="77777777" w:rsidR="00375398" w:rsidRDefault="00B70F12" w:rsidP="00F12558">
      <w:pPr>
        <w:spacing w:afterLines="40" w:after="96" w:line="360" w:lineRule="auto"/>
        <w:rPr>
          <w:rStyle w:val="Heading3Char"/>
        </w:rPr>
      </w:pPr>
      <w:r w:rsidRPr="002216B8">
        <w:rPr>
          <w:rStyle w:val="Heading3Char"/>
        </w:rPr>
        <w:t xml:space="preserve">11.1 </w:t>
      </w:r>
      <w:r w:rsidR="002216B8" w:rsidRPr="002216B8">
        <w:rPr>
          <w:rStyle w:val="Heading3Char"/>
        </w:rPr>
        <w:t>Cancel subjects</w:t>
      </w:r>
    </w:p>
    <w:p w14:paraId="1C0C85C2" w14:textId="529A0FE7" w:rsidR="00B70F12" w:rsidRPr="002216B8" w:rsidRDefault="002216B8" w:rsidP="00F12558">
      <w:pPr>
        <w:spacing w:afterLines="40" w:after="96" w:line="360" w:lineRule="auto"/>
        <w:rPr>
          <w:rStyle w:val="Heading3Char"/>
        </w:rPr>
      </w:pPr>
      <w:r w:rsidRPr="002216B8">
        <w:lastRenderedPageBreak/>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r w:rsidR="00B70F12" w:rsidRPr="002216B8">
        <w:br/>
      </w:r>
      <w:r w:rsidRPr="002216B8">
        <w:rPr>
          <w:rStyle w:val="Heading3Char"/>
        </w:rPr>
        <w:t>11.2 Withdraw subjects</w:t>
      </w:r>
    </w:p>
    <w:p w14:paraId="7C6658EC" w14:textId="75CEDC80" w:rsidR="002216B8" w:rsidRPr="002216B8" w:rsidRDefault="002216B8" w:rsidP="00F12558">
      <w:pPr>
        <w:spacing w:afterLines="40" w:after="96" w:line="360" w:lineRule="auto"/>
      </w:pPr>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F12558">
      <w:pPr>
        <w:spacing w:afterLines="40" w:after="96" w:line="360" w:lineRule="auto"/>
      </w:pPr>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F12558">
      <w:pPr>
        <w:spacing w:afterLines="40" w:after="96" w:line="360" w:lineRule="auto"/>
      </w:pPr>
      <w:r w:rsidRPr="002216B8">
        <w:rPr>
          <w:lang w:val="en"/>
        </w:rPr>
        <w:t>The withdrawal of the subject must ensure the minimum number of semester credits as prescribed.</w:t>
      </w:r>
    </w:p>
    <w:p w14:paraId="07BACEB2" w14:textId="77777777" w:rsidR="002216B8" w:rsidRPr="00B70F12" w:rsidRDefault="002216B8" w:rsidP="00F12558">
      <w:pPr>
        <w:pStyle w:val="Heading2"/>
        <w:spacing w:before="0" w:afterLines="40" w:after="96" w:line="360" w:lineRule="auto"/>
        <w:rPr>
          <w:rFonts w:eastAsia="Times New Roman"/>
        </w:rPr>
      </w:pPr>
      <w:r w:rsidRPr="00B70F12">
        <w:rPr>
          <w:lang w:val="en"/>
        </w:rPr>
        <w:t>Article 12. Re-study, improved learning, second exam</w:t>
      </w:r>
    </w:p>
    <w:p w14:paraId="6F1EDB89" w14:textId="77777777" w:rsidR="002216B8" w:rsidRDefault="002216B8" w:rsidP="00F12558">
      <w:pPr>
        <w:spacing w:afterLines="40" w:after="96" w:line="360" w:lineRule="auto"/>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F12558">
      <w:pPr>
        <w:spacing w:afterLines="40" w:after="96" w:line="360" w:lineRule="auto"/>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F12558">
      <w:pPr>
        <w:spacing w:afterLines="40" w:after="96" w:line="360" w:lineRule="auto"/>
        <w:rPr>
          <w:lang w:val="en"/>
        </w:rPr>
      </w:pPr>
      <w:r w:rsidRPr="002216B8">
        <w:rPr>
          <w:lang w:val="en"/>
        </w:rPr>
        <w:t>- See how to calculate the semester average score in Article 18.</w:t>
      </w:r>
    </w:p>
    <w:p w14:paraId="14A6B111" w14:textId="77777777" w:rsidR="00C42CFF" w:rsidRDefault="001231DA" w:rsidP="00F12558">
      <w:pPr>
        <w:spacing w:afterLines="40" w:after="96" w:line="360" w:lineRule="auto"/>
        <w:rPr>
          <w:lang w:val="en"/>
        </w:rPr>
      </w:pPr>
      <w:r w:rsidRPr="002216B8">
        <w:rPr>
          <w:lang w:val="en"/>
        </w:rPr>
        <w:lastRenderedPageBreak/>
        <w:t>- See how to calculate the cumulative average score in Article 19.</w:t>
      </w:r>
      <w:r w:rsidRPr="002216B8">
        <w:rPr>
          <w:lang w:val="en"/>
        </w:rPr>
        <w:b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did not miss the exam, were not banned from the exam. The scores of the second final exam are substituted for the first final exam score and keep other component points (assignments, tests, experiments, etc.).</w:t>
      </w:r>
    </w:p>
    <w:p w14:paraId="2A786710" w14:textId="59E397BD" w:rsidR="004570A7" w:rsidRPr="002216B8" w:rsidRDefault="004570A7" w:rsidP="00F12558">
      <w:pPr>
        <w:spacing w:afterLines="40" w:after="96" w:line="360" w:lineRule="auto"/>
      </w:pPr>
      <w:r>
        <w:t>Part-time and remote students</w:t>
      </w:r>
      <w:r w:rsidR="00B70F12" w:rsidRPr="002216B8">
        <w:t xml:space="preserve"> </w:t>
      </w:r>
      <w:r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12558">
      <w:pPr>
        <w:pStyle w:val="Heading1"/>
        <w:spacing w:before="0" w:afterLines="40" w:after="96" w:line="360" w:lineRule="auto"/>
        <w:rPr>
          <w:rFonts w:eastAsia="Times New Roman"/>
        </w:rPr>
      </w:pPr>
      <w:r w:rsidRPr="00B70F12">
        <w:rPr>
          <w:lang w:val="en"/>
        </w:rPr>
        <w:t>CHAPTER III. ASSESSMENT OF LEARNING OUTCOMES</w:t>
      </w:r>
    </w:p>
    <w:p w14:paraId="75B48169" w14:textId="77777777" w:rsidR="00185EF8" w:rsidRPr="00B70F12" w:rsidRDefault="00185EF8" w:rsidP="00F12558">
      <w:pPr>
        <w:pStyle w:val="Heading2"/>
        <w:spacing w:before="0" w:afterLines="40" w:after="96" w:line="360" w:lineRule="auto"/>
        <w:rPr>
          <w:rFonts w:eastAsia="Times New Roman"/>
        </w:rPr>
      </w:pPr>
      <w:r w:rsidRPr="00B70F12">
        <w:rPr>
          <w:lang w:val="en"/>
        </w:rPr>
        <w:t>Article 13. Rating scale</w:t>
      </w:r>
    </w:p>
    <w:p w14:paraId="27D16373" w14:textId="77777777" w:rsidR="00185EF8" w:rsidRPr="00185EF8" w:rsidRDefault="00185EF8" w:rsidP="00F12558">
      <w:pPr>
        <w:spacing w:afterLines="40" w:after="96" w:line="360" w:lineRule="auto"/>
      </w:pPr>
      <w:r w:rsidRPr="00185EF8">
        <w:t>The official rating scale is a 10-point scale. Other scales are for reference only. The classification of academic results is specified in Table 2.</w:t>
      </w:r>
    </w:p>
    <w:p w14:paraId="44EECCA8" w14:textId="0B412134" w:rsidR="00B70F12" w:rsidRPr="00185EF8" w:rsidRDefault="00185EF8" w:rsidP="00F12558">
      <w:pPr>
        <w:spacing w:afterLines="40" w:after="96" w:line="360" w:lineRule="auto"/>
      </w:pP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F12558">
            <w:pPr>
              <w:spacing w:afterLines="40" w:after="96" w:line="360" w:lineRule="auto"/>
              <w:rPr>
                <w:rFonts w:eastAsia="Times New Roman" w:cstheme="minorHAnsi"/>
                <w:szCs w:val="24"/>
              </w:rPr>
            </w:pPr>
            <w:r w:rsidRPr="00B70F12">
              <w:rPr>
                <w:rFonts w:eastAsia="Times New Roman" w:cstheme="minorHAnsi"/>
                <w:szCs w:val="24"/>
              </w:rPr>
              <w:br/>
            </w:r>
            <w:r w:rsidR="00185EF8" w:rsidRPr="00185EF8">
              <w:rPr>
                <w:rFonts w:cstheme="minorHAnsi"/>
                <w:b/>
                <w:bCs/>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b/>
                <w:bCs/>
                <w:color w:val="333333"/>
                <w:szCs w:val="24"/>
                <w:lang w:val="en"/>
              </w:rPr>
              <w:t>Scale 10</w:t>
            </w:r>
            <w:r w:rsidRPr="00185EF8">
              <w:rPr>
                <w:rFonts w:cstheme="minorHAnsi"/>
                <w:b/>
                <w:bCs/>
                <w:color w:val="333333"/>
                <w:szCs w:val="24"/>
                <w:lang w:val="en"/>
              </w:rPr>
              <w:br/>
            </w:r>
            <w:r w:rsidRPr="00185EF8">
              <w:rPr>
                <w:rFonts w:cstheme="minorHAnsi"/>
                <w:color w:val="333333"/>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b/>
                <w:bCs/>
                <w:color w:val="333333"/>
                <w:szCs w:val="24"/>
                <w:lang w:val="en"/>
              </w:rPr>
              <w:t>Scale 4</w:t>
            </w:r>
            <w:r w:rsidRPr="00185EF8">
              <w:rPr>
                <w:rFonts w:cstheme="minorHAnsi"/>
                <w:b/>
                <w:bCs/>
                <w:color w:val="333333"/>
                <w:szCs w:val="24"/>
                <w:lang w:val="en"/>
              </w:rPr>
              <w:br/>
            </w:r>
            <w:r w:rsidRPr="00185EF8">
              <w:rPr>
                <w:rFonts w:cstheme="minorHAnsi"/>
                <w:color w:val="333333"/>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F12558">
            <w:pPr>
              <w:spacing w:afterLines="40" w:after="96" w:line="360" w:lineRule="auto"/>
              <w:rPr>
                <w:rFonts w:eastAsia="Times New Roman" w:cstheme="minorHAnsi"/>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F12558">
            <w:pPr>
              <w:tabs>
                <w:tab w:val="left" w:pos="1051"/>
              </w:tabs>
              <w:spacing w:afterLines="40" w:after="96" w:line="360" w:lineRule="auto"/>
              <w:rPr>
                <w:rFonts w:eastAsia="Times New Roman" w:cstheme="minorHAnsi"/>
                <w:color w:val="333333"/>
                <w:szCs w:val="24"/>
              </w:rPr>
            </w:pPr>
            <w:r w:rsidRPr="00185EF8">
              <w:rPr>
                <w:rFonts w:eastAsia="Times New Roman" w:cstheme="minorHAnsi"/>
                <w:color w:val="333333"/>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F12558">
            <w:pPr>
              <w:spacing w:afterLines="40" w:after="96" w:line="360" w:lineRule="auto"/>
              <w:rPr>
                <w:rFonts w:eastAsia="Times New Roman" w:cstheme="minorHAnsi"/>
                <w:color w:val="333333"/>
                <w:szCs w:val="24"/>
              </w:rPr>
            </w:pPr>
            <w:r w:rsidRPr="00185EF8">
              <w:rPr>
                <w:rFonts w:eastAsia="Times New Roman" w:cstheme="minorHAnsi"/>
                <w:color w:val="333333"/>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w:t>
            </w:r>
          </w:p>
          <w:p w14:paraId="5FBD5383" w14:textId="60BBB89D"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b/>
                <w:bCs/>
                <w:color w:val="333333"/>
                <w:szCs w:val="24"/>
                <w:lang w:val="en"/>
              </w:rPr>
              <w:t>Achieve</w:t>
            </w:r>
            <w:r w:rsidRPr="00185EF8">
              <w:rPr>
                <w:rFonts w:cstheme="minorHAnsi"/>
                <w:color w:val="333333"/>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F12558">
            <w:pPr>
              <w:spacing w:afterLines="40" w:after="96" w:line="360" w:lineRule="auto"/>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F12558">
            <w:pPr>
              <w:spacing w:afterLines="40" w:after="96" w:line="360" w:lineRule="auto"/>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F12558">
            <w:pPr>
              <w:spacing w:afterLines="40" w:after="96" w:line="360" w:lineRule="auto"/>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F12558">
            <w:pPr>
              <w:spacing w:afterLines="40" w:after="96" w:line="360" w:lineRule="auto"/>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b/>
                <w:bCs/>
                <w:color w:val="333333"/>
                <w:szCs w:val="24"/>
                <w:lang w:val="en"/>
              </w:rPr>
              <w:t>Failed</w:t>
            </w:r>
            <w:r w:rsidRPr="00185EF8">
              <w:rPr>
                <w:rFonts w:cstheme="minorHAnsi"/>
                <w:color w:val="333333"/>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F12558">
            <w:pPr>
              <w:spacing w:afterLines="40" w:after="96" w:line="360" w:lineRule="auto"/>
              <w:rPr>
                <w:rFonts w:eastAsia="Times New Roman" w:cstheme="minorHAnsi"/>
                <w:color w:val="333333"/>
                <w:szCs w:val="24"/>
              </w:rPr>
            </w:pPr>
            <w:r w:rsidRPr="00185EF8">
              <w:rPr>
                <w:rFonts w:cstheme="minorHAnsi"/>
                <w:color w:val="333333"/>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F12558">
            <w:pPr>
              <w:spacing w:afterLines="40" w:after="96" w:line="360" w:lineRule="auto"/>
              <w:rPr>
                <w:rFonts w:eastAsia="Times New Roman" w:cstheme="minorHAnsi"/>
                <w:color w:val="333333"/>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F12558">
            <w:pPr>
              <w:spacing w:afterLines="40" w:after="96" w:line="360" w:lineRule="auto"/>
              <w:rPr>
                <w:rFonts w:eastAsia="Times New Roman" w:cstheme="minorHAnsi"/>
                <w:color w:val="333333"/>
                <w:szCs w:val="24"/>
              </w:rPr>
            </w:pPr>
            <w:r w:rsidRPr="00185EF8">
              <w:rPr>
                <w:rFonts w:eastAsia="Times New Roman" w:cstheme="minorHAnsi"/>
                <w:color w:val="333333"/>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F12558">
            <w:pPr>
              <w:spacing w:afterLines="40" w:after="96" w:line="360" w:lineRule="auto"/>
              <w:rPr>
                <w:rFonts w:eastAsia="Times New Roman" w:cstheme="minorHAnsi"/>
                <w:color w:val="333333"/>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F12558">
            <w:pPr>
              <w:spacing w:afterLines="40" w:after="96" w:line="360" w:lineRule="auto"/>
              <w:rPr>
                <w:rFonts w:eastAsia="Times New Roman" w:cstheme="minorHAnsi"/>
                <w:color w:val="333333"/>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F12558">
            <w:pPr>
              <w:spacing w:afterLines="40" w:after="96" w:line="360" w:lineRule="auto"/>
              <w:rPr>
                <w:rFonts w:eastAsia="Times New Roman" w:cstheme="minorHAnsi"/>
                <w:color w:val="333333"/>
                <w:szCs w:val="24"/>
              </w:rPr>
            </w:pPr>
            <w:r w:rsidRPr="00B70F12">
              <w:rPr>
                <w:rFonts w:eastAsia="Times New Roman" w:cstheme="minorHAnsi"/>
                <w:color w:val="333333"/>
                <w:szCs w:val="24"/>
              </w:rPr>
              <w:t>0</w:t>
            </w:r>
          </w:p>
        </w:tc>
      </w:tr>
    </w:tbl>
    <w:p w14:paraId="7C50AA23" w14:textId="674EA4E1" w:rsidR="00500EEE" w:rsidRPr="00B70F12" w:rsidRDefault="00500EEE" w:rsidP="00F12558">
      <w:pPr>
        <w:pStyle w:val="Heading1"/>
        <w:spacing w:before="0" w:afterLines="40" w:after="96" w:line="360" w:lineRule="auto"/>
        <w:rPr>
          <w:rFonts w:eastAsia="Times New Roman"/>
        </w:rPr>
      </w:pPr>
      <w:r w:rsidRPr="00B70F12">
        <w:rPr>
          <w:lang w:val="en"/>
        </w:rPr>
        <w:t xml:space="preserve">Article 14. Special </w:t>
      </w:r>
      <w:r>
        <w:rPr>
          <w:lang w:val="en"/>
        </w:rPr>
        <w:t>points</w:t>
      </w:r>
    </w:p>
    <w:p w14:paraId="1C22C18A" w14:textId="77777777" w:rsidR="00500EEE" w:rsidRDefault="00500EEE" w:rsidP="00C42CFF">
      <w:pPr>
        <w:rPr>
          <w:lang w:val="en"/>
        </w:rPr>
      </w:pPr>
      <w:r w:rsidRPr="00B70F12">
        <w:rPr>
          <w:lang w:val="en"/>
        </w:rPr>
        <w:t>In addition to the points on the 10-point scale, there are special points specified in Table 3.</w:t>
      </w:r>
    </w:p>
    <w:p w14:paraId="74FB7517" w14:textId="5CA37ED0" w:rsidR="00500EEE" w:rsidRPr="00B70F12" w:rsidRDefault="00500EEE" w:rsidP="00C42CFF">
      <w:pPr>
        <w:rPr>
          <w:rFonts w:ascii="Roboto" w:eastAsia="Times New Roman" w:hAnsi="Roboto" w:cs="Times New Roman"/>
        </w:rPr>
      </w:pPr>
      <w:r w:rsidRPr="00B70F12">
        <w:rPr>
          <w:lang w:val="en"/>
        </w:rPr>
        <w:t>Table 3 . Special</w:t>
      </w:r>
      <w:r>
        <w:rPr>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F12558">
            <w:pPr>
              <w:spacing w:afterLines="40" w:after="96" w:line="360" w:lineRule="auto"/>
              <w:jc w:val="center"/>
              <w:rPr>
                <w:rFonts w:eastAsia="Times New Roman" w:cstheme="minorHAnsi"/>
                <w:szCs w:val="24"/>
              </w:rPr>
            </w:pPr>
            <w:r w:rsidRPr="00E73D6F">
              <w:rPr>
                <w:rFonts w:cstheme="minorHAnsi"/>
                <w:b/>
                <w:bCs/>
                <w:szCs w:val="24"/>
                <w:lang w:val="en"/>
              </w:rPr>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F12558">
            <w:pPr>
              <w:spacing w:afterLines="40" w:after="96" w:line="360" w:lineRule="auto"/>
              <w:jc w:val="center"/>
              <w:rPr>
                <w:rFonts w:eastAsia="Times New Roman" w:cstheme="minorHAnsi"/>
                <w:color w:val="333333"/>
                <w:szCs w:val="24"/>
              </w:rPr>
            </w:pPr>
            <w:r w:rsidRPr="00E73D6F">
              <w:rPr>
                <w:rFonts w:cstheme="minorHAnsi"/>
                <w:b/>
                <w:bCs/>
                <w:color w:val="333333"/>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F12558">
            <w:pPr>
              <w:spacing w:afterLines="40" w:after="96" w:line="360" w:lineRule="auto"/>
              <w:jc w:val="center"/>
              <w:rPr>
                <w:rFonts w:eastAsia="Times New Roman" w:cstheme="minorHAnsi"/>
                <w:color w:val="333333"/>
                <w:szCs w:val="24"/>
              </w:rPr>
            </w:pPr>
            <w:r w:rsidRPr="00E73D6F">
              <w:rPr>
                <w:rFonts w:eastAsia="Times New Roman" w:cstheme="minorHAnsi"/>
                <w:b/>
                <w:bCs/>
                <w:color w:val="333333"/>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F12558">
            <w:pPr>
              <w:spacing w:afterLines="40" w:after="96" w:line="360" w:lineRule="auto"/>
              <w:jc w:val="center"/>
              <w:rPr>
                <w:rFonts w:eastAsia="Times New Roman" w:cstheme="minorHAnsi"/>
                <w:color w:val="333333"/>
                <w:szCs w:val="24"/>
              </w:rPr>
            </w:pPr>
            <w:r w:rsidRPr="00E73D6F">
              <w:rPr>
                <w:rFonts w:cstheme="minorHAnsi"/>
                <w:b/>
                <w:bCs/>
                <w:color w:val="333333"/>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Fail</w:t>
            </w:r>
            <w:r w:rsidR="001D1B44" w:rsidRPr="00E73D6F">
              <w:rPr>
                <w:rFonts w:cstheme="minorHAnsi"/>
                <w:color w:val="333333"/>
                <w:szCs w:val="24"/>
                <w:lang w:val="en"/>
              </w:rPr>
              <w:t xml:space="preserve">ed </w:t>
            </w:r>
            <w:r w:rsidRPr="00E73D6F">
              <w:rPr>
                <w:rFonts w:cstheme="minorHAnsi"/>
                <w:color w:val="333333"/>
                <w:szCs w:val="24"/>
                <w:lang w:val="en"/>
              </w:rPr>
              <w:t>and not counting on the GPA</w:t>
            </w:r>
          </w:p>
          <w:p w14:paraId="64C93B04" w14:textId="260DA4B2" w:rsidR="00B70F12" w:rsidRPr="00B70F12" w:rsidRDefault="001D1B44" w:rsidP="00F12558">
            <w:pPr>
              <w:spacing w:afterLines="40" w:after="96" w:line="360" w:lineRule="auto"/>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F12558">
            <w:pPr>
              <w:spacing w:afterLines="40" w:after="96" w:line="360" w:lineRule="auto"/>
              <w:rPr>
                <w:rFonts w:eastAsia="Times New Roman" w:cstheme="minorHAnsi"/>
                <w:color w:val="333333"/>
                <w:szCs w:val="24"/>
              </w:rPr>
            </w:pPr>
            <w:r w:rsidRPr="00E73D6F">
              <w:rPr>
                <w:rFonts w:cstheme="minorHAnsi"/>
                <w:color w:val="333333"/>
                <w:szCs w:val="24"/>
                <w:lang w:val="en"/>
              </w:rPr>
              <w:t>Failed and not counting on the GPA</w:t>
            </w:r>
          </w:p>
          <w:p w14:paraId="61C55C91" w14:textId="335728D0" w:rsidR="00B70F12" w:rsidRPr="00B70F12" w:rsidRDefault="001D1B44" w:rsidP="00F12558">
            <w:pPr>
              <w:spacing w:afterLines="40" w:after="96" w:line="360" w:lineRule="auto"/>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F12558">
            <w:pPr>
              <w:spacing w:afterLines="40" w:after="96" w:line="360" w:lineRule="auto"/>
              <w:rPr>
                <w:rFonts w:eastAsia="Times New Roman" w:cstheme="minorHAnsi"/>
                <w:color w:val="333333"/>
                <w:szCs w:val="24"/>
              </w:rPr>
            </w:pPr>
            <w:r w:rsidRPr="00E73D6F">
              <w:rPr>
                <w:rFonts w:eastAsia="Times New Roman" w:cstheme="minorHAnsi"/>
                <w:color w:val="333333"/>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F12558">
            <w:pPr>
              <w:spacing w:afterLines="40" w:after="96" w:line="360" w:lineRule="auto"/>
              <w:rPr>
                <w:rFonts w:eastAsia="Times New Roman" w:cstheme="minorHAnsi"/>
                <w:color w:val="333333"/>
                <w:szCs w:val="24"/>
              </w:rPr>
            </w:pPr>
            <w:r w:rsidRPr="00E73D6F">
              <w:rPr>
                <w:rFonts w:cstheme="minorHAnsi"/>
                <w:color w:val="333333"/>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F12558">
            <w:pPr>
              <w:spacing w:afterLines="40" w:after="96" w:line="360" w:lineRule="auto"/>
              <w:rPr>
                <w:rFonts w:eastAsia="Times New Roman" w:cstheme="minorHAnsi"/>
                <w:color w:val="333333"/>
                <w:szCs w:val="24"/>
              </w:rPr>
            </w:pPr>
            <w:r w:rsidRPr="00E73D6F">
              <w:rPr>
                <w:rFonts w:cstheme="minorHAnsi"/>
                <w:color w:val="333333"/>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F12558">
            <w:pPr>
              <w:spacing w:afterLines="40" w:after="96" w:line="360" w:lineRule="auto"/>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F12558">
            <w:pPr>
              <w:spacing w:afterLines="40" w:after="96" w:line="360" w:lineRule="auto"/>
              <w:rPr>
                <w:rFonts w:eastAsia="Times New Roman" w:cstheme="minorHAnsi"/>
                <w:color w:val="333333"/>
                <w:szCs w:val="24"/>
              </w:rPr>
            </w:pPr>
            <w:r w:rsidRPr="00E73D6F">
              <w:rPr>
                <w:rFonts w:eastAsia="Times New Roman" w:cstheme="minorHAnsi"/>
                <w:color w:val="333333"/>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F12558">
            <w:pPr>
              <w:spacing w:afterLines="40" w:after="96" w:line="360" w:lineRule="auto"/>
              <w:jc w:val="center"/>
              <w:rPr>
                <w:rFonts w:eastAsia="Times New Roman" w:cstheme="minorHAnsi"/>
                <w:color w:val="333333"/>
                <w:szCs w:val="24"/>
              </w:rPr>
            </w:pPr>
            <w:r w:rsidRPr="00B70F12">
              <w:rPr>
                <w:rFonts w:eastAsia="Times New Roman" w:cstheme="minorHAnsi"/>
                <w:color w:val="333333"/>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F12558">
            <w:pPr>
              <w:spacing w:afterLines="40" w:after="96" w:line="360" w:lineRule="auto"/>
              <w:rPr>
                <w:rFonts w:eastAsia="Times New Roman" w:cstheme="minorHAnsi"/>
                <w:color w:val="333333"/>
                <w:szCs w:val="24"/>
              </w:rPr>
            </w:pPr>
            <w:r w:rsidRPr="00E73D6F">
              <w:rPr>
                <w:rFonts w:cstheme="minorHAnsi"/>
                <w:color w:val="333333"/>
                <w:szCs w:val="24"/>
                <w:lang w:val="en"/>
              </w:rPr>
              <w:t>Pass but not count on the GPA</w:t>
            </w:r>
          </w:p>
        </w:tc>
      </w:tr>
    </w:tbl>
    <w:p w14:paraId="0AE42576" w14:textId="77777777" w:rsidR="006A7817" w:rsidRPr="00B70F12" w:rsidRDefault="006A7817" w:rsidP="00F12558">
      <w:pPr>
        <w:pStyle w:val="Heading2"/>
        <w:spacing w:before="0" w:afterLines="40" w:after="96" w:line="360" w:lineRule="auto"/>
        <w:rPr>
          <w:rFonts w:eastAsia="Times New Roman"/>
        </w:rPr>
      </w:pPr>
      <w:r w:rsidRPr="00B70F12">
        <w:rPr>
          <w:lang w:val="en"/>
        </w:rPr>
        <w:t>Article 15. Assessment of learning outcomes</w:t>
      </w:r>
    </w:p>
    <w:p w14:paraId="760DD6A5" w14:textId="77777777" w:rsidR="00C42CFF" w:rsidRDefault="00F57869" w:rsidP="00F12558">
      <w:pPr>
        <w:spacing w:afterLines="40" w:after="96" w:line="360" w:lineRule="auto"/>
        <w:rPr>
          <w:rStyle w:val="Heading3Char"/>
        </w:rPr>
      </w:pPr>
      <w:r w:rsidRPr="00DA32FD">
        <w:rPr>
          <w:rStyle w:val="Heading3Char"/>
        </w:rPr>
        <w:t>15.1 Subject assessment (examination, exam, ...)</w:t>
      </w:r>
    </w:p>
    <w:p w14:paraId="6997F877" w14:textId="77777777" w:rsidR="00C42CFF" w:rsidRDefault="00DA32FD" w:rsidP="00F12558">
      <w:pPr>
        <w:spacing w:afterLines="40" w:after="96" w:line="360" w:lineRule="auto"/>
      </w:pPr>
      <w:r w:rsidRPr="00DA32FD">
        <w:t xml:space="preserve">The list of students officially attending the assessment of subjects such as examination, examination, project protection, thesis protection, ... (collectively, the list of entries) issued by the AAO.  In case of special reasons, students are not on the list of candidates granted a license </w:t>
      </w:r>
      <w:r w:rsidRPr="00DA32FD">
        <w:lastRenderedPageBreak/>
        <w:t>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Pr="00DA32FD">
        <w:t>Students participating in the examination/exam must sign the list of entries or permits for the exam. Cases where there is no signature are considered absent.</w:t>
      </w:r>
    </w:p>
    <w:p w14:paraId="684885FA" w14:textId="0623CF51" w:rsidR="00DA32FD" w:rsidRPr="00DA32FD" w:rsidRDefault="00DA32FD" w:rsidP="00F12558">
      <w:pPr>
        <w:spacing w:afterLines="40" w:after="96" w:line="360" w:lineRule="auto"/>
        <w:rPr>
          <w:rStyle w:val="Heading3Char"/>
        </w:rPr>
      </w:pPr>
      <w:r w:rsidRPr="00DA32FD">
        <w:t>The subject is assessed as pass having a grade of 5.0 or higher or having an MT or DT score. The school/faculty/department has the right to perform cross-making and cross-marking.</w:t>
      </w:r>
      <w:r w:rsidRPr="00DA32FD">
        <w:br/>
      </w:r>
      <w:r w:rsidRPr="00DA32FD">
        <w:rPr>
          <w:rStyle w:val="Heading3Char"/>
        </w:rPr>
        <w:t>15.2 Component points, subject summary scores</w:t>
      </w:r>
    </w:p>
    <w:p w14:paraId="2478EFF7" w14:textId="77777777" w:rsidR="00BB0F4B" w:rsidRPr="00BB0F4B" w:rsidRDefault="00BB0F4B" w:rsidP="00F12558">
      <w:pPr>
        <w:spacing w:afterLines="40" w:after="96" w:line="360" w:lineRule="auto"/>
      </w:pPr>
      <w:r w:rsidRPr="00BB0F4B">
        <w:rPr>
          <w:lang w:val="en"/>
        </w:rPr>
        <w:t>In a subject there may be many component points such as assignment scores, test scores, test scores, attractions/base internships, large assignment points/projects, mid-term test scores and end-of-term test/protection scores. The course results are assessed by the subject summing score, which is calculated from the component points according to the corresponding assessment rate. The subject may stipulate that certain components (component scores) are mandatory, meaning that if this component mass is not completed (with a failed component score), students may be banned from taking the exam.</w:t>
      </w:r>
    </w:p>
    <w:p w14:paraId="0FD13F22" w14:textId="77777777" w:rsidR="00BB0F4B" w:rsidRPr="00BB0F4B" w:rsidRDefault="00BB0F4B" w:rsidP="00F12558">
      <w:pPr>
        <w:spacing w:afterLines="40" w:after="96" w:line="360" w:lineRule="auto"/>
      </w:pPr>
      <w:r w:rsidRPr="00BB0F4B">
        <w:rPr>
          <w:lang w:val="en"/>
        </w:rPr>
        <w:t>There must be an assessment rate for the assignments, experiments, large assignments, projects, tours/internships if the subject includes the corresponding sections. Special cases must be considered and decided by the Principal. Each subject must have at least two component points.</w:t>
      </w:r>
    </w:p>
    <w:p w14:paraId="696FC035" w14:textId="77777777" w:rsidR="00BB0F4B" w:rsidRPr="00BB0F4B" w:rsidRDefault="00BB0F4B" w:rsidP="00F12558">
      <w:pPr>
        <w:spacing w:afterLines="40" w:after="96" w:line="360" w:lineRule="auto"/>
      </w:pPr>
      <w:r w:rsidRPr="00BB0F4B">
        <w:rPr>
          <w:lang w:val="en"/>
        </w:rPr>
        <w:t>The rate of assessment for final exam scores must not be less than 50%.</w:t>
      </w:r>
    </w:p>
    <w:p w14:paraId="40F55377" w14:textId="77777777" w:rsidR="00BB0F4B" w:rsidRPr="00BB0F4B" w:rsidRDefault="00BB0F4B" w:rsidP="00F12558">
      <w:pPr>
        <w:spacing w:afterLines="40" w:after="96" w:line="360" w:lineRule="auto"/>
      </w:pPr>
      <w:r w:rsidRPr="00BB0F4B">
        <w:rPr>
          <w:lang w:val="en"/>
        </w:rPr>
        <w:t>The final exam may include writing (writing and/or multiple choice), Q&amp;A/protection, reporting large assignments/projects, or a combination of these forms.</w:t>
      </w:r>
    </w:p>
    <w:p w14:paraId="1E8FD04D" w14:textId="77777777" w:rsidR="00BB0F4B" w:rsidRPr="00BB0F4B" w:rsidRDefault="00BB0F4B" w:rsidP="00F12558">
      <w:pPr>
        <w:spacing w:afterLines="40" w:after="96" w:line="360" w:lineRule="auto"/>
      </w:pPr>
      <w:r w:rsidRPr="00BB0F4B">
        <w:rPr>
          <w:lang w:val="en"/>
        </w:rPr>
        <w:t>The course results are assessed by the subject summary score, which is calculated from the component points according to the corresponding assessment rate specified in the subject outline. Where the final test score and/or test score (if any) are less than 3, the official summary score is counted as the smallest of the points: final test scores, test scores, and summary scores from all component points according to the assessment ratio.</w:t>
      </w:r>
    </w:p>
    <w:p w14:paraId="0E36EC2C" w14:textId="77777777" w:rsidR="00BB0F4B" w:rsidRPr="00BB0F4B" w:rsidRDefault="00BB0F4B" w:rsidP="00F12558">
      <w:pPr>
        <w:spacing w:afterLines="40" w:after="96" w:line="360" w:lineRule="auto"/>
      </w:pPr>
      <w:r w:rsidRPr="00BB0F4B">
        <w:rPr>
          <w:lang w:val="en"/>
        </w:rPr>
        <w:lastRenderedPageBreak/>
        <w:t>Component points are rounded to 0.1 and subject summation scores are rounded to 0.5 (odd points below 0.25 are rounded to 0.0; odd scores from 0.25 to below 0.75 are rounded to 0.5; odd scores from 0.75 to below 1.0 are rounded to 1.0).</w:t>
      </w:r>
    </w:p>
    <w:p w14:paraId="6C0F116C" w14:textId="77777777" w:rsidR="00BB0F4B" w:rsidRPr="00BB0F4B" w:rsidRDefault="00BB0F4B" w:rsidP="00F12558">
      <w:pPr>
        <w:spacing w:afterLines="40" w:after="96" w:line="360" w:lineRule="auto"/>
      </w:pPr>
      <w:r w:rsidRPr="00BB0F4B">
        <w:rPr>
          <w:lang w:val="en"/>
        </w:rPr>
        <w:t>Separate cases:</w:t>
      </w:r>
    </w:p>
    <w:p w14:paraId="191C5A57" w14:textId="77777777" w:rsidR="00BB0F4B" w:rsidRPr="00BB0F4B" w:rsidRDefault="00BB0F4B" w:rsidP="00F12558">
      <w:pPr>
        <w:spacing w:afterLines="40" w:after="96" w:line="360" w:lineRule="auto"/>
      </w:pPr>
      <w:r w:rsidRPr="00BB0F4B">
        <w:rPr>
          <w:lang w:val="en"/>
        </w:rPr>
        <w:t>- In some cases, there are only summary points, no component points: project subjects, internships, graduation courses, ... The subjects assessed in the form of protection, the final score is the end-of-term protection point. The test subjects calculate the summing score calculated from the score of the experiments and/or test scores.</w:t>
      </w:r>
    </w:p>
    <w:p w14:paraId="6FC28A0E" w14:textId="77777777" w:rsidR="00BB0F4B" w:rsidRPr="00BB0F4B" w:rsidRDefault="00BB0F4B" w:rsidP="00F12558">
      <w:pPr>
        <w:spacing w:afterLines="40" w:after="96" w:line="360" w:lineRule="auto"/>
      </w:pPr>
      <w:r w:rsidRPr="00BB0F4B">
        <w:rPr>
          <w:lang w:val="en"/>
        </w:rPr>
        <w:t>- The graduation section summary score is calculated from the average of the points given by the members of the board, of the instructor and of the critic and rounded to 0.01. Points given by members of the council, of the instructor and of the counterproduction must not be skewed by more than 2 points. In case of deviation of more than 2 points, the Council must consult and consider to adjust accordingly and be decided by the council collective (in which, when voting for opinions, the votes of the Chairman of the Council are weighted 10% higher than other members of the Council). All final opinions and conclusions must be written into the council minutes."</w:t>
      </w:r>
    </w:p>
    <w:p w14:paraId="5493A3FB" w14:textId="77777777" w:rsidR="00C42CFF" w:rsidRDefault="00BB0F4B" w:rsidP="00F12558">
      <w:pPr>
        <w:spacing w:afterLines="40" w:after="96" w:line="360" w:lineRule="auto"/>
        <w:rPr>
          <w:rStyle w:val="Heading3Char"/>
        </w:rPr>
      </w:pPr>
      <w:r w:rsidRPr="0013284D">
        <w:rPr>
          <w:rStyle w:val="Heading3Char"/>
        </w:rPr>
        <w:t>15.3 Publishing academic results</w:t>
      </w:r>
    </w:p>
    <w:p w14:paraId="3A6D33D7" w14:textId="77777777" w:rsidR="00C42CFF" w:rsidRDefault="00C42CFF" w:rsidP="00F12558">
      <w:pPr>
        <w:spacing w:afterLines="40" w:after="96" w:line="360" w:lineRule="auto"/>
        <w:rPr>
          <w:lang w:val="en"/>
        </w:rPr>
      </w:pPr>
      <w:r w:rsidRPr="0013284D">
        <w:rPr>
          <w:lang w:val="en"/>
        </w:rPr>
        <w:t>The teacher must publish the component points (except the final exam score), return the work for students to see and collect, explain the questions related to these component points during class hours. After the test/exam date of at least one week, the teacher must publish the test/exam papers (except for the multiple choice papers) and the above answers on the BKeL System after the test date of at least 2 weeks, the main teaching teacher of the subject group is responsible for entering the score on the online system and submit to the Faculty / AAO the official summary transcript (signed by the Teacher and the Department / Faculty). For subjects without an exam date, the deadline for submission is at the end of the last week of exams.</w:t>
      </w:r>
      <w:r w:rsidRPr="0013284D">
        <w:rPr>
          <w:lang w:val="en"/>
        </w:rPr>
        <w:br/>
        <w:t xml:space="preserve">Tests/exams (in different forms), large assignments, essays, projects, reports (experiments, internships, GI, GT/GE, etc.), grading slips and minutes of protection councils, etc. (here in general, the test/exam) must be stored in the Department in a storage mode for at least two years to demonstrate the results of the subject assessment. At the same time, at least 10% of the </w:t>
      </w:r>
      <w:r w:rsidRPr="0013284D">
        <w:rPr>
          <w:lang w:val="en"/>
        </w:rPr>
        <w:lastRenderedPageBreak/>
        <w:t>tests/exams along with the tests/exams and answers at the Department of Subject matter must be stored for a period of time in at least one course to prove the assessment and accreditation. If there is an error after having submitted the transcript (for a maximum period of one month), the teacher submits the Score Adjustment Slip (signed by the Teacher and Department/Faculty), then makes adjustments on the online system, prints and submits the adjusted transcript as the first time.</w:t>
      </w:r>
    </w:p>
    <w:p w14:paraId="51E62384" w14:textId="77777777" w:rsidR="00C42CFF" w:rsidRDefault="00C42CFF" w:rsidP="00F12558">
      <w:pPr>
        <w:spacing w:afterLines="40" w:after="96" w:line="360" w:lineRule="auto"/>
        <w:rPr>
          <w:lang w:val="en"/>
        </w:rPr>
      </w:pPr>
      <w:r w:rsidRPr="0013284D">
        <w:rPr>
          <w:lang w:val="en"/>
        </w:rPr>
        <w:t>The results of the course are published in the form of:</w:t>
      </w:r>
    </w:p>
    <w:p w14:paraId="70AB411B" w14:textId="77777777" w:rsidR="00C42CFF" w:rsidRDefault="00C42CFF" w:rsidP="00F12558">
      <w:pPr>
        <w:spacing w:afterLines="40" w:after="96" w:line="360" w:lineRule="auto"/>
        <w:rPr>
          <w:lang w:val="en"/>
        </w:rPr>
      </w:pPr>
      <w:r w:rsidRPr="0013284D">
        <w:rPr>
          <w:lang w:val="en"/>
        </w:rPr>
        <w:t>- Official points are announced by the AAO at the school's training portal.</w:t>
      </w:r>
    </w:p>
    <w:p w14:paraId="07FECC51" w14:textId="77777777" w:rsidR="00C42CFF" w:rsidRDefault="00C42CFF" w:rsidP="00F12558">
      <w:pPr>
        <w:spacing w:afterLines="40" w:after="96" w:line="360" w:lineRule="auto"/>
        <w:rPr>
          <w:lang w:val="en"/>
        </w:rPr>
      </w:pPr>
      <w:r w:rsidRPr="0013284D">
        <w:rPr>
          <w:lang w:val="en"/>
        </w:rPr>
        <w:t>- Transcripts announced by Department/Faculty/Center/OISP. The originals of the list of entries and official scoreboards are stored long-term at the AAO. Subject assessment results, SemGPA, CmmGPA, CreCmm, ... be updated by the AAO central database system of the school and published on the training portal.</w:t>
      </w:r>
    </w:p>
    <w:p w14:paraId="5F9C8BEC" w14:textId="54F10735" w:rsidR="002607B3" w:rsidRPr="0013284D" w:rsidRDefault="002607B3" w:rsidP="00F12558">
      <w:pPr>
        <w:spacing w:afterLines="40" w:after="96" w:line="360" w:lineRule="auto"/>
        <w:rPr>
          <w:rStyle w:val="Heading3Char"/>
        </w:rPr>
      </w:pPr>
      <w:r w:rsidRPr="0013284D">
        <w:rPr>
          <w:rStyle w:val="Heading3Char"/>
        </w:rPr>
        <w:t>15.4 Academic transcripts</w:t>
      </w:r>
    </w:p>
    <w:p w14:paraId="1E525A7E" w14:textId="012FF4CD" w:rsidR="002607B3" w:rsidRPr="00997B48" w:rsidRDefault="002607B3" w:rsidP="00F12558">
      <w:pPr>
        <w:spacing w:afterLines="40" w:after="96" w:line="360" w:lineRule="auto"/>
      </w:pPr>
      <w:r w:rsidRPr="0013284D">
        <w:t xml:space="preserve">The university issues official transcripts when requested. The information on the transcript includes the results of all subjects (belonging to or not in the </w:t>
      </w:r>
      <w:r w:rsidR="00EC149D" w:rsidRPr="0013284D">
        <w:t>curriculum</w:t>
      </w:r>
      <w:r w:rsidRPr="0013284D">
        <w:t xml:space="preserve"> of the course/major) from the beginning of the course to the time of grant (excluding canceled or withdrawn subjects), including registered subjects</w:t>
      </w:r>
      <w:r w:rsidRPr="00B73B0C">
        <w:t xml:space="preserve"> and having official </w:t>
      </w:r>
      <w:r w:rsidR="00EC149D" w:rsidRPr="00B73B0C">
        <w:t>schedule</w:t>
      </w:r>
      <w:r w:rsidRPr="00B73B0C">
        <w:t xml:space="preserve"> and subjects transferred points/reserved/points exempted; SemGPA,  </w:t>
      </w:r>
      <w:r w:rsidRPr="00997B48">
        <w:t>CmmGPA,  CreCmm, ....</w:t>
      </w:r>
    </w:p>
    <w:p w14:paraId="66028F77" w14:textId="2A1EB252" w:rsidR="0013284D" w:rsidRPr="00997B48" w:rsidRDefault="0013284D" w:rsidP="00F12558">
      <w:pPr>
        <w:spacing w:afterLines="40" w:after="96" w:line="360" w:lineRule="auto"/>
      </w:pPr>
      <w:r w:rsidRPr="00997B48">
        <w:t xml:space="preserve">From the intake 2014 to the past, the university granted transcripts after students had graduated. The information on the transcript includes the name of the major/major group of graduation, the name of the diploma granted, the </w:t>
      </w:r>
      <w:r w:rsidR="00997B48" w:rsidRPr="00997B48">
        <w:t>MajGPA</w:t>
      </w:r>
      <w:r w:rsidRPr="00997B48">
        <w:t>, the CreMaj and the information about academic results as on the transcript. The original transcript is only issued once. Students can register to print copies if the need arises.</w:t>
      </w:r>
    </w:p>
    <w:p w14:paraId="7C77A242" w14:textId="7B678A79" w:rsidR="002A30A9" w:rsidRPr="002A30A9" w:rsidRDefault="002A30A9" w:rsidP="00F12558">
      <w:pPr>
        <w:spacing w:afterLines="40" w:after="96" w:line="360" w:lineRule="auto"/>
      </w:pPr>
      <w:r w:rsidRPr="002A30A9">
        <w:rPr>
          <w:lang w:val="en"/>
        </w:rPr>
        <w:t xml:space="preserve">From </w:t>
      </w:r>
      <w:r>
        <w:rPr>
          <w:lang w:val="en"/>
        </w:rPr>
        <w:t xml:space="preserve">intake </w:t>
      </w:r>
      <w:r w:rsidRPr="002A30A9">
        <w:rPr>
          <w:lang w:val="en"/>
        </w:rPr>
        <w:t xml:space="preserve">2015 to later, </w:t>
      </w:r>
      <w:r>
        <w:rPr>
          <w:lang w:val="en"/>
        </w:rPr>
        <w:t>the university</w:t>
      </w:r>
      <w:r w:rsidRPr="002A30A9">
        <w:rPr>
          <w:lang w:val="en"/>
        </w:rPr>
        <w:t xml:space="preserve"> issued transcripts when students graduated or when required. The information on the transcript as prescribed above with the academic results is printed according to the training program, a subject appears once with the highest score (if students study multiple times), the subjects accumulated outside the training </w:t>
      </w:r>
      <w:r>
        <w:rPr>
          <w:lang w:val="en"/>
        </w:rPr>
        <w:t>major</w:t>
      </w:r>
      <w:r w:rsidRPr="002A30A9">
        <w:rPr>
          <w:lang w:val="en"/>
        </w:rPr>
        <w:t xml:space="preserve"> are printed in their own headings. Graduates will have more information about the graduate major/major</w:t>
      </w:r>
      <w:r w:rsidR="00A267F2">
        <w:rPr>
          <w:lang w:val="en"/>
        </w:rPr>
        <w:t xml:space="preserve"> </w:t>
      </w:r>
      <w:r w:rsidR="00A267F2">
        <w:rPr>
          <w:lang w:val="en"/>
        </w:rPr>
        <w:lastRenderedPageBreak/>
        <w:t>group</w:t>
      </w:r>
      <w:r w:rsidRPr="002A30A9">
        <w:rPr>
          <w:lang w:val="en"/>
        </w:rPr>
        <w:t xml:space="preserve">, the name of the diploma granted, </w:t>
      </w:r>
      <w:r w:rsidR="003D4B79">
        <w:rPr>
          <w:lang w:val="en"/>
        </w:rPr>
        <w:t>MajGPA</w:t>
      </w:r>
      <w:r w:rsidRPr="002A30A9">
        <w:rPr>
          <w:lang w:val="en"/>
        </w:rPr>
        <w:t>, the CreMaj and the name of the graduation thesis</w:t>
      </w:r>
      <w:r w:rsidR="00250CA4">
        <w:rPr>
          <w:lang w:val="en"/>
        </w:rPr>
        <w:t xml:space="preserve"> </w:t>
      </w:r>
      <w:r w:rsidRPr="002A30A9">
        <w:rPr>
          <w:lang w:val="en"/>
        </w:rPr>
        <w:t>.</w:t>
      </w:r>
    </w:p>
    <w:p w14:paraId="3FD744B1" w14:textId="36DC3720" w:rsidR="00A267F2" w:rsidRPr="002A30A9" w:rsidRDefault="00A267F2" w:rsidP="00F12558">
      <w:pPr>
        <w:spacing w:afterLines="40" w:after="96" w:line="360" w:lineRule="auto"/>
      </w:pPr>
      <w:r w:rsidRPr="002A30A9">
        <w:rPr>
          <w:lang w:val="en"/>
        </w:rPr>
        <w:t xml:space="preserve">In addition, </w:t>
      </w:r>
      <w:r>
        <w:rPr>
          <w:lang w:val="en"/>
        </w:rPr>
        <w:t>the university</w:t>
      </w:r>
      <w:r w:rsidRPr="002A30A9">
        <w:rPr>
          <w:lang w:val="en"/>
        </w:rPr>
        <w:t xml:space="preserve"> can issue semester transcripts when required. Information on the semester transcript as prescribed above with the academic results printed on each semester.</w:t>
      </w:r>
    </w:p>
    <w:p w14:paraId="70A39523" w14:textId="22FF5243" w:rsidR="00A267F2" w:rsidRPr="002A30A9" w:rsidRDefault="00A267F2" w:rsidP="00F12558">
      <w:pPr>
        <w:spacing w:afterLines="40" w:after="96" w:line="360" w:lineRule="auto"/>
      </w:pPr>
      <w:r w:rsidRPr="002A30A9">
        <w:rPr>
          <w:lang w:val="en"/>
        </w:rPr>
        <w:t xml:space="preserve">From the 1st semester of the academic year 2018-2019, students graduated from </w:t>
      </w:r>
      <w:r>
        <w:rPr>
          <w:lang w:val="en"/>
        </w:rPr>
        <w:t>HCMUT are</w:t>
      </w:r>
      <w:r w:rsidRPr="002A30A9">
        <w:rPr>
          <w:lang w:val="en"/>
        </w:rPr>
        <w:t xml:space="preserve"> granted an appendix. Information on the appendix by explaining the degree, curriculum, major/major</w:t>
      </w:r>
      <w:r>
        <w:rPr>
          <w:lang w:val="en"/>
        </w:rPr>
        <w:t xml:space="preserve"> group.</w:t>
      </w:r>
    </w:p>
    <w:p w14:paraId="238C59A8" w14:textId="513B728B" w:rsidR="0082711D" w:rsidRPr="0082711D" w:rsidRDefault="0082711D" w:rsidP="00F12558">
      <w:pPr>
        <w:pStyle w:val="Heading2"/>
        <w:spacing w:before="0" w:afterLines="40" w:after="96" w:line="360" w:lineRule="auto"/>
      </w:pPr>
      <w:r w:rsidRPr="0082711D">
        <w:t>Article 16. Inspection, c</w:t>
      </w:r>
      <w:r w:rsidRPr="0082711D">
        <w:t>omplaints about scores</w:t>
      </w:r>
    </w:p>
    <w:p w14:paraId="7DA5D804" w14:textId="437E0240" w:rsidR="0082711D" w:rsidRPr="0082711D" w:rsidRDefault="0082711D" w:rsidP="00F12558">
      <w:pPr>
        <w:spacing w:afterLines="40" w:after="96" w:line="360" w:lineRule="auto"/>
      </w:pPr>
      <w:r w:rsidRPr="0082711D">
        <w:t>Students view the learning results on the training portal and immediately reflect to the AAO  if there is a discrepancy between the summary score published at the training portal and the summary score published on the official transcripts (signed by lecturers, departments/faculties). Questions and complaints about component points (except final exam scores), students directly contact lecturers.To report the final exam (or the second test), students submit an application at  AAO within 5 working days from the date the Faculty announces the score and submits the score at AAO</w:t>
      </w:r>
      <w:r w:rsidR="00EC54B7">
        <w:t>.</w:t>
      </w:r>
      <w:r w:rsidRPr="0082711D">
        <w:t xml:space="preserve"> AAO </w:t>
      </w:r>
      <w:r w:rsidR="00D36768">
        <w:t>then</w:t>
      </w:r>
      <w:r w:rsidRPr="0082711D">
        <w:t xml:space="preserve"> forward</w:t>
      </w:r>
      <w:r w:rsidR="00D36768">
        <w:t>s</w:t>
      </w:r>
      <w:r w:rsidRPr="0082711D">
        <w:t xml:space="preserve"> the assessment slip to the lecturer/subject to review the test, make adjustments to the score (if any) and respond to the AAO to publish the results of the survey. Do not grade examinations in the form of multiple choice, laboratory, internship, subject project, graduation thesis and examination (if any). With the test in the form of a multiple choice, if there is a big difference between the published score and the self-</w:t>
      </w:r>
      <w:r w:rsidR="0072045C">
        <w:t>evaluating</w:t>
      </w:r>
      <w:r w:rsidRPr="0082711D">
        <w:t xml:space="preserve"> score according to the answer, students can ask the AAO to re-examine the grading.</w:t>
      </w:r>
    </w:p>
    <w:p w14:paraId="57E713F6" w14:textId="77777777" w:rsidR="0082711D" w:rsidRPr="0082711D" w:rsidRDefault="0082711D" w:rsidP="00F12558">
      <w:pPr>
        <w:pStyle w:val="Heading2"/>
        <w:spacing w:before="0" w:afterLines="40" w:after="96" w:line="360" w:lineRule="auto"/>
      </w:pPr>
      <w:r w:rsidRPr="0082711D">
        <w:t>Article 17. Absence of exams, postponement of exams, exam bans, exemptions from exams</w:t>
      </w:r>
    </w:p>
    <w:p w14:paraId="74A27214" w14:textId="77777777" w:rsidR="00AA3380" w:rsidRDefault="003D4B79" w:rsidP="00F12558">
      <w:pPr>
        <w:spacing w:afterLines="40" w:after="96" w:line="360" w:lineRule="auto"/>
        <w:rPr>
          <w:rStyle w:val="Heading3Char"/>
        </w:rPr>
      </w:pPr>
      <w:r w:rsidRPr="007A612F">
        <w:rPr>
          <w:rStyle w:val="Heading3Char"/>
        </w:rPr>
        <w:t>17.1 Absence from exam/test</w:t>
      </w:r>
    </w:p>
    <w:p w14:paraId="52F651B4" w14:textId="77777777" w:rsidR="00AA3380" w:rsidRDefault="007A612F" w:rsidP="00F12558">
      <w:pPr>
        <w:spacing w:afterLines="40" w:after="96" w:line="360" w:lineRule="auto"/>
        <w:rPr>
          <w:lang w:val="en"/>
        </w:rPr>
      </w:pPr>
      <w:r w:rsidRPr="007A612F">
        <w:rPr>
          <w:lang w:val="en"/>
        </w:rPr>
        <w:t>Students who do not attend the course assessment will receive a Missing Test (VT) score. The VT score is calculated as a score of 0.</w:t>
      </w:r>
    </w:p>
    <w:p w14:paraId="7ACE79EA" w14:textId="77777777" w:rsidR="00AA3380" w:rsidRDefault="007A612F" w:rsidP="00F12558">
      <w:pPr>
        <w:spacing w:afterLines="40" w:after="96" w:line="360" w:lineRule="auto"/>
        <w:rPr>
          <w:rStyle w:val="Heading3Char"/>
        </w:rPr>
      </w:pPr>
      <w:r w:rsidRPr="007A612F">
        <w:rPr>
          <w:rStyle w:val="Heading3Char"/>
        </w:rPr>
        <w:t>17.2 Absent the exam with permission and postponement</w:t>
      </w:r>
    </w:p>
    <w:p w14:paraId="47DD03ED" w14:textId="5E27EDDB" w:rsidR="002262CC" w:rsidRPr="007A612F" w:rsidRDefault="002262CC" w:rsidP="00F12558">
      <w:pPr>
        <w:spacing w:afterLines="40" w:after="96" w:line="360" w:lineRule="auto"/>
      </w:pPr>
      <w:r w:rsidRPr="007A612F">
        <w:rPr>
          <w:lang w:val="en"/>
        </w:rPr>
        <w:lastRenderedPageBreak/>
        <w:t>a. Absence of class examinations: Students contact the teacher to be considered if there is a good reason.</w:t>
      </w:r>
    </w:p>
    <w:p w14:paraId="1BB35203" w14:textId="77777777" w:rsidR="002262CC" w:rsidRPr="007A612F" w:rsidRDefault="002262CC" w:rsidP="00F12558">
      <w:pPr>
        <w:spacing w:afterLines="40" w:after="96" w:line="360" w:lineRule="auto"/>
      </w:pPr>
      <w:r w:rsidRPr="007A612F">
        <w:rPr>
          <w:lang w:val="en"/>
        </w:rPr>
        <w:t>b. Absent focus tests:</w:t>
      </w:r>
    </w:p>
    <w:p w14:paraId="2D7396BC" w14:textId="77777777" w:rsidR="002262CC" w:rsidRPr="007A612F" w:rsidRDefault="002262CC" w:rsidP="00F12558">
      <w:pPr>
        <w:spacing w:afterLines="40" w:after="96" w:line="360" w:lineRule="auto"/>
      </w:pPr>
      <w:r w:rsidRPr="007A612F">
        <w:rPr>
          <w:lang w:val="en"/>
        </w:rPr>
        <w:t>- In case of a decision of the school to send to the exam, work: Students or related units request the teacher to take another component score (including test score) as test points or the teacher organizes additional examination and takes this result as a test score.</w:t>
      </w:r>
    </w:p>
    <w:p w14:paraId="7F0F59DF" w14:textId="77777777" w:rsidR="002262CC" w:rsidRPr="007A612F" w:rsidRDefault="002262CC" w:rsidP="00F12558">
      <w:pPr>
        <w:spacing w:afterLines="40" w:after="96" w:line="360" w:lineRule="auto"/>
      </w:pPr>
      <w:r w:rsidRPr="007A612F">
        <w:rPr>
          <w:lang w:val="en"/>
        </w:rPr>
        <w:t>- In case of coincident examination or emergency (funeral, hospitalization, ...): Students or relatives who make additional inspection applications to send AAO with proofs (in case of hospitalization must have a hospitalization certificate, do not accept prescriptions / medical examination books / social insurance papers / ...) within 5 days from the date of absence of inspection (only counting the working day). The AAO considers and notified the GV to organize additional inspections and take this result as a test point.</w:t>
      </w:r>
    </w:p>
    <w:p w14:paraId="6086074F" w14:textId="77777777" w:rsidR="002262CC" w:rsidRPr="007A612F" w:rsidRDefault="002262CC" w:rsidP="00F12558">
      <w:pPr>
        <w:spacing w:afterLines="40" w:after="96" w:line="360" w:lineRule="auto"/>
      </w:pPr>
      <w:r w:rsidRPr="007A612F">
        <w:rPr>
          <w:lang w:val="en"/>
        </w:rPr>
        <w:t>c. Absence of final exams:</w:t>
      </w:r>
    </w:p>
    <w:p w14:paraId="1D0E0110" w14:textId="77777777" w:rsidR="002262CC" w:rsidRPr="007A612F" w:rsidRDefault="002262CC" w:rsidP="00F12558">
      <w:pPr>
        <w:spacing w:afterLines="40" w:after="96" w:line="360" w:lineRule="auto"/>
      </w:pPr>
      <w:r w:rsidRPr="007A612F">
        <w:rPr>
          <w:lang w:val="en"/>
        </w:rPr>
        <w:t>- In case of coincident exam schedule or decision of the school sending to take the exam, work: Students or related units make an application to be postponed to send the AAO with necessary confirmations before the test date. The AAO considers and decides for students to receive a Deferred Test Score (HT) for the summation score (cancel the existing component points). Students must register for the final exam within one academic year to take this result as an alternative to the HT score. After this period, if there is no replacement point, the HT score will be converted into a VT absentee.</w:t>
      </w:r>
    </w:p>
    <w:p w14:paraId="17E8BCE3" w14:textId="04DAC86B" w:rsidR="002262CC" w:rsidRPr="007A612F" w:rsidRDefault="002262CC" w:rsidP="00F12558">
      <w:pPr>
        <w:spacing w:afterLines="40" w:after="96" w:line="360" w:lineRule="auto"/>
      </w:pPr>
      <w:r w:rsidRPr="007A612F">
        <w:rPr>
          <w:lang w:val="en"/>
        </w:rPr>
        <w:t xml:space="preserve">- In case of emergency (funeral, hospitalization, ...): Students or relatives who make applications for absence of the exam are allowed, ask for the opinion of the staff in charge of students, send the AAO with proofs (in case of hospitalization must have a hospitalization certificate, do not accept prescriptions / medical examination books / social insurance papers / ...) within 5 days from the date of absence (only counting the working day). The AAO considers and decides for students to receive a Permissible Absence (VP) score for the summation score (canceling existing component points), and only allows it when the student is not banned from the final exam or has a expected final score of sufficient points (see 15.2). From </w:t>
      </w:r>
      <w:r w:rsidR="00DC08D7">
        <w:rPr>
          <w:lang w:val="en"/>
        </w:rPr>
        <w:t xml:space="preserve">semester </w:t>
      </w:r>
      <w:r w:rsidR="00DC08D7">
        <w:rPr>
          <w:lang w:val="en"/>
        </w:rPr>
        <w:t xml:space="preserve">183 </w:t>
      </w:r>
      <w:r w:rsidRPr="007A612F">
        <w:rPr>
          <w:lang w:val="en"/>
        </w:rPr>
        <w:t xml:space="preserve">to the past, after </w:t>
      </w:r>
      <w:r w:rsidRPr="007A612F">
        <w:rPr>
          <w:lang w:val="en"/>
        </w:rPr>
        <w:lastRenderedPageBreak/>
        <w:t xml:space="preserve">receiving VP points, students must register for this subject in the next semester (no one-time tuition fee is charged for one academic year, including the semester). From </w:t>
      </w:r>
      <w:r w:rsidR="00DC08D7">
        <w:rPr>
          <w:lang w:val="en"/>
        </w:rPr>
        <w:t xml:space="preserve">semester </w:t>
      </w:r>
      <w:r w:rsidRPr="007A612F">
        <w:rPr>
          <w:lang w:val="en"/>
        </w:rPr>
        <w:t xml:space="preserve">191, after receiving VP points, students must register for the final exam with the subject open within one academic year. If the student scores, this VP score will be converted to a </w:t>
      </w:r>
      <w:r>
        <w:rPr>
          <w:lang w:val="en"/>
        </w:rPr>
        <w:t>Pass</w:t>
      </w:r>
      <w:r w:rsidRPr="007A612F">
        <w:rPr>
          <w:lang w:val="en"/>
        </w:rPr>
        <w:t xml:space="preserve"> (DT) score. In case the test student does not achieve, the test score will be taken as an overall score instead of the VP score. VP scores will not be replaced by later grades and CmmGPA is calculated from the highest point of study (see Article 18, Article 19, Article 14).</w:t>
      </w:r>
    </w:p>
    <w:p w14:paraId="0EB2DBB6" w14:textId="77777777" w:rsidR="002E308E" w:rsidRPr="007A612F" w:rsidRDefault="002E308E" w:rsidP="00F12558">
      <w:pPr>
        <w:spacing w:afterLines="40" w:after="96" w:line="360" w:lineRule="auto"/>
      </w:pPr>
      <w:r w:rsidRPr="007A612F">
        <w:rPr>
          <w:lang w:val="en"/>
        </w:rPr>
        <w:t>- In some special cases, students are considered for the secondary exam to obtain results to replace HT points or be considered for bonus points (see 17.4).</w:t>
      </w:r>
    </w:p>
    <w:p w14:paraId="4A25E75D" w14:textId="77777777" w:rsidR="002E308E" w:rsidRPr="007A612F" w:rsidRDefault="002E308E" w:rsidP="00F12558">
      <w:pPr>
        <w:spacing w:afterLines="40" w:after="96" w:line="360" w:lineRule="auto"/>
      </w:pPr>
      <w:r w:rsidRPr="007A612F">
        <w:rPr>
          <w:lang w:val="en"/>
        </w:rPr>
        <w:t>d. Notes on postponement and absence of permitted exams:</w:t>
      </w:r>
    </w:p>
    <w:p w14:paraId="70715B26" w14:textId="77777777" w:rsidR="002E308E" w:rsidRPr="007A612F" w:rsidRDefault="002E308E" w:rsidP="00F12558">
      <w:pPr>
        <w:spacing w:afterLines="40" w:after="96" w:line="360" w:lineRule="auto"/>
      </w:pPr>
      <w:r w:rsidRPr="007A612F">
        <w:rPr>
          <w:lang w:val="en"/>
        </w:rPr>
        <w:t>- Subjects with HT and VP scores are considered to be subjects studied before considering the conditions for registration of subjects.</w:t>
      </w:r>
    </w:p>
    <w:p w14:paraId="269D2DE0" w14:textId="77777777" w:rsidR="002E308E" w:rsidRPr="007A612F" w:rsidRDefault="002E308E" w:rsidP="00F12558">
      <w:pPr>
        <w:spacing w:afterLines="40" w:after="96" w:line="360" w:lineRule="auto"/>
      </w:pPr>
      <w:r w:rsidRPr="007A612F">
        <w:rPr>
          <w:lang w:val="en"/>
        </w:rPr>
        <w:t>- Do not consider HT, VP for subjectwork, internship, GI, GT. Up to 5 subjects are HT, VP in one semester, the remaining absent subjects can be considered for withdrawal when there is a legitimate reason (see 11.2).</w:t>
      </w:r>
    </w:p>
    <w:p w14:paraId="35F9E071" w14:textId="77777777" w:rsidR="002E308E" w:rsidRPr="007A612F" w:rsidRDefault="002E308E" w:rsidP="00F12558">
      <w:pPr>
        <w:spacing w:afterLines="40" w:after="96" w:line="360" w:lineRule="auto"/>
      </w:pPr>
      <w:r w:rsidRPr="007A612F">
        <w:rPr>
          <w:lang w:val="en"/>
        </w:rPr>
        <w:t>- Other special reasons are considered by the AAO.</w:t>
      </w:r>
    </w:p>
    <w:p w14:paraId="44FC8C89" w14:textId="77777777" w:rsidR="00AA3380" w:rsidRDefault="002E308E" w:rsidP="00F12558">
      <w:pPr>
        <w:spacing w:afterLines="40" w:after="96" w:line="360" w:lineRule="auto"/>
        <w:rPr>
          <w:lang w:val="en"/>
        </w:rPr>
      </w:pPr>
      <w:r w:rsidRPr="007A612F">
        <w:rPr>
          <w:lang w:val="en"/>
        </w:rPr>
        <w:t>- Particularly, students who have decided to receive A grades in the middle or end of the previous term (currently no longer applicable) and are allowed to take the I-point deletion test need to monitor the test/exam schedule and register to delete the I score at the AAO. For subjects that no longer hold centralized examinations, after receiving the I-point deletion slip from the AAO, students need to contact the Faculty for the test schedule. Students are allowed to delete grade I in the main class, attendance or summer class with the training system. Students must take the test/clear the I point as soon as the subject is opened within the next year, after this period the point I turns into the absent VT test score (equivalent to a score of 0).</w:t>
      </w:r>
    </w:p>
    <w:p w14:paraId="7601E358" w14:textId="77777777" w:rsidR="00AA3380" w:rsidRDefault="007A612F" w:rsidP="00F12558">
      <w:pPr>
        <w:spacing w:afterLines="40" w:after="96" w:line="360" w:lineRule="auto"/>
        <w:rPr>
          <w:rStyle w:val="Heading3Char"/>
        </w:rPr>
      </w:pPr>
      <w:r w:rsidRPr="007A612F">
        <w:rPr>
          <w:rStyle w:val="Heading3Char"/>
        </w:rPr>
        <w:t>17.3 Ban from exam</w:t>
      </w:r>
    </w:p>
    <w:p w14:paraId="3F5591F5" w14:textId="417B9B7C" w:rsidR="007A612F" w:rsidRDefault="007A612F" w:rsidP="00F12558">
      <w:pPr>
        <w:spacing w:afterLines="40" w:after="96" w:line="360" w:lineRule="auto"/>
        <w:rPr>
          <w:lang w:val="en"/>
        </w:rPr>
      </w:pPr>
      <w:r w:rsidRPr="007A612F">
        <w:rPr>
          <w:lang w:val="en"/>
        </w:rPr>
        <w:t xml:space="preserve">Subjects subject to be </w:t>
      </w:r>
      <w:r>
        <w:rPr>
          <w:lang w:val="en"/>
        </w:rPr>
        <w:t>banned from taking the exam</w:t>
      </w:r>
      <w:r w:rsidRPr="007A612F">
        <w:rPr>
          <w:lang w:val="en"/>
        </w:rPr>
        <w:t xml:space="preserve"> in the cases specified in 24.1.</w:t>
      </w:r>
    </w:p>
    <w:p w14:paraId="6D44A358" w14:textId="77777777" w:rsidR="00AA3380" w:rsidRDefault="007A612F" w:rsidP="00F12558">
      <w:pPr>
        <w:spacing w:afterLines="40" w:after="96" w:line="360" w:lineRule="auto"/>
        <w:rPr>
          <w:rStyle w:val="Heading3Char"/>
        </w:rPr>
      </w:pPr>
      <w:r w:rsidRPr="007A612F">
        <w:rPr>
          <w:lang w:val="en"/>
        </w:rPr>
        <w:lastRenderedPageBreak/>
        <w:t>Subjects banned from the exam will score a Forbidden Test (CT) on the transcript of the subject.</w:t>
      </w:r>
      <w:r w:rsidRPr="007A612F">
        <w:rPr>
          <w:lang w:val="en"/>
        </w:rPr>
        <w:br/>
      </w:r>
      <w:r w:rsidRPr="007A612F">
        <w:rPr>
          <w:rStyle w:val="Heading3Char"/>
        </w:rPr>
        <w:t xml:space="preserve">17.4 Exam exemption, </w:t>
      </w:r>
      <w:r w:rsidR="00E81852">
        <w:rPr>
          <w:rStyle w:val="Heading3Char"/>
        </w:rPr>
        <w:t>study</w:t>
      </w:r>
      <w:r w:rsidRPr="007A612F">
        <w:rPr>
          <w:rStyle w:val="Heading3Char"/>
        </w:rPr>
        <w:t xml:space="preserve"> exemption</w:t>
      </w:r>
    </w:p>
    <w:p w14:paraId="7FD4FAA5" w14:textId="77777777" w:rsidR="00AA3380" w:rsidRDefault="00C00601" w:rsidP="00F12558">
      <w:pPr>
        <w:spacing w:afterLines="40" w:after="96" w:line="360" w:lineRule="auto"/>
      </w:pPr>
      <w:r w:rsidRPr="006808BB">
        <w:t>a. Exemption and bonus points:</w:t>
      </w:r>
    </w:p>
    <w:p w14:paraId="610890CF" w14:textId="28A09031" w:rsidR="00C00601" w:rsidRPr="006808BB" w:rsidRDefault="00C00601" w:rsidP="00F12558">
      <w:pPr>
        <w:spacing w:afterLines="40" w:after="96" w:line="360" w:lineRule="auto"/>
      </w:pPr>
      <w:r w:rsidRPr="006808BB">
        <w:t xml:space="preserve">Cases of exemption from examination and award: </w:t>
      </w:r>
    </w:p>
    <w:p w14:paraId="4ED21CE4" w14:textId="77777777" w:rsidR="00AA3380" w:rsidRDefault="00C00601" w:rsidP="00F12558">
      <w:pPr>
        <w:spacing w:afterLines="40" w:after="96" w:line="360" w:lineRule="auto"/>
      </w:pPr>
      <w:r w:rsidRPr="006808BB">
        <w:t>- Students who achieve excellent or special achievements in the course of study (according to the criteria published by the Faculty at the beginning of the semester) are considered by the Faculty for exemption from the exam and score bonuses or test exemption points (MT) on the semester transcript (as proposed by the Teacher and Department) and transferred to the AAO  for decision.</w:t>
      </w:r>
      <w:r w:rsidRPr="006808BB">
        <w:br/>
        <w:t>- Students achieve high results in national Olympic exams; is a member of the International Olympic Games; excellent results in school-level thematic competitions; have scientific reports at the national and national levels: be considered by the organization of exemption and score bonus points on the semester transcripts for subjects directly related to the above subjects and topics (with the consent of the teacher in charge of the subject) and transferred to the AAO for decision. If the subject has taken the test and has gained points, the bonus score is credited to the transfer/reservation point.</w:t>
      </w:r>
    </w:p>
    <w:p w14:paraId="5341D3B9" w14:textId="77777777" w:rsidR="00AA3380" w:rsidRDefault="00E81852" w:rsidP="00F12558">
      <w:pPr>
        <w:spacing w:afterLines="40" w:after="96" w:line="360" w:lineRule="auto"/>
      </w:pPr>
      <w:r w:rsidRPr="006808BB">
        <w:t>b. Exemption from study and transfer of points:</w:t>
      </w:r>
    </w:p>
    <w:p w14:paraId="1A5FE61C" w14:textId="77777777" w:rsidR="00AA3380" w:rsidRDefault="00E81852" w:rsidP="00F12558">
      <w:pPr>
        <w:spacing w:afterLines="40" w:after="96" w:line="360" w:lineRule="auto"/>
      </w:pPr>
      <w:r w:rsidRPr="006808BB">
        <w:t>Subjects in the major that meet the conditions are considered for exemption from study and transfer of grades (scored on the transfer/Transcript). A subject is considered to transfer points only once during the time of study at the school, not counting the transfer of points for foreign language subjects from the foreign language test on admission.</w:t>
      </w:r>
      <w:r w:rsidRPr="006808BB">
        <w:br/>
        <w:t>Cases considered for exemption from study and transfer of points:</w:t>
      </w:r>
    </w:p>
    <w:p w14:paraId="57A22651" w14:textId="6C0B70F3" w:rsidR="00E81852" w:rsidRPr="006808BB" w:rsidRDefault="00E81852" w:rsidP="00F12558">
      <w:pPr>
        <w:spacing w:afterLines="40" w:after="96" w:line="360" w:lineRule="auto"/>
      </w:pPr>
      <w:r w:rsidRPr="006808BB">
        <w:t>- Having achieved the subject score (or equivalent subject) at the same level, the training system in the course has been granted a degree at HCMUT.</w:t>
      </w:r>
    </w:p>
    <w:p w14:paraId="09A06427" w14:textId="11FA1BE9" w:rsidR="00E81852" w:rsidRPr="006808BB" w:rsidRDefault="00E81852" w:rsidP="00F12558">
      <w:pPr>
        <w:spacing w:afterLines="40" w:after="96" w:line="360" w:lineRule="auto"/>
      </w:pPr>
      <w:r w:rsidRPr="006808BB">
        <w:t>- Has achieved the subject score (or equivalent subject) at the same level, the training system in the previous course at  HCMUT  when transferred from the regular system through the part-time system. The time limit for exemption by the maximum training period of the part-time program from the time of regular admission to the time of consideration.</w:t>
      </w:r>
    </w:p>
    <w:p w14:paraId="449D38BF" w14:textId="77777777" w:rsidR="00E81852" w:rsidRPr="006808BB" w:rsidRDefault="00E81852" w:rsidP="00F12558">
      <w:pPr>
        <w:spacing w:afterLines="40" w:after="96" w:line="360" w:lineRule="auto"/>
      </w:pPr>
      <w:r w:rsidRPr="006808BB">
        <w:lastRenderedPageBreak/>
        <w:t>- Having achieved high results in the foreign language examination when admission or having satisfactory foreign language certificates: to be considered for transferring points for foreign language subjects as prescribed in Appendix 1.</w:t>
      </w:r>
    </w:p>
    <w:p w14:paraId="2427044C" w14:textId="77777777" w:rsidR="00AA3380" w:rsidRDefault="00E81852" w:rsidP="00F12558">
      <w:pPr>
        <w:spacing w:afterLines="40" w:after="96" w:line="360" w:lineRule="auto"/>
      </w:pPr>
      <w:r w:rsidRPr="006808BB">
        <w:t>- Especially in cases where the subject has been achieved. study at the same level, the training system in the previous course at  HCMUT or at other schools can be considered by the AAO for exemption from study and submitted  to the Principal for decision (transfer or score exemption) for each specific case.</w:t>
      </w:r>
    </w:p>
    <w:p w14:paraId="62C18DE7" w14:textId="77777777" w:rsidR="00AA3380" w:rsidRDefault="00601028" w:rsidP="00F12558">
      <w:pPr>
        <w:spacing w:afterLines="40" w:after="96" w:line="360" w:lineRule="auto"/>
      </w:pPr>
      <w:r w:rsidRPr="006808BB">
        <w:t>c. Considering exemption from study and scoring exempt:</w:t>
      </w:r>
      <w:r w:rsidR="00AA3380">
        <w:t>’</w:t>
      </w:r>
    </w:p>
    <w:p w14:paraId="16CD8E47" w14:textId="366DB46E" w:rsidR="00B70F12" w:rsidRPr="006808BB" w:rsidRDefault="00601028" w:rsidP="00F12558">
      <w:pPr>
        <w:spacing w:afterLines="40" w:after="96" w:line="360" w:lineRule="auto"/>
      </w:pPr>
      <w:r w:rsidRPr="006808BB">
        <w:t>Subjects in the curriculum that meet the conditions are considered exempt from study and score exemption (scored on the transfer/ Transcript). The total number of credits considered exempt from no more than 50% of the total credit of the educational program.</w:t>
      </w:r>
    </w:p>
    <w:p w14:paraId="1CA043F5" w14:textId="77777777" w:rsidR="003A342A" w:rsidRPr="006808BB" w:rsidRDefault="003A342A" w:rsidP="00F12558">
      <w:pPr>
        <w:spacing w:afterLines="40" w:after="96" w:line="360" w:lineRule="auto"/>
      </w:pPr>
      <w:r w:rsidRPr="006808BB">
        <w:t>Cases of exemption from study and exemption scoring:</w:t>
      </w:r>
    </w:p>
    <w:p w14:paraId="13DA4ACC" w14:textId="77777777" w:rsidR="003A342A" w:rsidRPr="006808BB" w:rsidRDefault="003A342A" w:rsidP="00F12558">
      <w:pPr>
        <w:spacing w:afterLines="40" w:after="96" w:line="360" w:lineRule="auto"/>
      </w:pPr>
      <w:r w:rsidRPr="006808BB">
        <w:t>- Having achieved equivalent/replacement course scores at the same level, the training system at HCMUT during the training period (automatically considered exempt according to the list of equivalent/replacement subjects).</w:t>
      </w:r>
    </w:p>
    <w:p w14:paraId="62D8352A" w14:textId="77777777" w:rsidR="003A342A" w:rsidRPr="006808BB" w:rsidRDefault="003A342A" w:rsidP="00F12558">
      <w:pPr>
        <w:spacing w:afterLines="40" w:after="96" w:line="360" w:lineRule="auto"/>
      </w:pPr>
      <w:r w:rsidRPr="006808BB">
        <w:t>- Having achieved equivalent subject scores at the same level, the training system at the school before being allowed to transfer schools or at the school has been allowed to send to school.</w:t>
      </w:r>
    </w:p>
    <w:p w14:paraId="36653A93" w14:textId="77777777" w:rsidR="003A342A" w:rsidRPr="006808BB" w:rsidRDefault="003A342A" w:rsidP="00F12558">
      <w:pPr>
        <w:spacing w:afterLines="40" w:after="96" w:line="360" w:lineRule="auto"/>
      </w:pPr>
      <w:r w:rsidRPr="006808BB">
        <w:t>- Have obtained a certificate or have completed political courses, MT, PE.</w:t>
      </w:r>
    </w:p>
    <w:p w14:paraId="0A542158" w14:textId="77777777" w:rsidR="003A342A" w:rsidRPr="006808BB" w:rsidRDefault="003A342A" w:rsidP="00F12558">
      <w:pPr>
        <w:spacing w:afterLines="40" w:after="96" w:line="360" w:lineRule="auto"/>
      </w:pPr>
      <w:r w:rsidRPr="006808BB">
        <w:t>- Having achieved points in math and natural sciences, socio-economic-social-legal knowledge at the same level and training system at HCMUT during the previous training period of students but students have not graduated. The period of exemption is a maximum of 03 years from the time the student achieves his studies.</w:t>
      </w:r>
    </w:p>
    <w:p w14:paraId="5C1480EE" w14:textId="2EA1B2A6" w:rsidR="003A342A" w:rsidRPr="006808BB" w:rsidRDefault="003A342A" w:rsidP="00F12558">
      <w:pPr>
        <w:spacing w:afterLines="40" w:after="96" w:line="360" w:lineRule="auto"/>
      </w:pPr>
      <w:r w:rsidRPr="006808BB">
        <w:t>- Having achieved equivalent subject scores at the same level, training system at other schools and has been identified by HCMUT equivalent subjects on the basis of reviewing two program</w:t>
      </w:r>
      <w:r w:rsidR="006808BB" w:rsidRPr="006808BB">
        <w:t>s</w:t>
      </w:r>
      <w:r w:rsidRPr="006808BB">
        <w:t xml:space="preserve"> of the two schools (applied exclusively to the university system equal to 2).</w:t>
      </w:r>
    </w:p>
    <w:p w14:paraId="08B69825" w14:textId="288C6F97" w:rsidR="003A342A" w:rsidRPr="006808BB" w:rsidRDefault="003A342A" w:rsidP="00F12558">
      <w:pPr>
        <w:spacing w:afterLines="40" w:after="96" w:line="360" w:lineRule="auto"/>
      </w:pPr>
      <w:r w:rsidRPr="006808BB">
        <w:lastRenderedPageBreak/>
        <w:t>- There have been equivalent subject scores at the college level at HCMUT and have been identified by HCMUT equivalent subjects on the basis of reviewing two program</w:t>
      </w:r>
      <w:r w:rsidR="006808BB" w:rsidRPr="006808BB">
        <w:t>s</w:t>
      </w:r>
      <w:r w:rsidRPr="006808BB">
        <w:t xml:space="preserve"> of the college and university level (applied exclusively to the inter-university system).</w:t>
      </w:r>
    </w:p>
    <w:p w14:paraId="08A3CE66" w14:textId="4FD7E581" w:rsidR="006808BB" w:rsidRPr="006808BB" w:rsidRDefault="006808BB" w:rsidP="00F12558">
      <w:pPr>
        <w:spacing w:afterLines="40" w:after="96" w:line="360" w:lineRule="auto"/>
      </w:pPr>
      <w:r w:rsidRPr="006808BB">
        <w:t>- Having achieved equivalent subject scores at the university or college level at other schools and have been identified by HCMUT equivalent subjects on the basis of reviewing two programs of the two schools (applicable exclusively to part-time and remote training system).</w:t>
      </w:r>
    </w:p>
    <w:p w14:paraId="153B4888" w14:textId="045121B1" w:rsidR="006808BB" w:rsidRPr="00693C2E" w:rsidRDefault="006808BB" w:rsidP="00F12558">
      <w:pPr>
        <w:pStyle w:val="Heading2"/>
        <w:spacing w:before="0" w:afterLines="40" w:after="96" w:line="360" w:lineRule="auto"/>
      </w:pPr>
      <w:r w:rsidRPr="00693C2E">
        <w:t xml:space="preserve">Article 18. </w:t>
      </w:r>
      <w:r w:rsidR="00693C2E" w:rsidRPr="00693C2E">
        <w:t>Semester Cumulative Credits</w:t>
      </w:r>
      <w:r w:rsidRPr="00693C2E">
        <w:t>, semester average score</w:t>
      </w:r>
    </w:p>
    <w:p w14:paraId="53ABD3D6" w14:textId="77777777" w:rsidR="00AA3380" w:rsidRDefault="00693C2E" w:rsidP="00F12558">
      <w:pPr>
        <w:spacing w:afterLines="40" w:after="96" w:line="360" w:lineRule="auto"/>
        <w:rPr>
          <w:rStyle w:val="Heading3Char"/>
        </w:rPr>
      </w:pPr>
      <w:r w:rsidRPr="008A243E">
        <w:rPr>
          <w:rStyle w:val="Heading3Char"/>
        </w:rPr>
        <w:t>18.1 Semester Cumulative Credits (CreSem)</w:t>
      </w:r>
    </w:p>
    <w:p w14:paraId="0FD596F6" w14:textId="77777777" w:rsidR="00AA3380" w:rsidRDefault="00693C2E" w:rsidP="00F12558">
      <w:pPr>
        <w:spacing w:afterLines="40" w:after="96" w:line="360" w:lineRule="auto"/>
      </w:pPr>
      <w:r w:rsidRPr="008A243E">
        <w:t>CreSem is the number of credits for subjects registered and achieved in the semester (subjects may or may not belong to the</w:t>
      </w:r>
      <w:r w:rsidR="008A243E" w:rsidRPr="008A243E">
        <w:t xml:space="preserve"> </w:t>
      </w:r>
      <w:r w:rsidRPr="008A243E">
        <w:t>course/major), including subjects transferred from the secondary semester to the main semester.</w:t>
      </w:r>
    </w:p>
    <w:p w14:paraId="1025DF07" w14:textId="100D2506" w:rsidR="00AA3380" w:rsidRDefault="008A243E" w:rsidP="00F12558">
      <w:pPr>
        <w:spacing w:afterLines="40" w:after="96" w:line="360" w:lineRule="auto"/>
        <w:rPr>
          <w:rStyle w:val="Heading3Char"/>
        </w:rPr>
      </w:pPr>
      <w:r w:rsidRPr="008A243E">
        <w:rPr>
          <w:rStyle w:val="Heading3Char"/>
        </w:rPr>
        <w:t>18.2 Semester Average Score (SemGPA)</w:t>
      </w:r>
    </w:p>
    <w:p w14:paraId="7566AF47" w14:textId="77777777" w:rsidR="00AA3380" w:rsidRDefault="008A243E" w:rsidP="00F12558">
      <w:pPr>
        <w:spacing w:afterLines="40" w:after="96" w:line="360" w:lineRule="auto"/>
      </w:pPr>
      <w:r w:rsidRPr="008A243E">
        <w:t>SemGPA and  CreSem are used to assess academics during a semester of students. Students with a 0 in SemGPA will be forced to leave school by voluntarily leaving school (See 27.2).</w:t>
      </w:r>
      <w:r w:rsidRPr="008A243E">
        <w:br/>
        <w:t>SemGPA is calculated from the point of the registered subjects and has schedule in the semester according to the following formula and rounded to 0.01 (including subjects transferred from the secondary semester to the main semester, excluding the withdrawn subject):</w:t>
      </w:r>
      <w:r w:rsidRPr="008A243E">
        <w:br/>
        <w:t>SemGPA= (∑S Final points of the subjects *Subject credits)/(∑The credits of subjects)</w:t>
      </w:r>
    </w:p>
    <w:p w14:paraId="609D1C1A" w14:textId="7F5F290E" w:rsidR="00AA3380" w:rsidRDefault="008A243E" w:rsidP="00F12558">
      <w:pPr>
        <w:spacing w:afterLines="40" w:after="96" w:line="360" w:lineRule="auto"/>
      </w:pPr>
      <w:r w:rsidRPr="008A243E">
        <w:t>Notes when calculating SemGPA:</w:t>
      </w:r>
    </w:p>
    <w:p w14:paraId="2E48D873" w14:textId="064C01D7" w:rsidR="008A243E" w:rsidRPr="008A243E" w:rsidRDefault="008A243E" w:rsidP="00F12558">
      <w:pPr>
        <w:spacing w:afterLines="40" w:after="96" w:line="360" w:lineRule="auto"/>
      </w:pPr>
      <w:r w:rsidRPr="008A243E">
        <w:t>- CT points, VT points and KD scores are calculated as points 0; Other special texting points do not count on SemGPA. See also the provisions on special points in Article 14.</w:t>
      </w:r>
    </w:p>
    <w:p w14:paraId="32CB58B8" w14:textId="77777777" w:rsidR="008A243E" w:rsidRPr="008A243E" w:rsidRDefault="008A243E" w:rsidP="00F12558">
      <w:pPr>
        <w:spacing w:afterLines="40" w:after="96" w:line="360" w:lineRule="auto"/>
      </w:pPr>
      <w:r w:rsidRPr="008A243E">
        <w:t>- Do not count the points transferred / reserved to  SemGPA.</w:t>
      </w:r>
    </w:p>
    <w:p w14:paraId="06853F9D" w14:textId="3BA48D3E" w:rsidR="008A243E" w:rsidRPr="008A243E" w:rsidRDefault="008A243E" w:rsidP="00F12558">
      <w:pPr>
        <w:spacing w:afterLines="40" w:after="96" w:line="360" w:lineRule="auto"/>
      </w:pPr>
      <w:r w:rsidRPr="008A243E">
        <w:t>- If there is a subject that is tested a second time, then calculated according to the larger score between the two exams.</w:t>
      </w:r>
    </w:p>
    <w:p w14:paraId="416B4B85" w14:textId="40E61FC2" w:rsidR="00CE1E61" w:rsidRPr="00B70F12" w:rsidRDefault="00CE1E61" w:rsidP="00F12558">
      <w:pPr>
        <w:pStyle w:val="Heading2"/>
        <w:spacing w:before="0" w:afterLines="40" w:after="96" w:line="360" w:lineRule="auto"/>
        <w:rPr>
          <w:rFonts w:eastAsia="Times New Roman"/>
        </w:rPr>
      </w:pPr>
      <w:r w:rsidRPr="00B70F12">
        <w:rPr>
          <w:lang w:val="en"/>
        </w:rPr>
        <w:t>Article 19. Cumulative credits, cumulative average score</w:t>
      </w:r>
    </w:p>
    <w:p w14:paraId="074BEE60" w14:textId="77777777" w:rsidR="00AA3380" w:rsidRDefault="00CE1E61" w:rsidP="00F12558">
      <w:pPr>
        <w:spacing w:afterLines="40" w:after="96" w:line="360" w:lineRule="auto"/>
        <w:rPr>
          <w:rStyle w:val="Heading3Char"/>
        </w:rPr>
      </w:pPr>
      <w:r w:rsidRPr="00CE1E61">
        <w:rPr>
          <w:rStyle w:val="Heading3Char"/>
        </w:rPr>
        <w:t>19.1 Cumulative credits</w:t>
      </w:r>
      <w:r w:rsidR="00BA1C15">
        <w:rPr>
          <w:rStyle w:val="Heading3Char"/>
        </w:rPr>
        <w:t xml:space="preserve"> (CreCmm)</w:t>
      </w:r>
    </w:p>
    <w:p w14:paraId="4690EA33" w14:textId="77777777" w:rsidR="00AA3380" w:rsidRDefault="00171CC0" w:rsidP="00F12558">
      <w:pPr>
        <w:spacing w:afterLines="40" w:after="96" w:line="360" w:lineRule="auto"/>
      </w:pPr>
      <w:r w:rsidRPr="00FF7F6E">
        <w:lastRenderedPageBreak/>
        <w:t>The cumulative credits (CreCmm) is the total number of credits of all subjects achieved from the beginning of the course to the time of calculation, belonging to or not belonging to the course/major, including reserved/transferred subjects and subjects with MT/DT grades,  Each subject code is counted only once.</w:t>
      </w:r>
    </w:p>
    <w:p w14:paraId="2C9DD611" w14:textId="407592E0" w:rsidR="00FF7F6E" w:rsidRPr="00FF7F6E" w:rsidRDefault="00FF7F6E" w:rsidP="00F12558">
      <w:pPr>
        <w:spacing w:afterLines="40" w:after="96" w:line="360" w:lineRule="auto"/>
      </w:pPr>
      <w:r w:rsidRPr="00FF7F6E">
        <w:t xml:space="preserve">The number of accumulated credits (CreMaj number) is calculated similar to the number of credits accumulated but only considers the subjects of the program/major is studying. </w:t>
      </w:r>
    </w:p>
    <w:p w14:paraId="4CF761EB" w14:textId="77777777" w:rsidR="00AA3380" w:rsidRDefault="00FF7F6E" w:rsidP="00F12558">
      <w:pPr>
        <w:spacing w:afterLines="40" w:after="96" w:line="360" w:lineRule="auto"/>
      </w:pPr>
      <w:r w:rsidRPr="00FF7F6E">
        <w:t>Where the subject is equivalent, instead, see the provisions at 6.4.</w:t>
      </w:r>
    </w:p>
    <w:p w14:paraId="33EDE7AC" w14:textId="497457A7" w:rsidR="00AA3380" w:rsidRDefault="00CE1E61" w:rsidP="00F12558">
      <w:pPr>
        <w:spacing w:afterLines="40" w:after="96" w:line="360" w:lineRule="auto"/>
        <w:rPr>
          <w:rStyle w:val="Heading3Char"/>
        </w:rPr>
      </w:pPr>
      <w:r w:rsidRPr="00CE1E61">
        <w:rPr>
          <w:rStyle w:val="Heading3Char"/>
        </w:rPr>
        <w:t>19.2 Cumulative Average Score</w:t>
      </w:r>
      <w:r w:rsidR="00FF7F6E">
        <w:rPr>
          <w:rStyle w:val="Heading3Char"/>
        </w:rPr>
        <w:t xml:space="preserve"> (CmmGPA)</w:t>
      </w:r>
    </w:p>
    <w:p w14:paraId="0ED5F180" w14:textId="77777777" w:rsidR="00AA3380" w:rsidRDefault="00CA1C4A" w:rsidP="00F12558">
      <w:pPr>
        <w:spacing w:afterLines="40" w:after="96" w:line="360" w:lineRule="auto"/>
      </w:pPr>
      <w:r w:rsidRPr="00CA1C4A">
        <w:t>The cumulative GPA (CmmGPA) is the average score of all subjects from the beginning of the course to the time of calculation, belonging to or not belonging to the course/major in which, including reserved/transfer points, each subject code is calculated only once according to the following formula and rounded to 0.01:</w:t>
      </w:r>
    </w:p>
    <w:p w14:paraId="4880F335" w14:textId="77777777" w:rsidR="00AA3380" w:rsidRDefault="00CA1C4A" w:rsidP="00F12558">
      <w:pPr>
        <w:spacing w:afterLines="40" w:after="96" w:line="360" w:lineRule="auto"/>
      </w:pPr>
      <w:r w:rsidRPr="00CA1C4A">
        <w:t>CmmGPA= (∑Final points of the subjects ×The subject's credit)/(∑The total credits)</w:t>
      </w:r>
      <w:r w:rsidRPr="00CA1C4A">
        <w:br/>
        <w:t>Notes when calculating CmmGPA:</w:t>
      </w:r>
    </w:p>
    <w:p w14:paraId="103B3205" w14:textId="15FF1EFC" w:rsidR="00CA1C4A" w:rsidRPr="00CA1C4A" w:rsidRDefault="00CA1C4A" w:rsidP="00F12558">
      <w:pPr>
        <w:spacing w:afterLines="40" w:after="96" w:line="360" w:lineRule="auto"/>
      </w:pPr>
      <w:r w:rsidRPr="00CA1C4A">
        <w:t>CT points, VT points and KD scores are calculated as 0 points; other special text points (including MT points) do not count as CmmGPA. See more provisions on special points in Article 14.</w:t>
      </w:r>
      <w:r w:rsidRPr="00CA1C4A">
        <w:br/>
        <w:t xml:space="preserve">In case of studying equivalent subjects, replacing, viewing the provisions at 6.4The case of a subject (calculated according to the subject code) has many times of study, according to the study with the highest score (if the times the study has an MT score and the score is calculated, according to the time the study has the highest score; if the times the study has an MT score and the score is not achieved, the time of study has an MT score) </w:t>
      </w:r>
    </w:p>
    <w:p w14:paraId="77689944" w14:textId="1C9B0A2F" w:rsidR="00CA1C4A" w:rsidRPr="00CA1C4A" w:rsidRDefault="00CA1C4A" w:rsidP="00F12558">
      <w:pPr>
        <w:spacing w:afterLines="40" w:after="96" w:line="360" w:lineRule="auto"/>
      </w:pPr>
      <w:r w:rsidRPr="00CA1C4A">
        <w:t>For electives, CmmGPA is calculated from the highest score of the number of credits specified in the group of electives.The cumulative GPA (MajGPA) is calculated similar to the cumulative GPA but only considers the subjects of the course/major.</w:t>
      </w:r>
    </w:p>
    <w:p w14:paraId="12444C91" w14:textId="02CCB01C" w:rsidR="00CE1E61" w:rsidRPr="00CA1C4A" w:rsidRDefault="00CE1E61" w:rsidP="00F12558">
      <w:pPr>
        <w:pStyle w:val="Heading2"/>
        <w:spacing w:before="0" w:afterLines="40" w:after="96" w:line="360" w:lineRule="auto"/>
      </w:pPr>
      <w:r w:rsidRPr="00CA1C4A">
        <w:t>Article 20. Graduation recognition</w:t>
      </w:r>
    </w:p>
    <w:p w14:paraId="7AAC9EE9" w14:textId="77777777" w:rsidR="00AA3380" w:rsidRDefault="00F61553" w:rsidP="00F12558">
      <w:pPr>
        <w:spacing w:afterLines="40" w:after="96" w:line="360" w:lineRule="auto"/>
        <w:rPr>
          <w:lang w:val="en"/>
        </w:rPr>
      </w:pPr>
      <w:r w:rsidRPr="00B70F12">
        <w:rPr>
          <w:lang w:val="en"/>
        </w:rPr>
        <w:t>Students are accredited to graduate, are granted degrees and transcripts when all the following conditions are satisfied:</w:t>
      </w:r>
    </w:p>
    <w:p w14:paraId="76AFED24" w14:textId="4B593905" w:rsidR="00F61553" w:rsidRDefault="00F61553" w:rsidP="00F12558">
      <w:pPr>
        <w:spacing w:afterLines="40" w:after="96" w:line="360" w:lineRule="auto"/>
        <w:rPr>
          <w:lang w:val="en"/>
        </w:rPr>
      </w:pPr>
      <w:r w:rsidRPr="00B70F12">
        <w:rPr>
          <w:lang w:val="en"/>
        </w:rPr>
        <w:lastRenderedPageBreak/>
        <w:t>a. Has been recognized as a student by level of study, form of training, major/specialization;</w:t>
      </w:r>
    </w:p>
    <w:p w14:paraId="4287D008" w14:textId="77777777" w:rsidR="00F61553" w:rsidRDefault="00F61553" w:rsidP="00F12558">
      <w:pPr>
        <w:spacing w:afterLines="40" w:after="96" w:line="360" w:lineRule="auto"/>
        <w:rPr>
          <w:lang w:val="en"/>
        </w:rPr>
      </w:pPr>
      <w:r w:rsidRPr="00B70F12">
        <w:rPr>
          <w:lang w:val="en"/>
        </w:rPr>
        <w:t xml:space="preserve">b. Completion of CTGD of the course/major, having a minimum </w:t>
      </w:r>
      <w:r>
        <w:rPr>
          <w:lang w:val="en"/>
        </w:rPr>
        <w:t>CreMaj number</w:t>
      </w:r>
      <w:r w:rsidRPr="00B70F12">
        <w:rPr>
          <w:lang w:val="en"/>
        </w:rPr>
        <w:t xml:space="preserve"> equal to the total credit of the course/major and having </w:t>
      </w:r>
      <w:r>
        <w:rPr>
          <w:lang w:val="en"/>
        </w:rPr>
        <w:t xml:space="preserve">a MajGPA </w:t>
      </w:r>
      <w:r w:rsidRPr="00B70F12">
        <w:rPr>
          <w:lang w:val="en"/>
        </w:rPr>
        <w:t xml:space="preserve"> of at least 5.00;</w:t>
      </w:r>
    </w:p>
    <w:p w14:paraId="369A18EC" w14:textId="77777777" w:rsidR="00F61553" w:rsidRDefault="00F61553" w:rsidP="00F12558">
      <w:pPr>
        <w:spacing w:afterLines="40" w:after="96" w:line="360" w:lineRule="auto"/>
        <w:rPr>
          <w:lang w:val="en"/>
        </w:rPr>
      </w:pPr>
      <w:r w:rsidRPr="00B70F12">
        <w:rPr>
          <w:lang w:val="en"/>
        </w:rPr>
        <w:t>c. Meeting the Standard English requirements (see Appendix 1 &amp;2);</w:t>
      </w:r>
    </w:p>
    <w:p w14:paraId="5F30533D" w14:textId="77777777" w:rsidR="00F61553" w:rsidRDefault="00F61553" w:rsidP="00F12558">
      <w:pPr>
        <w:spacing w:afterLines="40" w:after="96" w:line="360" w:lineRule="auto"/>
        <w:rPr>
          <w:lang w:val="en"/>
        </w:rPr>
      </w:pPr>
      <w:r w:rsidRPr="00B70F12">
        <w:rPr>
          <w:lang w:val="en"/>
        </w:rPr>
        <w:t xml:space="preserve">d. Until the time of graduation consideration, no discipline for suspension of study and no criminal liability prosecution; </w:t>
      </w:r>
    </w:p>
    <w:p w14:paraId="2BF64990" w14:textId="578F24BB" w:rsidR="00F61553" w:rsidRDefault="00F61553" w:rsidP="00F12558">
      <w:pPr>
        <w:spacing w:afterLines="40" w:after="96" w:line="360" w:lineRule="auto"/>
        <w:rPr>
          <w:lang w:val="en"/>
        </w:rPr>
      </w:pPr>
      <w:r w:rsidRPr="00B70F12">
        <w:rPr>
          <w:lang w:val="en"/>
        </w:rPr>
        <w:t>e. Achieving a minimum full-course training score. At least the average type; Having</w:t>
      </w:r>
      <w:r>
        <w:rPr>
          <w:lang w:val="en"/>
        </w:rPr>
        <w:t xml:space="preserve"> a PE certificate</w:t>
      </w:r>
      <w:r w:rsidRPr="00B70F12">
        <w:rPr>
          <w:lang w:val="en"/>
        </w:rPr>
        <w:t xml:space="preserve"> (or achieving </w:t>
      </w:r>
      <w:r>
        <w:rPr>
          <w:lang w:val="en"/>
        </w:rPr>
        <w:t>PE</w:t>
      </w:r>
      <w:r w:rsidR="00BB08B5">
        <w:rPr>
          <w:lang w:val="en"/>
        </w:rPr>
        <w:t xml:space="preserve"> </w:t>
      </w:r>
      <w:r w:rsidRPr="00B70F12">
        <w:rPr>
          <w:lang w:val="en"/>
        </w:rPr>
        <w:t>subjects); There are a minimum of 15 days of social work (undergraduate level)/10 days (college level) (not applicable to students</w:t>
      </w:r>
      <w:r>
        <w:rPr>
          <w:lang w:val="en"/>
        </w:rPr>
        <w:t xml:space="preserve"> in second degree</w:t>
      </w:r>
      <w:r w:rsidRPr="00B70F12">
        <w:rPr>
          <w:lang w:val="en"/>
        </w:rPr>
        <w:t xml:space="preserve">, </w:t>
      </w:r>
      <w:r>
        <w:rPr>
          <w:lang w:val="en"/>
        </w:rPr>
        <w:t>part-time,</w:t>
      </w:r>
      <w:r w:rsidRPr="00B70F12">
        <w:rPr>
          <w:lang w:val="en"/>
        </w:rPr>
        <w:t xml:space="preserve"> </w:t>
      </w:r>
      <w:r>
        <w:rPr>
          <w:lang w:val="en"/>
        </w:rPr>
        <w:t>remote training);</w:t>
      </w:r>
    </w:p>
    <w:p w14:paraId="031792E6" w14:textId="77777777" w:rsidR="00AA3380" w:rsidRDefault="00F61553" w:rsidP="00F12558">
      <w:pPr>
        <w:spacing w:afterLines="40" w:after="96" w:line="360" w:lineRule="auto"/>
        <w:rPr>
          <w:lang w:val="en"/>
        </w:rPr>
      </w:pPr>
      <w:r w:rsidRPr="00B70F12">
        <w:rPr>
          <w:lang w:val="en"/>
        </w:rPr>
        <w:t>f. M</w:t>
      </w:r>
      <w:r>
        <w:rPr>
          <w:lang w:val="en"/>
        </w:rPr>
        <w:t xml:space="preserve">T </w:t>
      </w:r>
      <w:r w:rsidRPr="00B70F12">
        <w:rPr>
          <w:lang w:val="en"/>
        </w:rPr>
        <w:t xml:space="preserve">certificate (not applicable to students with foreign nationality, students </w:t>
      </w:r>
      <w:r>
        <w:rPr>
          <w:lang w:val="en"/>
        </w:rPr>
        <w:t>in second degree,</w:t>
      </w:r>
      <w:r w:rsidRPr="00B70F12">
        <w:rPr>
          <w:lang w:val="en"/>
        </w:rPr>
        <w:t xml:space="preserve"> </w:t>
      </w:r>
      <w:r>
        <w:rPr>
          <w:lang w:val="en"/>
        </w:rPr>
        <w:t xml:space="preserve"> part-time,</w:t>
      </w:r>
      <w:r w:rsidRPr="00B70F12">
        <w:rPr>
          <w:lang w:val="en"/>
        </w:rPr>
        <w:t xml:space="preserve"> </w:t>
      </w:r>
      <w:r>
        <w:rPr>
          <w:lang w:val="en"/>
        </w:rPr>
        <w:t xml:space="preserve"> remote training).</w:t>
      </w:r>
    </w:p>
    <w:p w14:paraId="3EB4EDC4" w14:textId="3A6B2140" w:rsidR="00B70F12" w:rsidRPr="00F61553" w:rsidRDefault="00F61553" w:rsidP="00F12558">
      <w:pPr>
        <w:spacing w:afterLines="40" w:after="96" w:line="360" w:lineRule="auto"/>
        <w:rPr>
          <w:lang w:val="en"/>
        </w:rPr>
      </w:pPr>
      <w:r w:rsidRPr="00B70F12">
        <w:rPr>
          <w:lang w:val="en"/>
        </w:rPr>
        <w:t xml:space="preserve">Students who have not </w:t>
      </w:r>
      <w:r>
        <w:rPr>
          <w:lang w:val="en"/>
        </w:rPr>
        <w:t xml:space="preserve">reached </w:t>
      </w:r>
      <w:r w:rsidRPr="00B70F12">
        <w:rPr>
          <w:lang w:val="en"/>
        </w:rPr>
        <w:t xml:space="preserve">MT, </w:t>
      </w:r>
      <w:r>
        <w:rPr>
          <w:lang w:val="en"/>
        </w:rPr>
        <w:t xml:space="preserve">PE, </w:t>
      </w:r>
      <w:r w:rsidRPr="00B70F12">
        <w:rPr>
          <w:lang w:val="en"/>
        </w:rPr>
        <w:t>but have expired the maximum training period, within 5 years from the date of having to stop studying, are supplemented to be eligible for graduation consideration.</w:t>
      </w:r>
      <w:r w:rsidR="00B70F12" w:rsidRPr="00B70F12">
        <w:rPr>
          <w:rFonts w:ascii="Roboto" w:eastAsia="Times New Roman" w:hAnsi="Roboto" w:cs="Times New Roman"/>
        </w:rPr>
        <w:br/>
      </w:r>
      <w:r>
        <w:rPr>
          <w:lang w:val="en"/>
        </w:rPr>
        <w:t>HCMUT</w:t>
      </w:r>
      <w:r w:rsidRPr="00B70F12">
        <w:rPr>
          <w:lang w:val="en"/>
        </w:rPr>
        <w:t xml:space="preserve"> considers graduation and holds graduation ceremonies, awarding degrees twice a year. During the graduation procedure, the school grants temporary graduation certificates to students. This paper is valid from the date of issuance to the date of receipt of the diploma (up to 6 months) and this paper does not replace the diploma. International associate students after completing phase 1 at </w:t>
      </w:r>
      <w:r>
        <w:rPr>
          <w:lang w:val="en"/>
        </w:rPr>
        <w:t xml:space="preserve"> HCMUT  </w:t>
      </w:r>
      <w:r w:rsidRPr="00B70F12">
        <w:rPr>
          <w:lang w:val="en"/>
        </w:rPr>
        <w:t>will be transferred to an associate school abroad when eligible and granted a diploma by the associate school when eligible (See Regulations on Transfer).</w:t>
      </w:r>
    </w:p>
    <w:p w14:paraId="29EAD070" w14:textId="77777777" w:rsidR="00CE1E61" w:rsidRPr="003D0450" w:rsidRDefault="00CE1E61" w:rsidP="00F12558">
      <w:pPr>
        <w:pStyle w:val="Heading1"/>
        <w:spacing w:before="0" w:afterLines="40" w:after="96" w:line="360" w:lineRule="auto"/>
        <w:rPr>
          <w:rFonts w:eastAsia="Times New Roman"/>
        </w:rPr>
      </w:pPr>
      <w:r w:rsidRPr="00B70F12">
        <w:rPr>
          <w:lang w:val="en"/>
        </w:rPr>
        <w:t xml:space="preserve">CHAPTER IV. </w:t>
      </w:r>
      <w:r>
        <w:rPr>
          <w:lang w:val="en"/>
        </w:rPr>
        <w:t>GRADUATION</w:t>
      </w:r>
    </w:p>
    <w:p w14:paraId="2CC73FF2" w14:textId="77777777" w:rsidR="007A1534" w:rsidRPr="00B70F12" w:rsidRDefault="007A1534" w:rsidP="00F12558">
      <w:pPr>
        <w:pStyle w:val="Heading2"/>
        <w:spacing w:before="0" w:afterLines="40" w:after="96" w:line="360" w:lineRule="auto"/>
        <w:rPr>
          <w:rFonts w:eastAsia="Times New Roman"/>
        </w:rPr>
      </w:pPr>
      <w:r w:rsidRPr="00B70F12">
        <w:rPr>
          <w:lang w:val="en"/>
        </w:rPr>
        <w:t>Article 21. Graduation rating</w:t>
      </w:r>
    </w:p>
    <w:p w14:paraId="5A82FC06" w14:textId="77777777" w:rsidR="00AA3380" w:rsidRDefault="007A1534" w:rsidP="00F12558">
      <w:pPr>
        <w:spacing w:afterLines="40" w:after="96" w:line="360" w:lineRule="auto"/>
      </w:pPr>
      <w:r w:rsidRPr="007A1534">
        <w:t>The graduation rating is calculated based on MajGPA  as follows:</w:t>
      </w:r>
    </w:p>
    <w:p w14:paraId="500C5A72" w14:textId="6E0B4785" w:rsidR="007A1534" w:rsidRPr="007A1534" w:rsidRDefault="007A1534" w:rsidP="00F12558">
      <w:pPr>
        <w:spacing w:afterLines="40" w:after="96" w:line="360" w:lineRule="auto"/>
      </w:pPr>
      <w:r w:rsidRPr="007A1534">
        <w:t>- Excellent: from 9.00 to 10</w:t>
      </w:r>
    </w:p>
    <w:p w14:paraId="085AE0D6" w14:textId="77777777" w:rsidR="007A1534" w:rsidRPr="007A1534" w:rsidRDefault="007A1534" w:rsidP="00F12558">
      <w:pPr>
        <w:spacing w:afterLines="40" w:after="96" w:line="360" w:lineRule="auto"/>
      </w:pPr>
      <w:r w:rsidRPr="007A1534">
        <w:t xml:space="preserve">- Good: from 8.00 to close to 9.00 </w:t>
      </w:r>
    </w:p>
    <w:p w14:paraId="65B56DFF" w14:textId="5E4741BF" w:rsidR="007A1534" w:rsidRPr="007A1534" w:rsidRDefault="007A1534" w:rsidP="00F12558">
      <w:pPr>
        <w:spacing w:afterLines="40" w:after="96" w:line="360" w:lineRule="auto"/>
      </w:pPr>
      <w:r w:rsidRPr="007A1534">
        <w:lastRenderedPageBreak/>
        <w:t xml:space="preserve">- </w:t>
      </w:r>
      <w:r w:rsidR="00AA3380">
        <w:t>Pretty</w:t>
      </w:r>
      <w:r w:rsidRPr="007A1534">
        <w:t xml:space="preserve">: from 7.00 to near 8.00 </w:t>
      </w:r>
    </w:p>
    <w:p w14:paraId="3580CABF" w14:textId="77777777" w:rsidR="007A1534" w:rsidRPr="007A1534" w:rsidRDefault="007A1534" w:rsidP="00F12558">
      <w:pPr>
        <w:spacing w:afterLines="40" w:after="96" w:line="360" w:lineRule="auto"/>
      </w:pPr>
      <w:r w:rsidRPr="007A1534">
        <w:t xml:space="preserve">- Decent average: from 6.00 to near 7.00 </w:t>
      </w:r>
    </w:p>
    <w:p w14:paraId="0C0D1C83" w14:textId="77777777" w:rsidR="00AA3380" w:rsidRDefault="007A1534" w:rsidP="00F12558">
      <w:pPr>
        <w:spacing w:afterLines="40" w:after="96" w:line="360" w:lineRule="auto"/>
      </w:pPr>
      <w:r w:rsidRPr="007A1534">
        <w:t>- Average: from 5.00 to near 6.00</w:t>
      </w:r>
    </w:p>
    <w:p w14:paraId="4455BADA" w14:textId="77777777" w:rsidR="00AA3380" w:rsidRDefault="007A1534" w:rsidP="00F12558">
      <w:pPr>
        <w:spacing w:afterLines="40" w:after="96" w:line="360" w:lineRule="auto"/>
      </w:pPr>
      <w:r w:rsidRPr="007A1534">
        <w:t>The Excellent category will be reduced to a Good category when it falls under one of the following cases:</w:t>
      </w:r>
      <w:r w:rsidRPr="007A1534">
        <w:br/>
        <w:t>- Having a study time exceeding the standard Nhkc semester number.</w:t>
      </w:r>
    </w:p>
    <w:p w14:paraId="7F46B30D" w14:textId="77777777" w:rsidR="00AA3380" w:rsidRDefault="007A1534" w:rsidP="00F12558">
      <w:pPr>
        <w:spacing w:afterLines="40" w:after="96" w:line="360" w:lineRule="auto"/>
      </w:pPr>
      <w:r w:rsidRPr="007A1534">
        <w:t>- Having the number of credits of subjects that do not meet the re-study exceeds 5% of the total credit of the program.</w:t>
      </w:r>
    </w:p>
    <w:p w14:paraId="69CAA2C9" w14:textId="56500490" w:rsidR="007A1534" w:rsidRPr="007A1534" w:rsidRDefault="007A1534" w:rsidP="00F12558">
      <w:pPr>
        <w:spacing w:afterLines="40" w:after="96" w:line="360" w:lineRule="auto"/>
      </w:pPr>
      <w:r w:rsidRPr="007A1534">
        <w:t>- Have been disciplined during the period of study from the school-wide warning level or higher (see Article 24).</w:t>
      </w:r>
    </w:p>
    <w:p w14:paraId="4E928E3B" w14:textId="1DD3F720" w:rsidR="00672E30" w:rsidRPr="00672E30" w:rsidRDefault="00672E30" w:rsidP="00F12558">
      <w:pPr>
        <w:pStyle w:val="Heading1"/>
        <w:spacing w:before="0" w:afterLines="40" w:after="96" w:line="360" w:lineRule="auto"/>
      </w:pPr>
      <w:r w:rsidRPr="00672E30">
        <w:t>CHAPTER V. OTHER TERMS</w:t>
      </w:r>
    </w:p>
    <w:p w14:paraId="36DB049E" w14:textId="77777777" w:rsidR="00672E30" w:rsidRPr="00B70F12" w:rsidRDefault="00672E30" w:rsidP="00F12558">
      <w:pPr>
        <w:pStyle w:val="Heading2"/>
        <w:spacing w:before="0" w:afterLines="40" w:after="96" w:line="360" w:lineRule="auto"/>
        <w:rPr>
          <w:rFonts w:eastAsia="Times New Roman"/>
        </w:rPr>
      </w:pPr>
      <w:r w:rsidRPr="00B70F12">
        <w:rPr>
          <w:lang w:val="en"/>
        </w:rPr>
        <w:t>Article 22. Scholarship</w:t>
      </w:r>
    </w:p>
    <w:p w14:paraId="6A085D4C" w14:textId="77777777" w:rsidR="00AA3380" w:rsidRDefault="00672E30" w:rsidP="00F12558">
      <w:pPr>
        <w:shd w:val="clear" w:color="auto" w:fill="FFFFFF"/>
        <w:spacing w:afterLines="40" w:after="96" w:line="360" w:lineRule="auto"/>
        <w:rPr>
          <w:rStyle w:val="Heading3Char"/>
        </w:rPr>
      </w:pPr>
      <w:r w:rsidRPr="00672E30">
        <w:rPr>
          <w:rStyle w:val="Heading3Char"/>
        </w:rPr>
        <w:t>22.1 Scholarships to encourage learning</w:t>
      </w:r>
    </w:p>
    <w:p w14:paraId="16330EB1" w14:textId="77777777" w:rsidR="00AA3380" w:rsidRDefault="000222BD" w:rsidP="00F12558">
      <w:pPr>
        <w:shd w:val="clear" w:color="auto" w:fill="FFFFFF"/>
        <w:spacing w:afterLines="40" w:after="96" w:line="360" w:lineRule="auto"/>
      </w:pPr>
      <w:r w:rsidRPr="0022182B">
        <w:t>Regular students (first degrees) with good academic results are considered for scholarships to encourage study each semester (See details in the Regulations on Scholarships to Encourage Learning). Advanced, High Quality and Exchange programs are considered for scholarships according to their own regulations.</w:t>
      </w:r>
    </w:p>
    <w:p w14:paraId="3C605580" w14:textId="3FC766B4" w:rsidR="00AA3380" w:rsidRDefault="00672E30" w:rsidP="00F12558">
      <w:pPr>
        <w:shd w:val="clear" w:color="auto" w:fill="FFFFFF"/>
        <w:spacing w:afterLines="40" w:after="96" w:line="360" w:lineRule="auto"/>
        <w:rPr>
          <w:rStyle w:val="Heading3Char"/>
        </w:rPr>
      </w:pPr>
      <w:r w:rsidRPr="00672E30">
        <w:rPr>
          <w:rStyle w:val="Heading3Char"/>
        </w:rPr>
        <w:t>22.2 Scholarships</w:t>
      </w:r>
      <w:r>
        <w:rPr>
          <w:rStyle w:val="Heading3Char"/>
        </w:rPr>
        <w:t xml:space="preserve"> sponsored by other units</w:t>
      </w:r>
    </w:p>
    <w:p w14:paraId="6DF35DE2" w14:textId="56BCD93A" w:rsidR="00672E30" w:rsidRPr="006B1D83" w:rsidRDefault="00672E30" w:rsidP="00F12558">
      <w:pPr>
        <w:shd w:val="clear" w:color="auto" w:fill="FFFFFF"/>
        <w:spacing w:afterLines="40" w:after="96" w:line="360" w:lineRule="auto"/>
      </w:pP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F12558">
      <w:pPr>
        <w:pStyle w:val="Heading2"/>
        <w:spacing w:before="0" w:afterLines="40" w:after="96" w:line="360" w:lineRule="auto"/>
      </w:pPr>
      <w:r w:rsidRPr="007D5BD7">
        <w:t>Article 23. Medical, extracurricular activities, civic activities</w:t>
      </w:r>
    </w:p>
    <w:p w14:paraId="51A22088" w14:textId="77777777" w:rsidR="00AA3380" w:rsidRDefault="0022182B" w:rsidP="00F12558">
      <w:pPr>
        <w:spacing w:afterLines="40" w:after="96" w:line="360" w:lineRule="auto"/>
      </w:pPr>
      <w:r w:rsidRPr="0022182B">
        <w:t xml:space="preserve">To ensure the rights and conditions of students' study, all students are required to have health insurance and accident insurance. Laboratories, internship workshops in the school, facilities to </w:t>
      </w:r>
      <w:r w:rsidRPr="0022182B">
        <w:lastRenderedPageBreak/>
        <w:t>receive students to practice, ... have the right to request students to present health insurance cards, accident insurance when coming to do experiments, intership. SV are obliged to participate in full health examinations, annual citizen activities as announced by SAO.</w:t>
      </w:r>
    </w:p>
    <w:p w14:paraId="65F3D678" w14:textId="47DBADAA" w:rsidR="0022182B" w:rsidRPr="0022182B" w:rsidRDefault="0022182B" w:rsidP="00F12558">
      <w:pPr>
        <w:spacing w:afterLines="40" w:after="96" w:line="360" w:lineRule="auto"/>
      </w:pPr>
      <w:r w:rsidRPr="0022182B">
        <w:t>Students must participate in extracurricular and community activities organized by the Faculty, Youth Union, Student Union and units. These activities are converted into social work days and used for graduation registration (see 10.2) and graduation consideration (see Article 20). Students must participate and achieve training points for the semesters to be considered for rewards, scholarships (see Article 22) and graduation consideration (see Article 20).</w:t>
      </w:r>
      <w:r w:rsidR="00B70F12" w:rsidRPr="0022182B">
        <w:br/>
      </w:r>
      <w:r w:rsidRPr="0022182B">
        <w:t>Refer to the detailed in the Student Affairs Regulation issued by SAO. Students in second degree, part-time, remote training, is separately regulated. Violations will be recommended by SAO  disciplinary forms with the highest level being for a one-semester suspension of study.</w:t>
      </w:r>
    </w:p>
    <w:p w14:paraId="4BD8D764" w14:textId="5677A304" w:rsidR="001F2F3A" w:rsidRPr="00B70F12" w:rsidRDefault="001F2F3A" w:rsidP="00F12558">
      <w:pPr>
        <w:pStyle w:val="Heading2"/>
        <w:spacing w:before="0" w:afterLines="40" w:after="96" w:line="360" w:lineRule="auto"/>
        <w:rPr>
          <w:rFonts w:eastAsia="Times New Roman"/>
        </w:rPr>
      </w:pPr>
      <w:r w:rsidRPr="00B70F12">
        <w:rPr>
          <w:lang w:val="en"/>
        </w:rPr>
        <w:t>Article 24. Disciplinary action</w:t>
      </w:r>
    </w:p>
    <w:p w14:paraId="5A43DEB1" w14:textId="77777777" w:rsidR="001F2F3A" w:rsidRPr="00B70F12" w:rsidRDefault="001F2F3A" w:rsidP="00F12558">
      <w:pPr>
        <w:spacing w:afterLines="40" w:after="96" w:line="360" w:lineRule="auto"/>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B70F12" w:rsidRDefault="001F2F3A" w:rsidP="00F12558">
      <w:pPr>
        <w:pStyle w:val="Heading3"/>
        <w:spacing w:afterLines="40" w:after="96" w:line="360" w:lineRule="auto"/>
        <w:rPr>
          <w:rFonts w:ascii="Roboto" w:eastAsia="Times New Roman" w:hAnsi="Roboto" w:cs="Times New Roman"/>
        </w:rPr>
      </w:pPr>
      <w:r w:rsidRPr="00B70F12">
        <w:rPr>
          <w:lang w:val="en"/>
        </w:rPr>
        <w:t>24.1 During the exam</w:t>
      </w:r>
    </w:p>
    <w:p w14:paraId="3759CCC6" w14:textId="77777777" w:rsidR="004C4255" w:rsidRPr="004C4255" w:rsidRDefault="004C4255" w:rsidP="00F12558">
      <w:pPr>
        <w:spacing w:afterLines="40" w:after="96" w:line="360" w:lineRule="auto"/>
      </w:pPr>
      <w:r w:rsidRPr="004C4255">
        <w:t>Exchange and spin while taking the test: make a record, minus 30% of the score, recidivistic in the same exam, minus 50% of the test score, continue to recidivicate, suspend the exam, decided by the examination officer.</w:t>
      </w:r>
    </w:p>
    <w:p w14:paraId="0B11A718" w14:textId="77777777" w:rsidR="004C4255" w:rsidRPr="004C4255" w:rsidRDefault="004C4255" w:rsidP="00F12558">
      <w:pPr>
        <w:spacing w:afterLines="40" w:after="96" w:line="360" w:lineRule="auto"/>
      </w:pPr>
      <w:r w:rsidRPr="004C4255">
        <w:t>Quarrels, disorder, threats to assault or assault others in the exam room: suspension of examination, decided by examination officials. Serious cases of supplementation of disciplinary forms shall be decided by the disciplinary council.</w:t>
      </w:r>
    </w:p>
    <w:p w14:paraId="3F43EB0E" w14:textId="77777777" w:rsidR="004C4255" w:rsidRPr="004C4255" w:rsidRDefault="004C4255" w:rsidP="00F12558">
      <w:pPr>
        <w:spacing w:afterLines="40" w:after="96" w:line="360" w:lineRule="auto"/>
      </w:pPr>
      <w:r w:rsidRPr="004C4255">
        <w:t>Use of documents and means of information to be distributed and exposed: suspend the exam, decided by the examination officer. In case of serious consequences, additional forms of discipline shall be decided by the disciplinary council.</w:t>
      </w:r>
    </w:p>
    <w:p w14:paraId="2B9D5FCA" w14:textId="77777777" w:rsidR="004C4255" w:rsidRPr="004C4255" w:rsidRDefault="004C4255" w:rsidP="00F12558">
      <w:pPr>
        <w:spacing w:afterLines="40" w:after="96" w:line="360" w:lineRule="auto"/>
      </w:pPr>
      <w:r w:rsidRPr="004C4255">
        <w:t xml:space="preserve">Intentionally retain the test papers after requesting the resubmiting of the test papers of the examination officer in case the test papers clearly state "re-submit the test papers after the </w:t>
      </w:r>
      <w:r w:rsidRPr="004C4255">
        <w:lastRenderedPageBreak/>
        <w:t>exam": make a record, except for at least 50% of the test score. Serious cases of supplementation of disciplinary forms shall be decided by the disciplinary council.</w:t>
      </w:r>
    </w:p>
    <w:p w14:paraId="4F708AD8" w14:textId="77777777" w:rsidR="004C4255" w:rsidRPr="004C4255" w:rsidRDefault="004C4255" w:rsidP="00F12558">
      <w:pPr>
        <w:spacing w:afterLines="40" w:after="96" w:line="360" w:lineRule="auto"/>
      </w:pPr>
      <w:r w:rsidRPr="004C4255">
        <w:t>Write and draw contents that do not conform to the test requirements on exam papers, exam papers, draft papers: up to 100% of test scores can be deducted. Serious cases of supplementation of disciplinary forms shall be decided by the disciplinary council.</w:t>
      </w:r>
    </w:p>
    <w:p w14:paraId="2B8B5EBB" w14:textId="77777777" w:rsidR="004C4255" w:rsidRPr="004C4255" w:rsidRDefault="004C4255" w:rsidP="00F12558">
      <w:pPr>
        <w:spacing w:afterLines="40" w:after="96" w:line="360" w:lineRule="auto"/>
      </w:pPr>
      <w:r w:rsidRPr="004C4255">
        <w:t>Examination, thanks to the examination: Suspension of study of all students involved, recidivism will be forced to stop studying (according to the student work regulations).</w:t>
      </w:r>
    </w:p>
    <w:p w14:paraId="1CBDF2BE" w14:textId="77777777" w:rsidR="004C4255" w:rsidRPr="004C4255" w:rsidRDefault="004C4255" w:rsidP="00F12558">
      <w:pPr>
        <w:spacing w:afterLines="40" w:after="96" w:line="360" w:lineRule="auto"/>
      </w:pPr>
      <w:r w:rsidRPr="004C4255">
        <w:t>The deduction of grades is carried out by the teacher or the test score.</w:t>
      </w:r>
    </w:p>
    <w:p w14:paraId="3E162F73" w14:textId="77777777" w:rsidR="004C4255" w:rsidRPr="004C4255" w:rsidRDefault="004C4255" w:rsidP="00F12558">
      <w:pPr>
        <w:spacing w:afterLines="40" w:after="96" w:line="360" w:lineRule="auto"/>
      </w:pPr>
      <w:r w:rsidRPr="004C4255">
        <w:t>In case of suspension of the exam, the lecturer in charge of teaching will give the test absence score.</w:t>
      </w:r>
    </w:p>
    <w:p w14:paraId="12B561CA" w14:textId="77777777" w:rsidR="004C4255" w:rsidRPr="004C4255" w:rsidRDefault="004C4255" w:rsidP="00F12558">
      <w:pPr>
        <w:pStyle w:val="Heading3"/>
        <w:spacing w:afterLines="40" w:after="96" w:line="360" w:lineRule="auto"/>
      </w:pPr>
      <w:r w:rsidRPr="004C4255">
        <w:t>24.2 While studying</w:t>
      </w:r>
    </w:p>
    <w:p w14:paraId="63801855" w14:textId="77777777" w:rsidR="004C4255" w:rsidRPr="004C4255" w:rsidRDefault="004C4255" w:rsidP="00F12558">
      <w:pPr>
        <w:spacing w:afterLines="40" w:after="96" w:line="360" w:lineRule="auto"/>
      </w:pPr>
      <w:r w:rsidRPr="004C4255">
        <w:t>Late class: Handle according to the subject outline decided by the teaching officer.</w:t>
      </w:r>
    </w:p>
    <w:p w14:paraId="44326EA3" w14:textId="77777777" w:rsidR="004C4255" w:rsidRPr="004C4255" w:rsidRDefault="004C4255" w:rsidP="00F12558">
      <w:pPr>
        <w:spacing w:afterLines="40" w:after="96" w:line="360" w:lineRule="auto"/>
      </w:pPr>
      <w:r w:rsidRPr="004C4255">
        <w:t>Absent more than 20% of the class hours of the subject: Forbidden exam, receiving test ban points, proposed by the lecturer in charge of the subject, the Faculty's Board of Directors shall make a decision.</w:t>
      </w:r>
    </w:p>
    <w:p w14:paraId="5DCB436C" w14:textId="77777777" w:rsidR="004C4255" w:rsidRPr="004C4255" w:rsidRDefault="004C4255" w:rsidP="00F12558">
      <w:pPr>
        <w:spacing w:afterLines="40" w:after="96" w:line="360" w:lineRule="auto"/>
      </w:pPr>
      <w:r w:rsidRPr="004C4255">
        <w:t>Absence of 01 session or more of experimental practice subjects: Handling according to the provisions of the subject outline, decided by the lecturer in charge of teaching.</w:t>
      </w:r>
    </w:p>
    <w:p w14:paraId="59E668C4" w14:textId="77777777" w:rsidR="004C4255" w:rsidRPr="004C4255" w:rsidRDefault="004C4255" w:rsidP="00F12558">
      <w:pPr>
        <w:spacing w:afterLines="40" w:after="96" w:line="360" w:lineRule="auto"/>
      </w:pPr>
      <w:r w:rsidRPr="004C4255">
        <w:t>Failing to fully implement the mandatory parts of the subject as prescribed in the subject outline: Handling according to the provisions of the subject outline, decided by the lecturer in charge of teaching.</w:t>
      </w:r>
    </w:p>
    <w:p w14:paraId="119A0C8A" w14:textId="77777777" w:rsidR="004C4255" w:rsidRPr="004C4255" w:rsidRDefault="004C4255" w:rsidP="00F12558">
      <w:pPr>
        <w:pStyle w:val="Heading3"/>
        <w:spacing w:afterLines="40" w:after="96" w:line="360" w:lineRule="auto"/>
      </w:pPr>
      <w:r w:rsidRPr="004C4255">
        <w:t>24.3 Cheating in Learning</w:t>
      </w:r>
    </w:p>
    <w:p w14:paraId="68080C9E" w14:textId="77777777" w:rsidR="004C4255" w:rsidRPr="00B70F12" w:rsidRDefault="004C4255" w:rsidP="00F12558">
      <w:pPr>
        <w:spacing w:afterLines="40" w:after="96" w:line="360" w:lineRule="auto"/>
        <w:rPr>
          <w:rFonts w:ascii="Roboto" w:eastAsia="Times New Roman" w:hAnsi="Roboto" w:cs="Times New Roman"/>
        </w:rPr>
      </w:pPr>
      <w:r w:rsidRPr="00B70F12">
        <w:rPr>
          <w:lang w:val="en"/>
        </w:rPr>
        <w:t>Plagiarism when making subject projects, graduation thesis: Except for 50-100% of the score, depending on the level, guided by lecturers, critical lecturers, grading boards. Serious cases of supplementation of disciplinary forms shall be decided by the disciplinary council.</w:t>
      </w:r>
    </w:p>
    <w:p w14:paraId="267AC4D4" w14:textId="77777777" w:rsidR="004C4255" w:rsidRPr="004C4255" w:rsidRDefault="004C4255" w:rsidP="00F12558">
      <w:pPr>
        <w:spacing w:afterLines="40" w:after="96" w:line="360" w:lineRule="auto"/>
      </w:pPr>
      <w:r w:rsidRPr="004C4255">
        <w:t xml:space="preserve">Do the homework (assignments, practices, projects, dissertations, ...) households, thanks to the work: Except for 50-100% of the scores of all students involved, depending on the level, </w:t>
      </w:r>
      <w:r w:rsidRPr="004C4255">
        <w:lastRenderedPageBreak/>
        <w:t>instructors, critical lecturers, grading boards decide. In severe cases, suspension of all students involved or recidivism will be forced out of school (according to the student work regulations).</w:t>
      </w:r>
    </w:p>
    <w:p w14:paraId="4EDDAD9D" w14:textId="77777777" w:rsidR="004C4255" w:rsidRPr="004C4255" w:rsidRDefault="004C4255" w:rsidP="00F12558">
      <w:pPr>
        <w:spacing w:afterLines="40" w:after="96" w:line="360" w:lineRule="auto"/>
      </w:pPr>
      <w:r w:rsidRPr="004C4255">
        <w:t>Use fake certificates, fake medical examination and treatment certificates, forged faculty signatures, other student signatures: handle from reprimand to forced suspension, decided by the disciplinary board.</w:t>
      </w:r>
    </w:p>
    <w:p w14:paraId="27562C02" w14:textId="77777777" w:rsidR="004C4255" w:rsidRPr="00B70F12" w:rsidRDefault="004C4255" w:rsidP="00F12558">
      <w:pPr>
        <w:pStyle w:val="Heading3"/>
        <w:spacing w:afterLines="40" w:after="96" w:line="360" w:lineRule="auto"/>
        <w:rPr>
          <w:rFonts w:ascii="Roboto" w:eastAsia="Times New Roman" w:hAnsi="Roboto" w:cs="Times New Roman"/>
        </w:rPr>
      </w:pPr>
      <w:r w:rsidRPr="00B70F12">
        <w:rPr>
          <w:lang w:val="en"/>
        </w:rPr>
        <w:t>24.4 Recidiviful</w:t>
      </w:r>
    </w:p>
    <w:p w14:paraId="458B7AB1" w14:textId="77777777" w:rsidR="004C4255" w:rsidRPr="004C4255" w:rsidRDefault="004C4255" w:rsidP="00F12558">
      <w:pPr>
        <w:spacing w:afterLines="40" w:after="96" w:line="360" w:lineRule="auto"/>
      </w:pPr>
      <w:r w:rsidRPr="004C4255">
        <w:t>Violations that have been disciplined if recidivism will be dealt with in the form of a one-tier aggravated increase.</w:t>
      </w:r>
    </w:p>
    <w:p w14:paraId="139C7827" w14:textId="77777777" w:rsidR="004C4255" w:rsidRPr="00B70F12" w:rsidRDefault="004C4255" w:rsidP="00F12558">
      <w:pPr>
        <w:pStyle w:val="Heading3"/>
        <w:spacing w:afterLines="40" w:after="96" w:line="360" w:lineRule="auto"/>
        <w:rPr>
          <w:rFonts w:ascii="Roboto" w:eastAsia="Times New Roman" w:hAnsi="Roboto" w:cs="Times New Roman"/>
        </w:rPr>
      </w:pPr>
      <w:r w:rsidRPr="00B70F12">
        <w:rPr>
          <w:lang w:val="en"/>
        </w:rPr>
        <w:t>24.5 Violation in an organized manner</w:t>
      </w:r>
    </w:p>
    <w:p w14:paraId="004271E8" w14:textId="77777777" w:rsidR="004C4255" w:rsidRPr="004C4255" w:rsidRDefault="004C4255" w:rsidP="00F12558">
      <w:pPr>
        <w:spacing w:afterLines="40" w:after="96" w:line="360" w:lineRule="auto"/>
      </w:pPr>
      <w:r w:rsidRPr="004C4255">
        <w:t>Organized violations will be disciplined from warning to forced withdrawal, decided by the council, and at the same time, reported to the responsible agencies for handling in accordance with the law.</w:t>
      </w:r>
    </w:p>
    <w:p w14:paraId="19DE276F" w14:textId="28D578EA" w:rsidR="002D5EBA" w:rsidRPr="00B70F12" w:rsidRDefault="002D5EBA" w:rsidP="00F12558">
      <w:pPr>
        <w:pStyle w:val="Heading2"/>
        <w:spacing w:before="0" w:afterLines="40" w:after="96" w:line="360" w:lineRule="auto"/>
        <w:rPr>
          <w:rFonts w:eastAsia="Times New Roman"/>
        </w:rPr>
      </w:pPr>
      <w:r w:rsidRPr="00B70F12">
        <w:rPr>
          <w:lang w:val="en"/>
        </w:rPr>
        <w:t xml:space="preserve">Article 25. </w:t>
      </w:r>
      <w:r>
        <w:rPr>
          <w:lang w:val="en"/>
        </w:rPr>
        <w:t>Academic warning</w:t>
      </w:r>
    </w:p>
    <w:p w14:paraId="11F4ED9C" w14:textId="77777777" w:rsidR="00AA3380" w:rsidRDefault="002D5EBA" w:rsidP="00F12558">
      <w:pPr>
        <w:spacing w:afterLines="40" w:after="96" w:line="360" w:lineRule="auto"/>
        <w:rPr>
          <w:lang w:val="en"/>
        </w:rPr>
      </w:pPr>
      <w:r w:rsidRPr="002D5EBA">
        <w:rPr>
          <w:lang w:val="en"/>
        </w:rPr>
        <w:t>Academic warnings are a form of warning students about poor academic performance to be able to strive for more progress.</w:t>
      </w:r>
    </w:p>
    <w:p w14:paraId="202F8CB4" w14:textId="1224D434" w:rsidR="002D5EBA" w:rsidRDefault="002D5EBA" w:rsidP="00F12558">
      <w:pPr>
        <w:spacing w:afterLines="40" w:after="96" w:line="360" w:lineRule="auto"/>
        <w:rPr>
          <w:lang w:val="en"/>
        </w:rPr>
      </w:pPr>
      <w:r w:rsidRPr="002D5EBA">
        <w:rPr>
          <w:lang w:val="en"/>
        </w:rPr>
        <w:t>Students are warned to study if violating one of the following cases at the time of processing the school:</w:t>
      </w:r>
      <w:r w:rsidRPr="002D5EBA">
        <w:rPr>
          <w:lang w:val="en"/>
        </w:rPr>
        <w:br/>
        <w:t>- Not accumulating enough minimum credits (10 credits per semester, excluding the suspended semester).</w:t>
      </w:r>
    </w:p>
    <w:p w14:paraId="0D32201F" w14:textId="77777777" w:rsidR="00AA3380" w:rsidRDefault="002D5EBA" w:rsidP="00F12558">
      <w:pPr>
        <w:spacing w:afterLines="40" w:after="96" w:line="360" w:lineRule="auto"/>
        <w:rPr>
          <w:lang w:val="en"/>
        </w:rPr>
      </w:pPr>
      <w:r w:rsidRPr="002D5EBA">
        <w:rPr>
          <w:lang w:val="en"/>
        </w:rPr>
        <w:t>- CmmGPA &lt; 4.00 (</w:t>
      </w:r>
      <w:r>
        <w:rPr>
          <w:lang w:val="en"/>
        </w:rPr>
        <w:t>for first semester: 3.00</w:t>
      </w:r>
      <w:r w:rsidRPr="002D5EBA">
        <w:rPr>
          <w:lang w:val="en"/>
        </w:rPr>
        <w:t>).</w:t>
      </w:r>
    </w:p>
    <w:p w14:paraId="5224D362" w14:textId="5707039A" w:rsidR="002D5EBA" w:rsidRPr="002D5EBA" w:rsidRDefault="002D5EBA" w:rsidP="00F12558">
      <w:pPr>
        <w:spacing w:afterLines="40" w:after="96" w:line="360" w:lineRule="auto"/>
      </w:pPr>
      <w:r w:rsidRPr="002D5EBA">
        <w:rPr>
          <w:lang w:val="en"/>
        </w:rPr>
        <w:t xml:space="preserve">Students who are warned to study should contact the head teacher for advice to have a suitable study plan to strive for better results. If the next semester is no longer violated, students will be automatically removed from the school warning list. If violated for 2 consecutive semesters, students will be warned to study level two. If violated in 3 consecutive semesters, students will be forced </w:t>
      </w:r>
      <w:r w:rsidR="00A34CE7">
        <w:rPr>
          <w:lang w:val="en"/>
        </w:rPr>
        <w:t>to stop studying</w:t>
      </w:r>
      <w:r w:rsidRPr="002D5EBA">
        <w:rPr>
          <w:lang w:val="en"/>
        </w:rPr>
        <w:t xml:space="preserve"> (see 27.2). Particularly for english-language programs, only academic warnings are considered from the time students meet english language entry standards.</w:t>
      </w:r>
    </w:p>
    <w:p w14:paraId="475D918A" w14:textId="69CE2A98" w:rsidR="002D5EBA" w:rsidRPr="002D5EBA" w:rsidRDefault="002D5EBA" w:rsidP="00F12558">
      <w:pPr>
        <w:pStyle w:val="Heading2"/>
        <w:spacing w:before="0" w:afterLines="40" w:after="96" w:line="360" w:lineRule="auto"/>
      </w:pPr>
      <w:r w:rsidRPr="002D5EBA">
        <w:lastRenderedPageBreak/>
        <w:t xml:space="preserve">Article 26. Stop studying, </w:t>
      </w:r>
      <w:r>
        <w:rPr>
          <w:rStyle w:val="Heading3Char"/>
          <w:b w:val="0"/>
          <w:color w:val="2F5496" w:themeColor="accent1" w:themeShade="BF"/>
          <w:sz w:val="26"/>
          <w:szCs w:val="26"/>
        </w:rPr>
        <w:t>r</w:t>
      </w:r>
      <w:r w:rsidRPr="002D5EBA">
        <w:rPr>
          <w:rStyle w:val="Heading3Char"/>
          <w:b w:val="0"/>
          <w:color w:val="2F5496" w:themeColor="accent1" w:themeShade="BF"/>
          <w:sz w:val="26"/>
          <w:szCs w:val="26"/>
        </w:rPr>
        <w:t>e-accepting students</w:t>
      </w:r>
      <w:r w:rsidRPr="002D5EBA">
        <w:t>.</w:t>
      </w:r>
    </w:p>
    <w:p w14:paraId="4FCD388B" w14:textId="77777777" w:rsidR="002D5EBA" w:rsidRPr="002D5EBA" w:rsidRDefault="002D5EBA" w:rsidP="00F12558">
      <w:pPr>
        <w:spacing w:afterLines="40" w:after="96" w:line="360" w:lineRule="auto"/>
      </w:pPr>
      <w:r w:rsidRPr="002D5EBA">
        <w:t xml:space="preserve">Students may suspend their studies for personal reasons or be forced to pause. During the suspension or suspension period, students are not allowed to register for subjects, registered subjects (if any) will be canceled, will not be allowed to participate in academic activities at the school and are not certified as students. After the suspension, according to the time limit stated in the decision, students must carry out the re-collection procedure to continue their studies or can carry out the procedure for one semester of suspension. </w:t>
      </w:r>
    </w:p>
    <w:p w14:paraId="0BD65C6B" w14:textId="77777777" w:rsidR="00AA3380" w:rsidRDefault="002D5EBA" w:rsidP="00F12558">
      <w:pPr>
        <w:spacing w:afterLines="40" w:after="96" w:line="360" w:lineRule="auto"/>
      </w:pPr>
      <w:r w:rsidRPr="002D5EBA">
        <w:t>Continuous suspension periods of no more than 2 main semesters and are still included in the maximum study time. Tuition fees of the suspended semester are fully charged, reduced or waived in accordance with tuition regulations. The decisions to suspend and receive are decided by the Principal at the proposal of the AAO.</w:t>
      </w:r>
    </w:p>
    <w:p w14:paraId="1CDCED6A" w14:textId="77777777" w:rsidR="00AA3380" w:rsidRDefault="00FC1157" w:rsidP="00F12558">
      <w:pPr>
        <w:spacing w:afterLines="40" w:after="96" w:line="360" w:lineRule="auto"/>
        <w:rPr>
          <w:rStyle w:val="Heading3Char"/>
        </w:rPr>
      </w:pPr>
      <w:r w:rsidRPr="00FC1157">
        <w:rPr>
          <w:rStyle w:val="Heading3Char"/>
        </w:rPr>
        <w:t xml:space="preserve">26.1 </w:t>
      </w:r>
      <w:r w:rsidR="009C045C">
        <w:rPr>
          <w:rStyle w:val="Heading3Char"/>
        </w:rPr>
        <w:t>Study suspension</w:t>
      </w:r>
    </w:p>
    <w:p w14:paraId="349FD3F9" w14:textId="77777777" w:rsidR="00AA3380" w:rsidRDefault="00A42F3A" w:rsidP="00F12558">
      <w:pPr>
        <w:spacing w:afterLines="40" w:after="96" w:line="360" w:lineRule="auto"/>
      </w:pPr>
      <w:r w:rsidRPr="00A42F3A">
        <w:t>Students may offer to take a one-semester suspension for personal reasons. The first semester of the course alone allows only the suspension of force majeure cases that cannot be studied. The time of application for suspension is not later than the 6th week of the semester (except in force majeure cases). After this time, students are not allowed to pause but may apply for consideration of not being forced out of school by arbitrarily leaving school (because SemGPA  is zero) (see 27.2).</w:t>
      </w:r>
    </w:p>
    <w:p w14:paraId="03504CD3" w14:textId="77777777" w:rsidR="00AA3380" w:rsidRDefault="00A42F3A" w:rsidP="00F12558">
      <w:pPr>
        <w:spacing w:afterLines="40" w:after="96" w:line="360" w:lineRule="auto"/>
      </w:pPr>
      <w:r w:rsidRPr="00A42F3A">
        <w:t>Particularly in case of suspension for military service, the suspension period is calculated according to the duration of military service and does not count towards the maximum study time (see 5.4).</w:t>
      </w:r>
    </w:p>
    <w:p w14:paraId="555B5706" w14:textId="77777777" w:rsidR="00AA3380" w:rsidRDefault="00FC1157" w:rsidP="00F12558">
      <w:pPr>
        <w:spacing w:afterLines="40" w:after="96" w:line="360" w:lineRule="auto"/>
        <w:rPr>
          <w:rStyle w:val="Heading3Char"/>
        </w:rPr>
      </w:pPr>
      <w:r w:rsidRPr="00FC1157">
        <w:rPr>
          <w:rStyle w:val="Heading3Char"/>
        </w:rPr>
        <w:t xml:space="preserve">26.2 Forced </w:t>
      </w:r>
      <w:r w:rsidR="009C045C">
        <w:rPr>
          <w:rStyle w:val="Heading3Char"/>
        </w:rPr>
        <w:t>study suspension</w:t>
      </w:r>
    </w:p>
    <w:p w14:paraId="668C07AD" w14:textId="77777777" w:rsidR="00AA3380" w:rsidRDefault="00FC1157" w:rsidP="00F12558">
      <w:pPr>
        <w:spacing w:afterLines="40" w:after="96" w:line="360" w:lineRule="auto"/>
      </w:pPr>
      <w:r w:rsidRPr="00FC1157">
        <w:t>Students are forced to suspend their studies if they violate one of the following cases:</w:t>
      </w:r>
      <w:r w:rsidRPr="00FC1157">
        <w:br/>
        <w:t>-</w:t>
      </w:r>
      <w:r w:rsidR="00AA3380">
        <w:t xml:space="preserve"> </w:t>
      </w:r>
      <w:r w:rsidRPr="00FC1157">
        <w:t>Disciplinary violations at the level of suspension (see Article 24).</w:t>
      </w:r>
    </w:p>
    <w:p w14:paraId="5305CFAF" w14:textId="77777777" w:rsidR="00AA3380" w:rsidRDefault="00FC1157" w:rsidP="00F12558">
      <w:pPr>
        <w:spacing w:afterLines="40" w:after="96" w:line="360" w:lineRule="auto"/>
      </w:pPr>
      <w:r w:rsidRPr="00FC1157">
        <w:t>- No registration for coursework and/or no formal schedule of the semester (see Article 9).</w:t>
      </w:r>
    </w:p>
    <w:p w14:paraId="665D911A" w14:textId="77777777" w:rsidR="00AA3380" w:rsidRDefault="00B70F12" w:rsidP="00F12558">
      <w:pPr>
        <w:spacing w:afterLines="40" w:after="96" w:line="360" w:lineRule="auto"/>
        <w:rPr>
          <w:rStyle w:val="Heading3Char"/>
        </w:rPr>
      </w:pPr>
      <w:r w:rsidRPr="00A70EEC">
        <w:rPr>
          <w:rStyle w:val="Heading3Char"/>
        </w:rPr>
        <w:t xml:space="preserve">26.3 </w:t>
      </w:r>
      <w:r w:rsidR="00A70EEC" w:rsidRPr="00A70EEC">
        <w:rPr>
          <w:rStyle w:val="Heading3Char"/>
        </w:rPr>
        <w:t>Re-accepting students</w:t>
      </w:r>
    </w:p>
    <w:p w14:paraId="03125FB4" w14:textId="2E9478A6" w:rsidR="00A70EEC" w:rsidRDefault="00A70EEC" w:rsidP="00F12558">
      <w:pPr>
        <w:spacing w:afterLines="40" w:after="96" w:line="360" w:lineRule="auto"/>
        <w:rPr>
          <w:lang w:val="en"/>
        </w:rPr>
      </w:pPr>
      <w:r w:rsidRPr="00B70F12">
        <w:rPr>
          <w:lang w:val="en"/>
        </w:rPr>
        <w:lastRenderedPageBreak/>
        <w:t xml:space="preserve">After the time limit is suspended or forced to be suspended (according to the time limit stated in the decision), students must actively carry out the procedures for re-receipt before the course registration of the semester (semester 1, semester 2, summer semester). After the acceptance decision is made, students must proceed to register for the subject. </w:t>
      </w:r>
    </w:p>
    <w:p w14:paraId="328B712A" w14:textId="37243502" w:rsidR="00A70EEC" w:rsidRPr="00B70F12" w:rsidRDefault="00A70EEC" w:rsidP="00F12558">
      <w:pPr>
        <w:spacing w:afterLines="40" w:after="96" w:line="360" w:lineRule="auto"/>
        <w:rPr>
          <w:rFonts w:ascii="Roboto" w:eastAsia="Times New Roman" w:hAnsi="Roboto" w:cs="Times New Roman"/>
        </w:rPr>
      </w:pPr>
      <w:r w:rsidRPr="00B70F12">
        <w:rPr>
          <w:lang w:val="en"/>
        </w:rPr>
        <w:t>Particularly in case of suspension at the Pre University English semester (applicable to english-language curriculums), students comply with the regulations and must meet the official English standard to be re-admitted (see Appendix 2.2).</w:t>
      </w:r>
    </w:p>
    <w:p w14:paraId="717D61E1" w14:textId="2A8122E3" w:rsidR="00221CF5" w:rsidRPr="00B70F12" w:rsidRDefault="00221CF5" w:rsidP="00F12558">
      <w:pPr>
        <w:pStyle w:val="Heading2"/>
        <w:spacing w:before="0" w:afterLines="40" w:after="96" w:line="360" w:lineRule="auto"/>
        <w:rPr>
          <w:rFonts w:eastAsia="Times New Roman"/>
        </w:rPr>
      </w:pPr>
      <w:r w:rsidRPr="00B70F12">
        <w:rPr>
          <w:lang w:val="en"/>
        </w:rPr>
        <w:t>Article 27. Stop studying</w:t>
      </w:r>
    </w:p>
    <w:p w14:paraId="4728B726" w14:textId="77777777" w:rsidR="00AA3380" w:rsidRDefault="00221CF5" w:rsidP="00F12558">
      <w:pPr>
        <w:spacing w:afterLines="40" w:after="96" w:line="360" w:lineRule="auto"/>
      </w:pPr>
      <w:r w:rsidRPr="00221CF5">
        <w:t>Students may be out of school for personal reasons or forced out of school. In some cases, suspension is allowed to be temporarily revoked when the conditions are satisfied.</w:t>
      </w:r>
    </w:p>
    <w:p w14:paraId="48D0F027" w14:textId="77777777" w:rsidR="00AA3380" w:rsidRDefault="00221CF5" w:rsidP="00F12558">
      <w:pPr>
        <w:spacing w:afterLines="40" w:after="96" w:line="360" w:lineRule="auto"/>
      </w:pPr>
      <w:r w:rsidRPr="00221CF5">
        <w:t>The decisions to quit school and temporarily receive are decided by the Principal at the proposal of the AAO.</w:t>
      </w:r>
    </w:p>
    <w:p w14:paraId="0B10DB15" w14:textId="77777777" w:rsidR="00AA3380" w:rsidRDefault="00221CF5" w:rsidP="00F12558">
      <w:pPr>
        <w:spacing w:afterLines="40" w:after="96" w:line="360" w:lineRule="auto"/>
        <w:rPr>
          <w:rStyle w:val="Heading3Char"/>
        </w:rPr>
      </w:pPr>
      <w:r w:rsidRPr="00221CF5">
        <w:rPr>
          <w:rStyle w:val="Heading3Char"/>
        </w:rPr>
        <w:t>27.1 Stop studying for personal reasons</w:t>
      </w:r>
    </w:p>
    <w:p w14:paraId="2C778F39" w14:textId="77777777" w:rsidR="00AA3380" w:rsidRDefault="00B70F12" w:rsidP="00F12558">
      <w:pPr>
        <w:spacing w:afterLines="40" w:after="96" w:line="360" w:lineRule="auto"/>
      </w:pPr>
      <w:r w:rsidRPr="00221CF5">
        <w:t>SV có thể đề nghị được thôi học vì lý do cá nhân (sức khỏe, học lực, du học, chuyển trường, chuyển hệ đào tạo, …).</w:t>
      </w:r>
    </w:p>
    <w:p w14:paraId="1517C789" w14:textId="77777777" w:rsidR="00AA3380" w:rsidRDefault="00221CF5" w:rsidP="00F12558">
      <w:pPr>
        <w:spacing w:afterLines="40" w:after="96" w:line="360" w:lineRule="auto"/>
        <w:rPr>
          <w:rStyle w:val="Heading3Char"/>
        </w:rPr>
      </w:pPr>
      <w:r w:rsidRPr="00221CF5">
        <w:rPr>
          <w:rStyle w:val="Heading3Char"/>
        </w:rPr>
        <w:t>27.2 Forced stop studying</w:t>
      </w:r>
    </w:p>
    <w:p w14:paraId="4186A4EB" w14:textId="4C4EA052" w:rsidR="00221CF5" w:rsidRPr="00221CF5" w:rsidRDefault="00221CF5" w:rsidP="00F12558">
      <w:pPr>
        <w:spacing w:afterLines="40" w:after="96" w:line="360" w:lineRule="auto"/>
      </w:pPr>
      <w:r w:rsidRPr="00221CF5">
        <w:t xml:space="preserve">Students are forced to drop out of school if they violate one of the following cases: </w:t>
      </w:r>
    </w:p>
    <w:p w14:paraId="55B904D2" w14:textId="77777777" w:rsidR="00221CF5" w:rsidRPr="00221CF5" w:rsidRDefault="00221CF5" w:rsidP="00F12558">
      <w:pPr>
        <w:spacing w:afterLines="40" w:after="96" w:line="360" w:lineRule="auto"/>
      </w:pPr>
      <w:r w:rsidRPr="00221CF5">
        <w:t>- Disciplinary violations at the level of forced suspension (see Article 24).</w:t>
      </w:r>
    </w:p>
    <w:p w14:paraId="7175A750" w14:textId="1FB704E4" w:rsidR="00221CF5" w:rsidRPr="00221CF5" w:rsidRDefault="00221CF5" w:rsidP="00F12558">
      <w:pPr>
        <w:spacing w:afterLines="40" w:after="96" w:line="360" w:lineRule="auto"/>
      </w:pPr>
      <w:r w:rsidRPr="00221CF5">
        <w:t>- The maximum training period has expired, including the extended allowed time (see 5.4) but has not completed the curriculum.</w:t>
      </w:r>
    </w:p>
    <w:p w14:paraId="72A7B5C3" w14:textId="77777777" w:rsidR="00221CF5" w:rsidRPr="00221CF5" w:rsidRDefault="00221CF5" w:rsidP="00F12558">
      <w:pPr>
        <w:spacing w:afterLines="40" w:after="96" w:line="360" w:lineRule="auto"/>
      </w:pPr>
      <w:r w:rsidRPr="00221CF5">
        <w:t>- Suspension of study or forced suspension of study continuously beyond 2 main semesters.</w:t>
      </w:r>
    </w:p>
    <w:p w14:paraId="1C5AAA14" w14:textId="535FDFB7" w:rsidR="00221CF5" w:rsidRPr="00221CF5" w:rsidRDefault="00221CF5" w:rsidP="00F12558">
      <w:pPr>
        <w:spacing w:afterLines="40" w:after="96" w:line="360" w:lineRule="auto"/>
      </w:pPr>
      <w:r w:rsidRPr="00221CF5">
        <w:t>- Failure to register for the subject and/or without the main schedule 2 consecutive semesters (excluding the semester of suspension).- Poor academic performance (warned of 3 consecutive semesters).</w:t>
      </w:r>
    </w:p>
    <w:p w14:paraId="11BA03F5" w14:textId="77777777" w:rsidR="00221CF5" w:rsidRPr="00221CF5" w:rsidRDefault="00221CF5" w:rsidP="00F12558">
      <w:pPr>
        <w:spacing w:afterLines="40" w:after="96" w:line="360" w:lineRule="auto"/>
      </w:pPr>
      <w:r w:rsidRPr="00221CF5">
        <w:t xml:space="preserve">- Arbitrarily leaving school (with SemGPA equals 0). In case of forced suspension due to academic reasons of poor academic performance, it may be temporarily revoked for one semester if the </w:t>
      </w:r>
      <w:r w:rsidRPr="00221CF5">
        <w:lastRenderedPageBreak/>
        <w:t>following conditions are met: - Having CmmGPA and the minimum CreCmm number equal to the provisional standard decided by the Academic Council each semester.</w:t>
      </w:r>
    </w:p>
    <w:p w14:paraId="16659A40" w14:textId="2016474C" w:rsidR="00B70F12" w:rsidRPr="00221CF5" w:rsidRDefault="00221CF5" w:rsidP="00F12558">
      <w:pPr>
        <w:spacing w:afterLines="40" w:after="96" w:line="360" w:lineRule="auto"/>
      </w:pPr>
      <w:r w:rsidRPr="00221CF5">
        <w:t>- Having completed the review procedure at the Faculty on time and having registered the subject for the semester of consideration. Review and accept. In case of forced dismissal by voluntary absence from school due to SemGPA's degree, if students register for subjects in the next semester, they are considered not forced to leave school, other cases students must apply to be considered not forced to leave school by arbitrary absence. Cases with special reasons will be considered by the Principal at the request of the AAO and issued a temporary acceptance decision. After being temporarily accepted, if there are no violations in the next semester, students will be automatically officially admitted.</w:t>
      </w:r>
    </w:p>
    <w:p w14:paraId="68D9A6E8" w14:textId="5B5E2B86" w:rsidR="00052673" w:rsidRPr="00B70F12" w:rsidRDefault="00052673" w:rsidP="00F12558">
      <w:pPr>
        <w:pStyle w:val="Heading2"/>
        <w:spacing w:before="0" w:afterLines="40" w:after="96" w:line="360" w:lineRule="auto"/>
        <w:rPr>
          <w:rFonts w:eastAsia="Times New Roman"/>
        </w:rPr>
      </w:pPr>
      <w:r w:rsidRPr="00B70F12">
        <w:rPr>
          <w:lang w:val="en"/>
        </w:rPr>
        <w:t xml:space="preserve">Article 28. Dual </w:t>
      </w:r>
      <w:r>
        <w:rPr>
          <w:lang w:val="en"/>
        </w:rPr>
        <w:t>major</w:t>
      </w:r>
      <w:r w:rsidRPr="00B70F12">
        <w:rPr>
          <w:lang w:val="en"/>
        </w:rPr>
        <w:t xml:space="preserve"> training</w:t>
      </w:r>
    </w:p>
    <w:p w14:paraId="0451694B" w14:textId="77777777" w:rsidR="00AA3380" w:rsidRDefault="00403C46" w:rsidP="00F12558">
      <w:pPr>
        <w:shd w:val="clear" w:color="auto" w:fill="FFFFFF"/>
        <w:spacing w:afterLines="40" w:after="96" w:line="360" w:lineRule="auto"/>
        <w:rPr>
          <w:rStyle w:val="Heading3Char"/>
        </w:rPr>
      </w:pPr>
      <w:r w:rsidRPr="00403C46">
        <w:rPr>
          <w:rStyle w:val="Heading3Char"/>
        </w:rPr>
        <w:t>28.1. Dual major training in the direction of second degree</w:t>
      </w:r>
    </w:p>
    <w:p w14:paraId="43BFDEA9" w14:textId="77777777" w:rsidR="00AA3380" w:rsidRDefault="00403C46" w:rsidP="00F12558">
      <w:pPr>
        <w:shd w:val="clear" w:color="auto" w:fill="FFFFFF"/>
        <w:spacing w:afterLines="40" w:after="96" w:line="360" w:lineRule="auto"/>
      </w:pPr>
      <w:r w:rsidRPr="00403C46">
        <w:t xml:space="preserve">During the first-major training period (the major has been matricized or interdisciplinary/transferred), students are enrolled and accumulate subjects of the first and second disciplines (except graduation). Students from the end of the first year and after having been interdisciplinary, can apply to study dual disciplines in the direction of a second degree; or after being eligible to graduate from the first major, the student applied for a postponement of graduation (first degree) to continue the second discipline (keeping the student code). The maximum training time of the two-discipline training is the maximum training time of the first major. Conditions for students to study two disciplines: there is still enough time to study (during the maximum training period); with the consent of the Second Dean of Management; The second major must have the same entrance exam, the same level, the training system as the first. Students studying dual disciplines in the direction of a second degree are only allowed to apply for the graduation part of the second discipline after having completed the graduation part of the first discipline; or apply for a dual-discipline graduation to complete both graduation courses at the same time. The dual-major graduation course must be agreed by the Faculties of Management of the two disciplines of students to assign the topic, assign co-instructors and must be protected by the joint graduation thesis assessment board of both disciplines. When eligible </w:t>
      </w:r>
      <w:r w:rsidRPr="00403C46">
        <w:lastRenderedPageBreak/>
        <w:t>to graduate from both disciplines, students apply to graduate from both disciplines and are considered for two degrees at the same time. Students can apply to stop studying but also to be considered for graduation and granted a degree for the first discipline.</w:t>
      </w:r>
    </w:p>
    <w:p w14:paraId="6047FE98" w14:textId="77777777" w:rsidR="00AA3380" w:rsidRDefault="00247BEC" w:rsidP="00F12558">
      <w:pPr>
        <w:shd w:val="clear" w:color="auto" w:fill="FFFFFF"/>
        <w:spacing w:afterLines="40" w:after="96" w:line="360" w:lineRule="auto"/>
        <w:rPr>
          <w:rStyle w:val="Heading3Char"/>
        </w:rPr>
      </w:pPr>
      <w:r w:rsidRPr="00247BEC">
        <w:rPr>
          <w:rStyle w:val="Heading3Char"/>
        </w:rPr>
        <w:t>28.2. Training and granting second degrees after first degrees</w:t>
      </w:r>
    </w:p>
    <w:p w14:paraId="39C367AA" w14:textId="77777777" w:rsidR="00AA3380" w:rsidRDefault="00247BEC" w:rsidP="00F12558">
      <w:pPr>
        <w:shd w:val="clear" w:color="auto" w:fill="FFFFFF"/>
        <w:spacing w:afterLines="40" w:after="96" w:line="360" w:lineRule="auto"/>
        <w:rPr>
          <w:rStyle w:val="Heading3Char"/>
        </w:rPr>
      </w:pPr>
      <w:r w:rsidRPr="00247BEC">
        <w:t>Students who already have a formal university degree from HCMUT  or other public universities are entitled to attend a two-degree formal university admission (see statutes and admission notices by two). Students who already have a regular university degree of  HCMUT  are considered directly. The second degree class can be held separately outside of hours if it is sufficient in number and according to the needs of the learner or studied together with regular daytime classes. The subjects included in the second degree that students have accumulated (according to the first degree of HCMUT) are considered exempt from study and transferred points. Students who have university degrees from other schools are considered exempt from school and score exempt. See the rule at 17.4. When eligible to graduate from a second discipline, students apply to graduate and be considered for a degree.</w:t>
      </w:r>
      <w:r w:rsidR="00B70F12" w:rsidRPr="00247BEC">
        <w:br/>
      </w:r>
      <w:r w:rsidRPr="00F41D05">
        <w:rPr>
          <w:rStyle w:val="Heading3Char"/>
        </w:rPr>
        <w:t>28.3. Dual-major training in the direction of sub-major</w:t>
      </w:r>
    </w:p>
    <w:p w14:paraId="378547BC" w14:textId="186CB7C8" w:rsidR="00247BEC" w:rsidRPr="00B70F12" w:rsidRDefault="00247BEC" w:rsidP="00F12558">
      <w:pPr>
        <w:shd w:val="clear" w:color="auto" w:fill="FFFFFF"/>
        <w:spacing w:afterLines="40" w:after="96" w:line="360" w:lineRule="auto"/>
        <w:rPr>
          <w:rFonts w:ascii="Roboto" w:eastAsia="Times New Roman" w:hAnsi="Roboto" w:cs="Times New Roman"/>
          <w:color w:val="000000"/>
          <w:sz w:val="20"/>
          <w:szCs w:val="20"/>
        </w:rPr>
      </w:pPr>
      <w:r w:rsidRPr="00247BEC">
        <w:t>During the first-major training period (the major has been matricized or interdisciplinary/transferred), students are registered to study and accumulate subjects of the first and second disciplines. Students studying in a sub-discipline are not allowed to register for the graduating part of the second discipline. The maximum training time of the two-</w:t>
      </w:r>
      <w:r w:rsidRPr="00247BEC">
        <w:t xml:space="preserve">major </w:t>
      </w:r>
      <w:r w:rsidRPr="00247BEC">
        <w:t xml:space="preserve">training in the direction of the sub- </w:t>
      </w:r>
      <w:r w:rsidRPr="00247BEC">
        <w:t>major</w:t>
      </w:r>
      <w:r w:rsidRPr="00247BEC">
        <w:t xml:space="preserve"> is the maximum training time of the first </w:t>
      </w:r>
      <w:r w:rsidRPr="00247BEC">
        <w:t>major</w:t>
      </w:r>
      <w:r w:rsidRPr="00247BEC">
        <w:t>. When eligible to graduate from the first major, at the same time complete the eligibility to graduate from the minor discipline, the student registers to graduate from the first and secondary majors and is considered for a degree for the first. The sub-major graduation information is clearly stated in the transcripts and annexes of the diploma but is not granted into a separate diploma. If you are eligible to graduate from the first major, but are not yet eligible to graduate from the secondary discipline, you can apply for a postponement of graduation (first degree) to continue the second discipline in the direction of sub-discipline (keeping the student code). However, students can still apply to stop studying but the secondary discipline to be considered for graduation and granted a degree for the first discipline.</w:t>
      </w:r>
    </w:p>
    <w:p w14:paraId="2EE5FDE3" w14:textId="0F1DD749" w:rsidR="002645AA" w:rsidRPr="00B70F12" w:rsidRDefault="002645AA" w:rsidP="00F12558">
      <w:pPr>
        <w:pStyle w:val="Heading2"/>
        <w:spacing w:before="0" w:afterLines="40" w:after="96" w:line="360" w:lineRule="auto"/>
        <w:rPr>
          <w:rFonts w:eastAsia="Times New Roman"/>
        </w:rPr>
      </w:pPr>
      <w:r w:rsidRPr="00B70F12">
        <w:rPr>
          <w:lang w:val="en"/>
        </w:rPr>
        <w:lastRenderedPageBreak/>
        <w:t xml:space="preserve">Article 29. Transfer </w:t>
      </w:r>
      <w:r>
        <w:rPr>
          <w:lang w:val="en"/>
        </w:rPr>
        <w:t>to another university</w:t>
      </w:r>
    </w:p>
    <w:p w14:paraId="7EA4FC29" w14:textId="77777777" w:rsidR="00AA3380" w:rsidRDefault="002645AA" w:rsidP="00F12558">
      <w:pPr>
        <w:spacing w:afterLines="40" w:after="96" w:line="360" w:lineRule="auto"/>
      </w:pPr>
      <w:r w:rsidRPr="002645AA">
        <w:t>1. Students are considered for transfer if the following conditions are satisfied:</w:t>
      </w:r>
    </w:p>
    <w:p w14:paraId="7470FE12" w14:textId="1A6AA735" w:rsidR="002645AA" w:rsidRPr="002645AA" w:rsidRDefault="002645AA" w:rsidP="00F12558">
      <w:pPr>
        <w:spacing w:afterLines="40" w:after="96" w:line="360" w:lineRule="auto"/>
      </w:pPr>
      <w:r w:rsidRPr="002645AA">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F12558">
      <w:pPr>
        <w:spacing w:afterLines="40" w:after="96" w:line="360" w:lineRule="auto"/>
      </w:pPr>
      <w:r w:rsidRPr="002645AA">
        <w:t>b) Apply to transfer to a school with the same industry or belongs to the same industry as the training discipline that the student is studying;</w:t>
      </w:r>
    </w:p>
    <w:p w14:paraId="4DBA1145" w14:textId="7635689E" w:rsidR="002645AA" w:rsidRPr="002645AA" w:rsidRDefault="002645AA" w:rsidP="00F12558">
      <w:pPr>
        <w:spacing w:afterLines="40" w:after="96" w:line="360" w:lineRule="auto"/>
      </w:pPr>
      <w:r w:rsidRPr="002645AA">
        <w:t xml:space="preserve"> c) With the consent of the Principal of the school to apply for transfer and the school requests to transfer to;</w:t>
      </w:r>
    </w:p>
    <w:p w14:paraId="1C1C5E81" w14:textId="77777777" w:rsidR="002645AA" w:rsidRPr="002645AA" w:rsidRDefault="002645AA" w:rsidP="00F12558">
      <w:pPr>
        <w:spacing w:afterLines="40" w:after="96" w:line="360" w:lineRule="auto"/>
      </w:pPr>
      <w:r w:rsidRPr="002645AA">
        <w:t>d) Not in one of the cases where the transfer of the school specified in Clause 2 of this Article.e) Separately transferring the school to the English-language curriculum of OISP, the student must meet the official English standard (see Appendix 2.2)</w:t>
      </w:r>
    </w:p>
    <w:p w14:paraId="4A0C83F4" w14:textId="77777777" w:rsidR="00AA3380" w:rsidRDefault="002645AA" w:rsidP="00F12558">
      <w:pPr>
        <w:spacing w:afterLines="40" w:after="96" w:line="360" w:lineRule="auto"/>
      </w:pPr>
      <w:r w:rsidRPr="002645AA">
        <w:t>2. Students are not allowed to transfer schools in the following cases:</w:t>
      </w:r>
    </w:p>
    <w:p w14:paraId="612606F8" w14:textId="5D2EFA23" w:rsidR="002645AA" w:rsidRPr="002645AA" w:rsidRDefault="002645AA" w:rsidP="00F12558">
      <w:pPr>
        <w:spacing w:afterLines="40" w:after="96" w:line="360" w:lineRule="auto"/>
      </w:pPr>
      <w:r w:rsidRPr="002645AA">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F12558">
      <w:pPr>
        <w:spacing w:afterLines="40" w:after="96" w:line="360" w:lineRule="auto"/>
      </w:pPr>
      <w:r w:rsidRPr="002645AA">
        <w:t xml:space="preserve">b) Students who are outside the school's prescribed selection area applying to transfer; </w:t>
      </w:r>
    </w:p>
    <w:p w14:paraId="3F557BF1" w14:textId="77777777" w:rsidR="002645AA" w:rsidRPr="002645AA" w:rsidRDefault="002645AA" w:rsidP="00F12558">
      <w:pPr>
        <w:spacing w:afterLines="40" w:after="96" w:line="360" w:lineRule="auto"/>
      </w:pPr>
      <w:r w:rsidRPr="002645AA">
        <w:t>c) First- and final-year students;</w:t>
      </w:r>
    </w:p>
    <w:p w14:paraId="0796CFAD" w14:textId="6678B21A" w:rsidR="002645AA" w:rsidRPr="002645AA" w:rsidRDefault="002645AA" w:rsidP="00F12558">
      <w:pPr>
        <w:spacing w:afterLines="40" w:after="96" w:line="360" w:lineRule="auto"/>
      </w:pPr>
      <w:r w:rsidRPr="002645AA">
        <w:t>d) Students who are in the process of being disciplined from warning onwards up.</w:t>
      </w:r>
    </w:p>
    <w:p w14:paraId="6973C183" w14:textId="75694AA4" w:rsidR="00B70F12" w:rsidRPr="002E24F7" w:rsidRDefault="00AA3380" w:rsidP="00F12558">
      <w:pPr>
        <w:pStyle w:val="Heading2"/>
        <w:spacing w:before="0" w:afterLines="40" w:after="96" w:line="360" w:lineRule="auto"/>
      </w:pPr>
      <w:r>
        <w:t>Article</w:t>
      </w:r>
      <w:r w:rsidR="00B70F12" w:rsidRPr="002E24F7">
        <w:t xml:space="preserve"> 30. </w:t>
      </w:r>
      <w:r w:rsidR="002E24F7">
        <w:t>Assign major</w:t>
      </w:r>
      <w:r w:rsidR="00B70F12" w:rsidRPr="002E24F7">
        <w:t>,</w:t>
      </w:r>
      <w:r w:rsidR="002E24F7">
        <w:t xml:space="preserve"> assign</w:t>
      </w:r>
      <w:r w:rsidR="00B70F12" w:rsidRPr="002E24F7">
        <w:t xml:space="preserve"> </w:t>
      </w:r>
      <w:r w:rsidR="002E24F7">
        <w:t>specific major</w:t>
      </w:r>
      <w:r w:rsidR="00B70F12" w:rsidRPr="002E24F7">
        <w:t xml:space="preserve">, </w:t>
      </w:r>
      <w:r w:rsidR="002E24F7">
        <w:t>transfer to another major</w:t>
      </w:r>
      <w:r w:rsidR="00B70F12" w:rsidRPr="002E24F7">
        <w:t xml:space="preserve">, </w:t>
      </w:r>
      <w:r w:rsidR="002E24F7">
        <w:t>transfer to another program</w:t>
      </w:r>
    </w:p>
    <w:p w14:paraId="1AB454CF" w14:textId="77777777" w:rsidR="00AA3380" w:rsidRDefault="002E24F7" w:rsidP="00F12558">
      <w:pPr>
        <w:spacing w:afterLines="40" w:after="96" w:line="360" w:lineRule="auto"/>
        <w:rPr>
          <w:rStyle w:val="Heading3Char"/>
        </w:rPr>
      </w:pPr>
      <w:r w:rsidRPr="00734FB3">
        <w:rPr>
          <w:rStyle w:val="Heading3Char"/>
        </w:rPr>
        <w:t>30.1. Assign major</w:t>
      </w:r>
    </w:p>
    <w:p w14:paraId="29B470A7" w14:textId="77777777" w:rsidR="00AA3380" w:rsidRDefault="002E24F7" w:rsidP="00F12558">
      <w:pPr>
        <w:spacing w:afterLines="40" w:after="96" w:line="360" w:lineRule="auto"/>
        <w:rPr>
          <w:rStyle w:val="Heading3Char"/>
        </w:rPr>
      </w:pP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w:t>
      </w:r>
      <w:r w:rsidRPr="00734FB3">
        <w:lastRenderedPageBreak/>
        <w:t>act as a basis for students to register for subjects, organize classes and consider graduation.</w:t>
      </w:r>
      <w:r w:rsidRPr="00734FB3">
        <w:br/>
      </w:r>
      <w:r w:rsidR="00B70F12" w:rsidRPr="00B70F12">
        <w:rPr>
          <w:rStyle w:val="Heading3Char"/>
        </w:rPr>
        <w:t xml:space="preserve">30.2. </w:t>
      </w:r>
      <w:r w:rsidR="00734FB3">
        <w:rPr>
          <w:rStyle w:val="Heading3Char"/>
        </w:rPr>
        <w:t>Assign specific major</w:t>
      </w:r>
    </w:p>
    <w:p w14:paraId="09B9C51E" w14:textId="77777777" w:rsidR="00AA3380" w:rsidRDefault="00734FB3" w:rsidP="00F12558">
      <w:pPr>
        <w:spacing w:afterLines="40" w:after="96" w:line="360" w:lineRule="auto"/>
      </w:pPr>
      <w:r w:rsidRPr="00734FB3">
        <w:t xml:space="preserve">The university does not assign </w:t>
      </w:r>
      <w:r w:rsidRPr="00734FB3">
        <w:rPr>
          <w:lang w:val="en"/>
        </w:rPr>
        <w:t xml:space="preserve">specific </w:t>
      </w:r>
      <w:r w:rsidRPr="00734FB3">
        <w:t xml:space="preserve">majors to students, except for specialties that are privately enrolled. During the course of study, students can accumulate specialized credits of the </w:t>
      </w:r>
      <w:r>
        <w:t>specific majors</w:t>
      </w:r>
      <w:r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t>specific major</w:t>
      </w:r>
      <w:r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t>major</w:t>
      </w:r>
      <w:r w:rsidRPr="00734FB3">
        <w:t xml:space="preserve"> and do not write specialized information in the transcripts and appendixes. Faculties can assign classes for students by specialization to assign suitable specialized lecturers as head teachers to manage classes, advise and guide students.</w:t>
      </w:r>
    </w:p>
    <w:p w14:paraId="64A2F4E9" w14:textId="36CBBE6E" w:rsidR="00AA3380" w:rsidRDefault="00734FB3" w:rsidP="00F12558">
      <w:pPr>
        <w:spacing w:afterLines="40" w:after="96" w:line="360" w:lineRule="auto"/>
        <w:rPr>
          <w:rStyle w:val="Heading3Char"/>
        </w:rPr>
      </w:pPr>
      <w:r w:rsidRPr="00734FB3">
        <w:rPr>
          <w:rStyle w:val="Heading3Char"/>
        </w:rPr>
        <w:t>30.3. Switching majors/switching programs</w:t>
      </w:r>
    </w:p>
    <w:p w14:paraId="01878678" w14:textId="77777777" w:rsidR="00AA3380" w:rsidRDefault="00734FB3" w:rsidP="00F12558">
      <w:pPr>
        <w:spacing w:afterLines="40" w:after="96" w:line="360" w:lineRule="auto"/>
        <w:rPr>
          <w:rFonts w:cstheme="minorHAnsi"/>
          <w:lang w:val="en"/>
        </w:rPr>
      </w:pPr>
      <w:r w:rsidRPr="00627D2B">
        <w:rPr>
          <w:rFonts w:cstheme="minorHAnsi"/>
          <w:lang w:val="en"/>
        </w:rPr>
        <w:t>Students are allowed to switch major/major groups, switch programs if the following conditions are satisfied:</w:t>
      </w:r>
    </w:p>
    <w:p w14:paraId="3C5D2085" w14:textId="77777777" w:rsidR="00AA3380" w:rsidRDefault="00734FB3" w:rsidP="00F12558">
      <w:pPr>
        <w:spacing w:afterLines="40" w:after="96" w:line="360" w:lineRule="auto"/>
        <w:rPr>
          <w:rFonts w:cstheme="minorHAnsi"/>
          <w:lang w:val="en"/>
        </w:rPr>
      </w:pPr>
      <w:r w:rsidRPr="00627D2B">
        <w:rPr>
          <w:rFonts w:cstheme="minorHAnsi"/>
          <w:lang w:val="en"/>
        </w:rP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t>b) Major/major group switch: only applicable to advanced, high-quality, internationally affiliated programs;</w:t>
      </w:r>
      <w:r w:rsidR="00627D2B" w:rsidRPr="00627D2B">
        <w:rPr>
          <w:rFonts w:cstheme="minorHAnsi"/>
          <w:lang w:val="en"/>
        </w:rPr>
        <w:br/>
        <w:t>c) Switch programs:</w:t>
      </w:r>
    </w:p>
    <w:p w14:paraId="0E12542B" w14:textId="77777777" w:rsidR="00AA3380" w:rsidRDefault="00627D2B" w:rsidP="00F12558">
      <w:pPr>
        <w:spacing w:afterLines="40" w:after="96" w:line="360" w:lineRule="auto"/>
        <w:rPr>
          <w:rFonts w:cstheme="minorHAnsi"/>
          <w:lang w:val="en"/>
        </w:rPr>
      </w:pPr>
      <w:r w:rsidRPr="00627D2B">
        <w:rPr>
          <w:rFonts w:cstheme="minorHAnsi"/>
          <w:lang w:val="en"/>
        </w:rPr>
        <w:t>+ Transfer from regular program to Advanced, High Quality, Exchange program: must achieve a minimum IELTS 6.0 or equivalent;</w:t>
      </w:r>
    </w:p>
    <w:p w14:paraId="2FB858B0" w14:textId="77777777" w:rsidR="001B4E83" w:rsidRDefault="00627D2B" w:rsidP="00F12558">
      <w:pPr>
        <w:spacing w:afterLines="40" w:after="96" w:line="360" w:lineRule="auto"/>
        <w:rPr>
          <w:rFonts w:cstheme="minorHAnsi"/>
          <w:lang w:val="en"/>
        </w:rPr>
      </w:pPr>
      <w:r w:rsidRPr="00627D2B">
        <w:rPr>
          <w:rFonts w:cstheme="minorHAnsi"/>
          <w:lang w:val="en"/>
        </w:rPr>
        <w:t>+ Moving from advanced, high-quality programs to mass programs: must be the right major / major group that has been admitted;</w:t>
      </w:r>
    </w:p>
    <w:p w14:paraId="0F41C2A7" w14:textId="77777777" w:rsidR="001B4E83" w:rsidRDefault="00627D2B" w:rsidP="00F12558">
      <w:pPr>
        <w:spacing w:afterLines="40" w:after="96" w:line="360" w:lineRule="auto"/>
        <w:rPr>
          <w:rFonts w:cstheme="minorHAnsi"/>
          <w:lang w:val="en"/>
        </w:rPr>
      </w:pPr>
      <w:r w:rsidRPr="00627D2B">
        <w:rPr>
          <w:rFonts w:cstheme="minorHAnsi"/>
          <w:lang w:val="en"/>
        </w:rPr>
        <w:t xml:space="preserve">+ Do not transfer from exchange programs to other programs (regular, advanced, high quality) </w:t>
      </w:r>
    </w:p>
    <w:p w14:paraId="7DD36967" w14:textId="77777777" w:rsidR="001B4E83" w:rsidRDefault="00627D2B" w:rsidP="00F12558">
      <w:pPr>
        <w:spacing w:afterLines="40" w:after="96" w:line="360" w:lineRule="auto"/>
        <w:rPr>
          <w:rFonts w:cstheme="minorHAnsi"/>
          <w:lang w:val="en"/>
        </w:rPr>
      </w:pPr>
      <w:r w:rsidRPr="00627D2B">
        <w:rPr>
          <w:rFonts w:cstheme="minorHAnsi"/>
          <w:lang w:val="en"/>
        </w:rPr>
        <w:t>unless successful in the regular program;</w:t>
      </w:r>
    </w:p>
    <w:p w14:paraId="1A6BB16F" w14:textId="77777777" w:rsidR="001B4E83" w:rsidRDefault="00627D2B" w:rsidP="00F12558">
      <w:pPr>
        <w:spacing w:afterLines="40" w:after="96" w:line="360" w:lineRule="auto"/>
        <w:rPr>
          <w:rFonts w:cstheme="minorHAnsi"/>
          <w:lang w:val="en"/>
        </w:rPr>
      </w:pPr>
      <w:r w:rsidRPr="00627D2B">
        <w:rPr>
          <w:rFonts w:cstheme="minorHAnsi"/>
          <w:lang w:val="en"/>
        </w:rPr>
        <w:lastRenderedPageBreak/>
        <w:t>d) Transfer consideration period: Only consider transfer once at the end of the first year from the time of admission (especially in case of transfer to the exchange program, the time for transfer consideration is not specified);</w:t>
      </w:r>
    </w:p>
    <w:p w14:paraId="2B068E84" w14:textId="3082B948" w:rsidR="0046293F" w:rsidRDefault="00627D2B" w:rsidP="00F12558">
      <w:pPr>
        <w:spacing w:afterLines="40" w:after="96" w:line="360" w:lineRule="auto"/>
        <w:rPr>
          <w:rFonts w:cstheme="minorHAnsi"/>
          <w:lang w:val="en"/>
        </w:rPr>
      </w:pPr>
      <w:r w:rsidRPr="00627D2B">
        <w:rPr>
          <w:rFonts w:cstheme="minorHAnsi"/>
          <w:lang w:val="en"/>
        </w:rP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F12558">
      <w:pPr>
        <w:spacing w:afterLines="40" w:after="96" w:line="360" w:lineRule="auto"/>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F12558">
      <w:pPr>
        <w:pStyle w:val="Heading2"/>
        <w:spacing w:before="0" w:afterLines="40" w:after="96" w:line="360" w:lineRule="auto"/>
        <w:rPr>
          <w:rFonts w:eastAsia="Times New Roman"/>
        </w:rPr>
      </w:pPr>
      <w:r w:rsidRPr="00B70F12">
        <w:rPr>
          <w:lang w:val="en"/>
        </w:rPr>
        <w:t>Article 31. Terms of execution</w:t>
      </w:r>
    </w:p>
    <w:p w14:paraId="34E9C8DD" w14:textId="77777777" w:rsidR="006A7817" w:rsidRPr="006A7817" w:rsidRDefault="006A7817" w:rsidP="00F12558">
      <w:pPr>
        <w:spacing w:afterLines="40" w:after="96" w:line="360" w:lineRule="auto"/>
      </w:pPr>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220ABD59" w:rsidR="006A7817" w:rsidRDefault="006A7817" w:rsidP="00F12558">
      <w:pPr>
        <w:pStyle w:val="Heading2"/>
        <w:spacing w:before="0" w:afterLines="40" w:after="96" w:line="360" w:lineRule="auto"/>
        <w:rPr>
          <w:lang w:val="e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77777777" w:rsidR="006A7817" w:rsidRPr="00B70F12" w:rsidRDefault="006A7817" w:rsidP="00F12558">
      <w:pPr>
        <w:pStyle w:val="Heading2"/>
        <w:spacing w:before="0" w:afterLines="40" w:after="96" w:line="360" w:lineRule="auto"/>
        <w:rPr>
          <w:rFonts w:eastAsia="Times New Roman"/>
        </w:rPr>
      </w:pPr>
      <w:r w:rsidRPr="00B70F12">
        <w:rPr>
          <w:lang w:val="en"/>
        </w:rPr>
        <w:t>Appendix 2: English regulations (applicable to English-language curriculums)</w:t>
      </w:r>
    </w:p>
    <w:p w14:paraId="3DEF3A31" w14:textId="232CF9CE" w:rsidR="001123A7" w:rsidRPr="006A7817" w:rsidRDefault="001123A7" w:rsidP="00F12558">
      <w:pPr>
        <w:pStyle w:val="Heading3"/>
        <w:spacing w:afterLines="40" w:after="96" w:line="360" w:lineRule="auto"/>
      </w:pPr>
      <w:r w:rsidRPr="006A7817">
        <w:rPr>
          <w:lang w:val="en"/>
        </w:rPr>
        <w:t>1. English test upon admission</w:t>
      </w:r>
    </w:p>
    <w:p w14:paraId="29BDF115" w14:textId="1D429512" w:rsidR="004D6558" w:rsidRPr="00757403" w:rsidRDefault="004D6558" w:rsidP="00F12558">
      <w:pPr>
        <w:spacing w:afterLines="40" w:after="96" w:line="360" w:lineRule="auto"/>
      </w:pPr>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F12558">
      <w:pPr>
        <w:spacing w:afterLines="40" w:after="96" w:line="360" w:lineRule="auto"/>
      </w:pPr>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F12558">
      <w:pPr>
        <w:spacing w:afterLines="40" w:after="96" w:line="360" w:lineRule="auto"/>
      </w:pPr>
      <w:r w:rsidRPr="00757403">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F12558">
      <w:pPr>
        <w:spacing w:afterLines="40" w:after="96" w:line="360" w:lineRule="auto"/>
      </w:pPr>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w:t>
      </w:r>
      <w:r w:rsidRPr="00757403">
        <w:rPr>
          <w:lang w:val="en"/>
        </w:rPr>
        <w:lastRenderedPageBreak/>
        <w:t>market, do not attend the entrance Englishtest, do not study English subjects 1,  2, 3, 4 (for the 2018 or earlier course)/ IELTS level 1, 2, 3, 4 (for the 2019 or later course).</w:t>
      </w:r>
    </w:p>
    <w:p w14:paraId="02B96ABB" w14:textId="0DAB0F3A" w:rsidR="00757403" w:rsidRPr="00757403" w:rsidRDefault="00757403" w:rsidP="00F12558">
      <w:pPr>
        <w:spacing w:afterLines="40" w:after="96" w:line="360" w:lineRule="auto"/>
      </w:pPr>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F12558">
      <w:pPr>
        <w:pStyle w:val="ListParagraph"/>
        <w:numPr>
          <w:ilvl w:val="0"/>
          <w:numId w:val="12"/>
        </w:numPr>
        <w:spacing w:afterLines="40" w:after="96" w:line="360" w:lineRule="auto"/>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1B4E83"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1B4E83" w:rsidRDefault="005232B1" w:rsidP="001B4E83">
            <w:pPr>
              <w:rPr>
                <w:rFonts w:ascii="Times New Roman" w:eastAsia="Times New Roman" w:hAnsi="Times New Roman" w:cs="Times New Roman"/>
                <w:b/>
                <w:bCs/>
                <w:color w:val="333333"/>
                <w:szCs w:val="24"/>
              </w:rPr>
            </w:pPr>
            <w:r w:rsidRPr="001B4E83">
              <w:rPr>
                <w:b/>
                <w:bCs/>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1B4E83" w:rsidRDefault="005232B1" w:rsidP="001B4E83">
            <w:pPr>
              <w:rPr>
                <w:rFonts w:ascii="Times New Roman" w:eastAsia="Times New Roman" w:hAnsi="Times New Roman" w:cs="Times New Roman"/>
                <w:b/>
                <w:bCs/>
                <w:color w:val="333333"/>
                <w:szCs w:val="24"/>
              </w:rPr>
            </w:pPr>
            <w:r w:rsidRPr="001B4E83">
              <w:rPr>
                <w:rFonts w:ascii="Arial" w:eastAsia="Times New Roman" w:hAnsi="Arial" w:cs="Arial"/>
                <w:b/>
                <w:bCs/>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1B4E83" w:rsidRDefault="005232B1" w:rsidP="001B4E83">
            <w:pPr>
              <w:rPr>
                <w:rFonts w:ascii="Times New Roman" w:eastAsia="Times New Roman" w:hAnsi="Times New Roman" w:cs="Times New Roman"/>
                <w:b/>
                <w:bCs/>
                <w:color w:val="333333"/>
                <w:szCs w:val="24"/>
              </w:rPr>
            </w:pPr>
            <w:r w:rsidRPr="001B4E83">
              <w:rPr>
                <w:b/>
                <w:bCs/>
                <w:lang w:val="en"/>
              </w:rPr>
              <w:t>Exemption from 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1B4E83">
            <w:pPr>
              <w:rPr>
                <w:rFonts w:ascii="Times New Roman" w:eastAsia="Times New Roman" w:hAnsi="Times New Roman" w:cs="Times New Roman"/>
                <w:color w:val="333333"/>
                <w:szCs w:val="24"/>
              </w:rPr>
            </w:pPr>
            <w:r>
              <w:rPr>
                <w:rFonts w:ascii="Arial" w:eastAsia="Times New Roman" w:hAnsi="Arial" w:cs="Arial"/>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1B4E83">
            <w:pPr>
              <w:rPr>
                <w:rFonts w:ascii="Times New Roman" w:eastAsia="Times New Roman" w:hAnsi="Times New Roman" w:cs="Times New Roman"/>
                <w:color w:val="333333"/>
                <w:szCs w:val="24"/>
              </w:rPr>
            </w:pPr>
            <w:r>
              <w:rPr>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1B4E83">
            <w:pPr>
              <w:rPr>
                <w:rFonts w:ascii="Times New Roman" w:eastAsia="Times New Roman" w:hAnsi="Times New Roman" w:cs="Times New Roman"/>
                <w:color w:val="333333"/>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1B4E83">
            <w:pPr>
              <w:rPr>
                <w:rFonts w:ascii="Times New Roman" w:eastAsia="Times New Roman" w:hAnsi="Times New Roman" w:cs="Times New Roman"/>
                <w:color w:val="333333"/>
                <w:szCs w:val="24"/>
              </w:rPr>
            </w:pPr>
          </w:p>
        </w:tc>
      </w:tr>
    </w:tbl>
    <w:p w14:paraId="18F2EFBA" w14:textId="401C740D" w:rsidR="00757403" w:rsidRPr="00757403" w:rsidRDefault="00757403" w:rsidP="00F12558">
      <w:pPr>
        <w:spacing w:afterLines="40" w:after="96" w:line="360" w:lineRule="auto"/>
      </w:pPr>
    </w:p>
    <w:p w14:paraId="1654EA4A" w14:textId="2851E778" w:rsidR="00757403" w:rsidRPr="00B70F12" w:rsidRDefault="00757403" w:rsidP="00F12558">
      <w:pPr>
        <w:spacing w:afterLines="40" w:after="96" w:line="360" w:lineRule="auto"/>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1B4E83"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1B4E83" w:rsidRDefault="007279CA" w:rsidP="001B4E83">
            <w:pPr>
              <w:rPr>
                <w:b/>
                <w:bCs/>
              </w:rPr>
            </w:pPr>
            <w:r w:rsidRPr="001B4E83">
              <w:rPr>
                <w:b/>
                <w:bCs/>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1B4E83" w:rsidRDefault="007279CA" w:rsidP="001B4E83">
            <w:pPr>
              <w:rPr>
                <w:b/>
                <w:bCs/>
              </w:rPr>
            </w:pPr>
            <w:r w:rsidRPr="001B4E83">
              <w:rPr>
                <w:b/>
                <w:bCs/>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1B4E83" w:rsidRDefault="007279CA" w:rsidP="001B4E83">
            <w:pPr>
              <w:rPr>
                <w:b/>
                <w:bCs/>
              </w:rPr>
            </w:pPr>
            <w:r w:rsidRPr="001B4E83">
              <w:rPr>
                <w:b/>
                <w:bCs/>
              </w:rPr>
              <w:t>Exemption from class</w:t>
            </w:r>
          </w:p>
        </w:tc>
      </w:tr>
      <w:tr w:rsidR="00B70F12" w:rsidRPr="001B4E83"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1B4E83" w:rsidRDefault="00B70F12" w:rsidP="001B4E83">
            <w:r w:rsidRPr="001B4E83">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1B4E83" w:rsidRDefault="00B70F12" w:rsidP="001B4E83">
            <w:r w:rsidRPr="001B4E83">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1B4E83" w:rsidRDefault="00B70F12" w:rsidP="001B4E83">
            <w:r w:rsidRPr="001B4E83">
              <w:t> </w:t>
            </w:r>
          </w:p>
        </w:tc>
      </w:tr>
      <w:tr w:rsidR="00B70F12" w:rsidRPr="001B4E83"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1B4E83" w:rsidRDefault="00B70F12" w:rsidP="001B4E83">
            <w:r w:rsidRPr="001B4E83">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1B4E83" w:rsidRDefault="00B70F12" w:rsidP="001B4E83">
            <w:r w:rsidRPr="001B4E83">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1B4E83" w:rsidRDefault="00B70F12" w:rsidP="001B4E83">
            <w:r w:rsidRPr="001B4E83">
              <w:t>IELTS LEVEL 1</w:t>
            </w:r>
          </w:p>
        </w:tc>
      </w:tr>
      <w:tr w:rsidR="00B70F12" w:rsidRPr="001B4E83"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1B4E83" w:rsidRDefault="00B70F12" w:rsidP="001B4E83">
            <w:r w:rsidRPr="001B4E83">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1B4E83" w:rsidRDefault="00B70F12" w:rsidP="001B4E83">
            <w:r w:rsidRPr="001B4E83">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1B4E83" w:rsidRDefault="00B70F12" w:rsidP="001B4E83">
            <w:r w:rsidRPr="001B4E83">
              <w:t>IELTS LEVEL 1, 2</w:t>
            </w:r>
          </w:p>
        </w:tc>
      </w:tr>
      <w:tr w:rsidR="00B70F12" w:rsidRPr="001B4E83"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1B4E83" w:rsidRDefault="00B70F12" w:rsidP="001B4E83">
            <w:r w:rsidRPr="001B4E83">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1B4E83" w:rsidRDefault="00B70F12" w:rsidP="001B4E83">
            <w:r w:rsidRPr="001B4E83">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1B4E83" w:rsidRDefault="00B70F12" w:rsidP="001B4E83">
            <w:r w:rsidRPr="001B4E83">
              <w:t>IELTS LEVEL 1, 2, 3</w:t>
            </w:r>
          </w:p>
        </w:tc>
      </w:tr>
      <w:tr w:rsidR="00B70F12" w:rsidRPr="001B4E83"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1B4E83" w:rsidRDefault="00B70F12" w:rsidP="001B4E83">
            <w:r w:rsidRPr="001B4E83">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1B4E83" w:rsidRDefault="007279CA" w:rsidP="001B4E83">
            <w:r w:rsidRPr="001B4E83">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1B4E83" w:rsidRDefault="00B70F12" w:rsidP="001B4E83">
            <w:r w:rsidRPr="001B4E83">
              <w:t>IELTS LEVEL 1, 2, 3, 4</w:t>
            </w:r>
          </w:p>
        </w:tc>
      </w:tr>
      <w:tr w:rsidR="00B70F12" w:rsidRPr="001B4E83"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1B4E83" w:rsidRDefault="000B70B5" w:rsidP="001B4E83">
            <w:r w:rsidRPr="001B4E83">
              <w:t>Have a qualified English certificate</w:t>
            </w:r>
          </w:p>
        </w:tc>
        <w:tc>
          <w:tcPr>
            <w:tcW w:w="0" w:type="auto"/>
            <w:vMerge/>
            <w:shd w:val="clear" w:color="auto" w:fill="auto"/>
            <w:vAlign w:val="center"/>
            <w:hideMark/>
          </w:tcPr>
          <w:p w14:paraId="28C32962" w14:textId="77777777" w:rsidR="00B70F12" w:rsidRPr="001B4E83" w:rsidRDefault="00B70F12" w:rsidP="001B4E83"/>
        </w:tc>
        <w:tc>
          <w:tcPr>
            <w:tcW w:w="0" w:type="auto"/>
            <w:vMerge/>
            <w:shd w:val="clear" w:color="auto" w:fill="auto"/>
            <w:vAlign w:val="center"/>
            <w:hideMark/>
          </w:tcPr>
          <w:p w14:paraId="62175B68" w14:textId="77777777" w:rsidR="00B70F12" w:rsidRPr="001B4E83" w:rsidRDefault="00B70F12" w:rsidP="001B4E83"/>
        </w:tc>
      </w:tr>
    </w:tbl>
    <w:p w14:paraId="590E68A9" w14:textId="244C2ED0" w:rsidR="000B70B5" w:rsidRPr="00675589" w:rsidRDefault="000B70B5" w:rsidP="00F12558">
      <w:pPr>
        <w:pStyle w:val="Heading3"/>
        <w:spacing w:afterLines="40" w:after="96" w:line="360" w:lineRule="auto"/>
      </w:pPr>
      <w:r w:rsidRPr="00675589">
        <w:lastRenderedPageBreak/>
        <w:t>2. English requirement</w:t>
      </w:r>
      <w:r w:rsidR="005052B0" w:rsidRPr="00675589">
        <w:t>s</w:t>
      </w:r>
    </w:p>
    <w:p w14:paraId="669924E2" w14:textId="762D9B95" w:rsidR="000B70B5" w:rsidRPr="00213D6A" w:rsidRDefault="000B70B5" w:rsidP="00F12558">
      <w:pPr>
        <w:spacing w:afterLines="40" w:after="96" w:line="360" w:lineRule="auto"/>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1B4E83"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1B4E83" w:rsidRDefault="000B70B5" w:rsidP="001B4E83">
            <w:pPr>
              <w:rPr>
                <w:b/>
                <w:bCs/>
              </w:rPr>
            </w:pPr>
            <w:r w:rsidRPr="001B4E83">
              <w:rPr>
                <w:b/>
                <w:bCs/>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1B4E83" w:rsidRDefault="000B70B5" w:rsidP="001B4E83">
            <w:pPr>
              <w:rPr>
                <w:b/>
                <w:bCs/>
              </w:rPr>
            </w:pPr>
            <w:r w:rsidRPr="001B4E83">
              <w:rPr>
                <w:b/>
                <w:bCs/>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1B4E83" w:rsidRDefault="000B70B5" w:rsidP="001B4E83">
            <w:pPr>
              <w:rPr>
                <w:b/>
                <w:bCs/>
              </w:rPr>
            </w:pPr>
            <w:r w:rsidRPr="001B4E83">
              <w:rPr>
                <w:b/>
                <w:bCs/>
              </w:rPr>
              <w:t>English 3</w:t>
            </w:r>
          </w:p>
        </w:tc>
        <w:tc>
          <w:tcPr>
            <w:tcW w:w="1620" w:type="dxa"/>
            <w:shd w:val="clear" w:color="auto" w:fill="auto"/>
            <w:tcMar>
              <w:top w:w="0" w:type="dxa"/>
              <w:left w:w="108" w:type="dxa"/>
              <w:bottom w:w="0" w:type="dxa"/>
              <w:right w:w="108" w:type="dxa"/>
            </w:tcMar>
            <w:hideMark/>
          </w:tcPr>
          <w:p w14:paraId="78E38934" w14:textId="143BA3BC" w:rsidR="00B70F12" w:rsidRPr="001B4E83" w:rsidRDefault="000B70B5" w:rsidP="001B4E83">
            <w:pPr>
              <w:rPr>
                <w:b/>
                <w:bCs/>
              </w:rPr>
            </w:pPr>
            <w:r w:rsidRPr="001B4E83">
              <w:rPr>
                <w:b/>
                <w:bCs/>
              </w:rPr>
              <w:t>English 4</w:t>
            </w:r>
          </w:p>
        </w:tc>
      </w:tr>
      <w:tr w:rsidR="00B70F12" w:rsidRPr="001B4E83"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1B4E83" w:rsidRDefault="000B70B5" w:rsidP="001B4E83">
            <w:r w:rsidRPr="001B4E83">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1B4E83" w:rsidRDefault="00B70F12" w:rsidP="001B4E83">
            <w:r w:rsidRPr="001B4E83">
              <w:t>6.0</w:t>
            </w:r>
          </w:p>
        </w:tc>
        <w:tc>
          <w:tcPr>
            <w:tcW w:w="1530" w:type="dxa"/>
            <w:shd w:val="clear" w:color="auto" w:fill="auto"/>
            <w:tcMar>
              <w:top w:w="0" w:type="dxa"/>
              <w:left w:w="108" w:type="dxa"/>
              <w:bottom w:w="0" w:type="dxa"/>
              <w:right w:w="108" w:type="dxa"/>
            </w:tcMar>
            <w:hideMark/>
          </w:tcPr>
          <w:p w14:paraId="0E2B57FE" w14:textId="77777777" w:rsidR="00B70F12" w:rsidRPr="001B4E83" w:rsidRDefault="00B70F12" w:rsidP="001B4E83">
            <w:r w:rsidRPr="001B4E83">
              <w:t>7.0</w:t>
            </w:r>
          </w:p>
        </w:tc>
        <w:tc>
          <w:tcPr>
            <w:tcW w:w="1620" w:type="dxa"/>
            <w:shd w:val="clear" w:color="auto" w:fill="auto"/>
            <w:tcMar>
              <w:top w:w="0" w:type="dxa"/>
              <w:left w:w="108" w:type="dxa"/>
              <w:bottom w:w="0" w:type="dxa"/>
              <w:right w:w="108" w:type="dxa"/>
            </w:tcMar>
            <w:hideMark/>
          </w:tcPr>
          <w:p w14:paraId="2FDB5430" w14:textId="77777777" w:rsidR="00B70F12" w:rsidRPr="001B4E83" w:rsidRDefault="00B70F12" w:rsidP="001B4E83">
            <w:r w:rsidRPr="001B4E83">
              <w:t>5.0</w:t>
            </w:r>
          </w:p>
        </w:tc>
      </w:tr>
    </w:tbl>
    <w:p w14:paraId="26A599A9" w14:textId="77777777" w:rsidR="000B70B5" w:rsidRPr="00675589" w:rsidRDefault="000B70B5" w:rsidP="00F12558">
      <w:pPr>
        <w:spacing w:afterLines="40" w:after="96" w:line="360" w:lineRule="auto"/>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F12558">
      <w:pPr>
        <w:spacing w:afterLines="40" w:after="96" w:line="360" w:lineRule="auto"/>
      </w:pPr>
      <w:r w:rsidRPr="00675589">
        <w:t>- Students must meet the english input standard to register for main program subjects in year 1 and 2 (except for subjects taught in Vietnamese).</w:t>
      </w:r>
    </w:p>
    <w:p w14:paraId="72F6182F" w14:textId="77777777" w:rsidR="000B70B5" w:rsidRPr="007E6870" w:rsidRDefault="000B70B5" w:rsidP="00F12558">
      <w:pPr>
        <w:spacing w:afterLines="40" w:after="96" w:line="360" w:lineRule="auto"/>
      </w:pPr>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F12558">
      <w:pPr>
        <w:spacing w:afterLines="40" w:after="96" w:line="360" w:lineRule="auto"/>
      </w:pPr>
      <w:r w:rsidRPr="007E6870">
        <w:t>- In case of suspension of study, students comply with the regulations and must meet the official English standard to be re-admitted.</w:t>
      </w:r>
    </w:p>
    <w:p w14:paraId="1B4D1B3A" w14:textId="18C3A2E0" w:rsidR="005052B0" w:rsidRPr="005052B0" w:rsidRDefault="005052B0" w:rsidP="00F12558">
      <w:pPr>
        <w:spacing w:afterLines="40" w:after="96" w:line="360" w:lineRule="auto"/>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1B4E83"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1B4E83" w:rsidRDefault="005052B0" w:rsidP="001B4E83">
            <w:pPr>
              <w:rPr>
                <w:b/>
                <w:bCs/>
              </w:rPr>
            </w:pPr>
            <w:r w:rsidRPr="001B4E83">
              <w:rPr>
                <w:b/>
                <w:bCs/>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1B4E83" w:rsidRDefault="00B70F12" w:rsidP="001B4E83">
            <w:pPr>
              <w:rPr>
                <w:b/>
                <w:bCs/>
              </w:rPr>
            </w:pPr>
            <w:r w:rsidRPr="001B4E83">
              <w:rPr>
                <w:b/>
                <w:bCs/>
              </w:rPr>
              <w:t>IELTS</w:t>
            </w:r>
          </w:p>
        </w:tc>
        <w:tc>
          <w:tcPr>
            <w:tcW w:w="1693" w:type="dxa"/>
            <w:shd w:val="clear" w:color="auto" w:fill="auto"/>
            <w:tcMar>
              <w:top w:w="0" w:type="dxa"/>
              <w:left w:w="108" w:type="dxa"/>
              <w:bottom w:w="0" w:type="dxa"/>
              <w:right w:w="108" w:type="dxa"/>
            </w:tcMar>
            <w:hideMark/>
          </w:tcPr>
          <w:p w14:paraId="7BEFA821" w14:textId="77777777" w:rsidR="00B70F12" w:rsidRPr="001B4E83" w:rsidRDefault="00B70F12" w:rsidP="001B4E83">
            <w:pPr>
              <w:rPr>
                <w:b/>
                <w:bCs/>
              </w:rPr>
            </w:pPr>
            <w:r w:rsidRPr="001B4E83">
              <w:rPr>
                <w:b/>
                <w:bCs/>
              </w:rPr>
              <w:t>TOEFL iBT</w:t>
            </w:r>
          </w:p>
        </w:tc>
        <w:tc>
          <w:tcPr>
            <w:tcW w:w="1542" w:type="dxa"/>
            <w:shd w:val="clear" w:color="auto" w:fill="auto"/>
            <w:tcMar>
              <w:top w:w="0" w:type="dxa"/>
              <w:left w:w="108" w:type="dxa"/>
              <w:bottom w:w="0" w:type="dxa"/>
              <w:right w:w="108" w:type="dxa"/>
            </w:tcMar>
            <w:hideMark/>
          </w:tcPr>
          <w:p w14:paraId="3411E79C" w14:textId="77777777" w:rsidR="00B70F12" w:rsidRPr="001B4E83" w:rsidRDefault="00B70F12" w:rsidP="001B4E83">
            <w:pPr>
              <w:rPr>
                <w:b/>
                <w:bCs/>
              </w:rPr>
            </w:pPr>
            <w:r w:rsidRPr="001B4E83">
              <w:rPr>
                <w:b/>
                <w:bCs/>
              </w:rPr>
              <w:t>TOEIC (*)</w:t>
            </w:r>
          </w:p>
        </w:tc>
      </w:tr>
      <w:tr w:rsidR="00B70F12" w:rsidRPr="001B4E83"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1B4E83" w:rsidRDefault="005052B0" w:rsidP="001B4E83">
            <w:r w:rsidRPr="001B4E83">
              <w:t>Official English requirements</w:t>
            </w:r>
          </w:p>
        </w:tc>
        <w:tc>
          <w:tcPr>
            <w:tcW w:w="1261" w:type="dxa"/>
            <w:shd w:val="clear" w:color="auto" w:fill="auto"/>
            <w:tcMar>
              <w:top w:w="0" w:type="dxa"/>
              <w:left w:w="108" w:type="dxa"/>
              <w:bottom w:w="0" w:type="dxa"/>
              <w:right w:w="108" w:type="dxa"/>
            </w:tcMar>
            <w:hideMark/>
          </w:tcPr>
          <w:p w14:paraId="24B91E2A" w14:textId="77777777" w:rsidR="00B70F12" w:rsidRPr="001B4E83" w:rsidRDefault="00B70F12" w:rsidP="001B4E83">
            <w:r w:rsidRPr="001B4E83">
              <w:t>6.0</w:t>
            </w:r>
          </w:p>
        </w:tc>
        <w:tc>
          <w:tcPr>
            <w:tcW w:w="1693" w:type="dxa"/>
            <w:shd w:val="clear" w:color="auto" w:fill="auto"/>
            <w:tcMar>
              <w:top w:w="0" w:type="dxa"/>
              <w:left w:w="108" w:type="dxa"/>
              <w:bottom w:w="0" w:type="dxa"/>
              <w:right w:w="108" w:type="dxa"/>
            </w:tcMar>
            <w:hideMark/>
          </w:tcPr>
          <w:p w14:paraId="6CC6F464" w14:textId="77777777" w:rsidR="00B70F12" w:rsidRPr="001B4E83" w:rsidRDefault="00B70F12" w:rsidP="001B4E83">
            <w:r w:rsidRPr="001B4E83">
              <w:t>79</w:t>
            </w:r>
          </w:p>
        </w:tc>
        <w:tc>
          <w:tcPr>
            <w:tcW w:w="1542" w:type="dxa"/>
            <w:shd w:val="clear" w:color="auto" w:fill="auto"/>
            <w:tcMar>
              <w:top w:w="0" w:type="dxa"/>
              <w:left w:w="108" w:type="dxa"/>
              <w:bottom w:w="0" w:type="dxa"/>
              <w:right w:w="108" w:type="dxa"/>
            </w:tcMar>
            <w:hideMark/>
          </w:tcPr>
          <w:p w14:paraId="279A96F1" w14:textId="77777777" w:rsidR="00B70F12" w:rsidRPr="001B4E83" w:rsidRDefault="00B70F12" w:rsidP="001B4E83">
            <w:r w:rsidRPr="001B4E83">
              <w:t>700</w:t>
            </w:r>
          </w:p>
        </w:tc>
      </w:tr>
    </w:tbl>
    <w:p w14:paraId="500E0F6B" w14:textId="77777777" w:rsidR="005052B0" w:rsidRPr="005052B0" w:rsidRDefault="005052B0" w:rsidP="00F12558">
      <w:pPr>
        <w:spacing w:afterLines="40" w:after="96" w:line="360" w:lineRule="auto"/>
        <w:rPr>
          <w:i/>
          <w:iCs/>
        </w:rPr>
      </w:pPr>
      <w:r w:rsidRPr="005052B0">
        <w:rPr>
          <w:i/>
          <w:iCs/>
        </w:rPr>
        <w:t>The points in the table above are the minimum points to be achieved.</w:t>
      </w:r>
    </w:p>
    <w:p w14:paraId="46725EF7" w14:textId="48AC7736" w:rsidR="005052B0" w:rsidRPr="005052B0" w:rsidRDefault="005052B0" w:rsidP="00F12558">
      <w:pPr>
        <w:spacing w:afterLines="40" w:after="96" w:line="360" w:lineRule="auto"/>
        <w:rPr>
          <w:i/>
          <w:iCs/>
        </w:rPr>
      </w:pPr>
      <w:r w:rsidRPr="005052B0">
        <w:rPr>
          <w:i/>
          <w:iCs/>
        </w:rPr>
        <w:t>(*) TOEIC certificates only apply from intake 2014 or earlier</w:t>
      </w:r>
    </w:p>
    <w:p w14:paraId="4EECD451" w14:textId="0F6E9DA5" w:rsidR="00326978" w:rsidRPr="005052B0" w:rsidRDefault="00326978" w:rsidP="00F12558">
      <w:pPr>
        <w:spacing w:afterLines="40" w:after="96" w:line="360" w:lineRule="auto"/>
      </w:pPr>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F12558">
      <w:pPr>
        <w:spacing w:afterLines="40" w:after="96" w:line="360" w:lineRule="auto"/>
      </w:pPr>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F12558">
      <w:pPr>
        <w:spacing w:afterLines="40" w:after="96" w:line="360" w:lineRule="auto"/>
      </w:pPr>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F12558">
      <w:pPr>
        <w:spacing w:afterLines="40" w:after="96" w:line="360" w:lineRule="auto"/>
      </w:pPr>
      <w:r w:rsidRPr="005052B0">
        <w:rPr>
          <w:lang w:val="en"/>
        </w:rPr>
        <w:lastRenderedPageBreak/>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F12558">
      <w:pPr>
        <w:pStyle w:val="Heading3"/>
        <w:spacing w:afterLines="40" w:after="96" w:line="360" w:lineRule="auto"/>
      </w:pPr>
      <w:r w:rsidRPr="00675589">
        <w:t>3. Transfer points for English subjects</w:t>
      </w:r>
    </w:p>
    <w:p w14:paraId="305A60F2" w14:textId="76E4C888" w:rsidR="00E8565F" w:rsidRPr="00675589" w:rsidRDefault="00E8565F" w:rsidP="00F12558">
      <w:pPr>
        <w:spacing w:afterLines="40" w:after="96" w:line="360" w:lineRule="auto"/>
      </w:pPr>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F12558">
            <w:pPr>
              <w:spacing w:afterLines="40" w:after="96" w:line="360" w:lineRule="auto"/>
              <w:rPr>
                <w:rFonts w:ascii="Times New Roman" w:eastAsia="Times New Roman" w:hAnsi="Times New Roman" w:cs="Times New Roman"/>
                <w:color w:val="333333"/>
                <w:szCs w:val="24"/>
              </w:rPr>
            </w:pPr>
            <w:r w:rsidRPr="00B70F12">
              <w:rPr>
                <w:b/>
                <w:bCs/>
                <w:color w:val="333333"/>
                <w:szCs w:val="24"/>
                <w:lang w:val="en"/>
              </w:rPr>
              <w:t>International English C</w:t>
            </w:r>
            <w:r>
              <w:rPr>
                <w:b/>
                <w:bCs/>
                <w:color w:val="333333"/>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F12558">
            <w:pPr>
              <w:spacing w:afterLines="40" w:after="96" w:line="360" w:lineRule="auto"/>
              <w:rPr>
                <w:rFonts w:ascii="Times New Roman" w:eastAsia="Times New Roman" w:hAnsi="Times New Roman" w:cs="Times New Roman"/>
                <w:color w:val="333333"/>
                <w:szCs w:val="24"/>
              </w:rPr>
            </w:pPr>
            <w:r>
              <w:rPr>
                <w:b/>
                <w:bCs/>
                <w:color w:val="333333"/>
                <w:szCs w:val="24"/>
                <w:lang w:val="en"/>
              </w:rPr>
              <w:t>English</w:t>
            </w:r>
            <w:r w:rsidRPr="00B70F12">
              <w:rPr>
                <w:b/>
                <w:bCs/>
                <w:color w:val="333333"/>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r>
    </w:tbl>
    <w:p w14:paraId="0B65C9C8" w14:textId="77777777" w:rsidR="00F14333" w:rsidRPr="00B70F12" w:rsidRDefault="00F14333" w:rsidP="00F12558">
      <w:pPr>
        <w:spacing w:afterLines="40" w:after="96" w:line="360" w:lineRule="auto"/>
        <w:rPr>
          <w:sz w:val="20"/>
          <w:szCs w:val="20"/>
        </w:rPr>
      </w:pPr>
      <w:r w:rsidRPr="00B70F12">
        <w:rPr>
          <w:lang w:val="en"/>
        </w:rPr>
        <w:t>The points in the table above are the minimum points to be achieved.</w:t>
      </w:r>
    </w:p>
    <w:p w14:paraId="5FFCFA4A" w14:textId="1742B103" w:rsidR="00F14333" w:rsidRPr="00B70F12" w:rsidRDefault="00F14333" w:rsidP="00F12558">
      <w:pPr>
        <w:spacing w:afterLines="40" w:after="96" w:line="360" w:lineRule="auto"/>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F12558">
      <w:pPr>
        <w:pStyle w:val="Heading3"/>
        <w:spacing w:afterLines="40" w:after="96" w:line="360" w:lineRule="auto"/>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F12558">
      <w:pPr>
        <w:spacing w:afterLines="40" w:after="96" w:line="360" w:lineRule="auto"/>
      </w:pPr>
      <w:r w:rsidRPr="00EF1AA9">
        <w:rPr>
          <w:lang w:val="en"/>
        </w:rPr>
        <w:t>Students need to see more English standard regulations for transfer as required by the partner university.</w:t>
      </w:r>
    </w:p>
    <w:p w14:paraId="65F405FD" w14:textId="1D0DE5B4" w:rsidR="00AC4E81" w:rsidRPr="00EF1AA9" w:rsidRDefault="00AC4E81" w:rsidP="00F12558">
      <w:pPr>
        <w:pStyle w:val="Heading3"/>
        <w:spacing w:afterLines="40" w:after="96" w:line="360" w:lineRule="auto"/>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F12558">
      <w:pPr>
        <w:spacing w:afterLines="40" w:after="96" w:line="360" w:lineRule="auto"/>
      </w:pPr>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F12558">
            <w:pPr>
              <w:spacing w:afterLines="40" w:after="96" w:line="360" w:lineRule="auto"/>
              <w:rPr>
                <w:rFonts w:ascii="Times New Roman" w:eastAsia="Times New Roman" w:hAnsi="Times New Roman" w:cs="Times New Roman"/>
                <w:color w:val="333333"/>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F12558">
            <w:pPr>
              <w:spacing w:afterLines="40" w:after="96" w:line="360" w:lineRule="auto"/>
              <w:rPr>
                <w:rFonts w:ascii="Times New Roman" w:eastAsia="Times New Roman" w:hAnsi="Times New Roman" w:cs="Times New Roman"/>
                <w:color w:val="333333"/>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F12558">
            <w:pPr>
              <w:spacing w:afterLines="40" w:after="96" w:line="360" w:lineRule="auto"/>
              <w:rPr>
                <w:rFonts w:ascii="Times New Roman" w:eastAsia="Times New Roman" w:hAnsi="Times New Roman" w:cs="Times New Roman"/>
                <w:color w:val="333333"/>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F12558">
            <w:pPr>
              <w:spacing w:afterLines="40" w:after="96" w:line="360" w:lineRule="auto"/>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F12558">
      <w:pPr>
        <w:spacing w:afterLines="40" w:after="96" w:line="360" w:lineRule="auto"/>
      </w:pPr>
      <w:r w:rsidRPr="00EF1AA9">
        <w:rPr>
          <w:lang w:val="en"/>
        </w:rPr>
        <w:t>The points in the table above are the minimum points to be achieved.</w:t>
      </w:r>
    </w:p>
    <w:p w14:paraId="4F99ACB1" w14:textId="2C5BD1A6" w:rsidR="00FF1770" w:rsidRPr="00EF1AA9" w:rsidRDefault="00FF1770" w:rsidP="00F12558">
      <w:pPr>
        <w:spacing w:afterLines="40" w:after="96" w:line="360" w:lineRule="auto"/>
      </w:pPr>
      <w:r w:rsidRPr="00EF1AA9">
        <w:rPr>
          <w:lang w:val="en"/>
        </w:rPr>
        <w:t xml:space="preserve">(*) Toeic certificates only apply from 2014 or earlier. Students note that the TOEIC 02 skills (Listening &amp; Reading) certificate ≥ 700 is used to consider meeting the English language standard </w:t>
      </w:r>
      <w:r w:rsidRPr="00EF1AA9">
        <w:rPr>
          <w:lang w:val="en"/>
        </w:rPr>
        <w:lastRenderedPageBreak/>
        <w:t xml:space="preserve">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F12558">
      <w:pPr>
        <w:pStyle w:val="Heading2"/>
        <w:spacing w:before="0" w:afterLines="40" w:after="96" w:line="360" w:lineRule="auto"/>
        <w:rPr>
          <w:rFonts w:eastAsia="Times New Roman"/>
        </w:rPr>
      </w:pPr>
      <w:r w:rsidRPr="00B70F12">
        <w:rPr>
          <w:lang w:val="en"/>
        </w:rPr>
        <w:t>Appendix 3: Regulations on information technology skills</w:t>
      </w:r>
    </w:p>
    <w:p w14:paraId="5A18950E" w14:textId="77777777" w:rsidR="00030536" w:rsidRDefault="00B90F6A" w:rsidP="00F12558">
      <w:pPr>
        <w:pStyle w:val="Heading3"/>
        <w:spacing w:afterLines="40" w:after="96" w:line="360" w:lineRule="auto"/>
        <w:rPr>
          <w:lang w:val="en"/>
        </w:rPr>
      </w:pPr>
      <w:r w:rsidRPr="00BA2D1E">
        <w:rPr>
          <w:lang w:val="en"/>
        </w:rPr>
        <w:t>1. Information Technology Application Skills Requirements</w:t>
      </w:r>
    </w:p>
    <w:p w14:paraId="390368ED" w14:textId="77777777" w:rsidR="00030536" w:rsidRDefault="00FC2745" w:rsidP="00F12558">
      <w:pPr>
        <w:spacing w:afterLines="40" w:after="96" w:line="360" w:lineRule="auto"/>
        <w:rPr>
          <w:rFonts w:cstheme="minorHAnsi"/>
          <w:lang w:val="en"/>
        </w:rPr>
      </w:pPr>
      <w:r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p>
    <w:p w14:paraId="108AAA88" w14:textId="52DD2CD4" w:rsidR="00030536" w:rsidRDefault="00B90F6A" w:rsidP="00F12558">
      <w:pPr>
        <w:spacing w:afterLines="40" w:after="96" w:line="360" w:lineRule="auto"/>
        <w:rPr>
          <w:rStyle w:val="Heading3Char"/>
        </w:rPr>
      </w:pPr>
      <w:r w:rsidRPr="00030536">
        <w:rPr>
          <w:rStyle w:val="Heading3Char"/>
        </w:rPr>
        <w:t>2.</w:t>
      </w:r>
      <w:r w:rsidR="00EF3317" w:rsidRPr="00030536">
        <w:rPr>
          <w:rStyle w:val="Heading3Char"/>
        </w:rPr>
        <w:t xml:space="preserve"> </w:t>
      </w:r>
      <w:r w:rsidRPr="00030536">
        <w:rPr>
          <w:rStyle w:val="Heading3Char"/>
        </w:rPr>
        <w:t>Binding conditions</w:t>
      </w:r>
    </w:p>
    <w:p w14:paraId="49D79441" w14:textId="63A7A68A" w:rsidR="00030536" w:rsidRDefault="00FC2745" w:rsidP="00F12558">
      <w:pPr>
        <w:spacing w:afterLines="40" w:after="96" w:line="360" w:lineRule="auto"/>
        <w:rPr>
          <w:rFonts w:cstheme="minorHAnsi"/>
          <w:lang w:val="en"/>
        </w:rPr>
      </w:pPr>
      <w:r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p>
    <w:p w14:paraId="5A552C84" w14:textId="6E5F4BF1" w:rsidR="00030536" w:rsidRDefault="00B90F6A" w:rsidP="00F12558">
      <w:pPr>
        <w:spacing w:afterLines="40" w:after="96" w:line="360" w:lineRule="auto"/>
        <w:rPr>
          <w:rStyle w:val="Heading3Char"/>
        </w:rPr>
      </w:pPr>
      <w:r w:rsidRPr="00030536">
        <w:rPr>
          <w:rStyle w:val="Heading3Char"/>
        </w:rPr>
        <w:t>3. How to qualify</w:t>
      </w:r>
    </w:p>
    <w:p w14:paraId="36419405" w14:textId="77777777" w:rsidR="001B4E83" w:rsidRDefault="00FE4C5F" w:rsidP="00F12558">
      <w:pPr>
        <w:spacing w:afterLines="40" w:after="96" w:line="360" w:lineRule="auto"/>
        <w:rPr>
          <w:rFonts w:cstheme="minorHAnsi"/>
          <w:lang w:val="en"/>
        </w:rPr>
      </w:pPr>
      <w:r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p>
    <w:p w14:paraId="39D45FA9" w14:textId="0CD85E55" w:rsidR="00030536" w:rsidRDefault="00FE4C5F" w:rsidP="00F12558">
      <w:pPr>
        <w:spacing w:afterLines="40" w:after="96" w:line="360" w:lineRule="auto"/>
        <w:rPr>
          <w:rFonts w:cstheme="minorHAnsi"/>
          <w:lang w:val="en"/>
        </w:rPr>
      </w:pPr>
      <w:r w:rsidRPr="00BA2D1E">
        <w:rPr>
          <w:rFonts w:cstheme="minorHAnsi"/>
          <w:lang w:val="en"/>
        </w:rPr>
        <w:t>- Students submit valid IT application skills certificates from institutions with the function of issuing certificates of the school and other units or international certificates in IT.</w:t>
      </w:r>
      <w:r w:rsidR="00030536">
        <w:rPr>
          <w:rFonts w:cstheme="minorHAnsi"/>
          <w:lang w:val="en"/>
        </w:rPr>
        <w:t xml:space="preserve"> </w:t>
      </w:r>
      <w:r w:rsidR="00EF3317">
        <w:rPr>
          <w:rFonts w:cstheme="minorHAnsi"/>
          <w:lang w:val="en"/>
        </w:rPr>
        <w:t>Student are encouraged to</w:t>
      </w:r>
      <w:r w:rsidRPr="00BA2D1E">
        <w:rPr>
          <w:rFonts w:cstheme="minorHAnsi"/>
          <w:lang w:val="en"/>
        </w:rPr>
        <w:t xml:space="preserve"> have an IT certificate upon graduation.</w:t>
      </w:r>
    </w:p>
    <w:p w14:paraId="284105F7" w14:textId="77777777" w:rsidR="00030536" w:rsidRDefault="00B90F6A" w:rsidP="00F12558">
      <w:pPr>
        <w:spacing w:afterLines="40" w:after="96" w:line="360" w:lineRule="auto"/>
        <w:rPr>
          <w:rStyle w:val="Heading3Char"/>
        </w:rPr>
      </w:pPr>
      <w:r w:rsidRPr="00030536">
        <w:rPr>
          <w:rStyle w:val="Heading3Char"/>
        </w:rPr>
        <w:t>4. IT application skills standards for students studying for a second degree have graduated with a first degree at HCMUT and regular students switch to part-time form</w:t>
      </w:r>
    </w:p>
    <w:p w14:paraId="171C6135" w14:textId="618EADF8" w:rsidR="00AF422E" w:rsidRPr="00030536" w:rsidRDefault="00AF422E" w:rsidP="00F12558">
      <w:pPr>
        <w:spacing w:afterLines="40" w:after="96" w:line="360" w:lineRule="auto"/>
        <w:rPr>
          <w:rFonts w:eastAsiaTheme="majorEastAsia" w:cstheme="majorBidi"/>
          <w:b/>
          <w:color w:val="1F3763" w:themeColor="accent1" w:themeShade="7F"/>
          <w:szCs w:val="24"/>
        </w:rPr>
      </w:pPr>
      <w:r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Pr="00BA2D1E">
        <w:rPr>
          <w:rFonts w:cstheme="minorHAnsi"/>
          <w:lang w:val="en"/>
        </w:rPr>
        <w:t>and regular students switch to part-time form</w:t>
      </w:r>
      <w:r w:rsidR="00B70F12" w:rsidRPr="00BA2D1E">
        <w:rPr>
          <w:rFonts w:eastAsia="Times New Roman" w:cstheme="minorHAnsi"/>
        </w:rPr>
        <w:t xml:space="preserve">, </w:t>
      </w:r>
      <w:r w:rsidRPr="00BA2D1E">
        <w:rPr>
          <w:rFonts w:cstheme="minorHAnsi"/>
          <w:lang w:val="en"/>
        </w:rPr>
        <w:t xml:space="preserve">within 02 years from the time of resignation from the regular program, at the time of admission to the university </w:t>
      </w:r>
      <w:r w:rsidRPr="00BA2D1E">
        <w:rPr>
          <w:rFonts w:cstheme="minorHAnsi"/>
          <w:lang w:val="en"/>
        </w:rPr>
        <w:lastRenderedPageBreak/>
        <w:t>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D75E71" w:rsidRDefault="00D75E71" w:rsidP="00F12558">
      <w:pPr>
        <w:spacing w:afterLines="40" w:after="96" w:line="360" w:lineRule="auto"/>
        <w:rPr>
          <w:b/>
          <w:bCs/>
        </w:rPr>
      </w:pPr>
      <w:r w:rsidRPr="00D75E71">
        <w:rPr>
          <w:b/>
          <w:bCs/>
        </w:rPr>
        <w:t>Abbreviation</w:t>
      </w:r>
      <w:r w:rsidR="00B70F12" w:rsidRPr="00D75E71">
        <w:rPr>
          <w:b/>
          <w:bCs/>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F12558">
            <w:pPr>
              <w:spacing w:afterLines="40" w:after="96" w:line="360" w:lineRule="auto"/>
              <w:rPr>
                <w:rFonts w:eastAsia="Times New Roman" w:cstheme="minorHAnsi"/>
                <w:szCs w:val="24"/>
              </w:rPr>
            </w:pPr>
            <w:r w:rsidRPr="00FA5FE9">
              <w:rPr>
                <w:rFonts w:cstheme="minorHAnsi"/>
                <w:b/>
                <w:bCs/>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F12558">
            <w:pPr>
              <w:spacing w:afterLines="40" w:after="96" w:line="360" w:lineRule="auto"/>
              <w:rPr>
                <w:rFonts w:eastAsia="Times New Roman" w:cstheme="minorHAnsi"/>
                <w:szCs w:val="24"/>
              </w:rPr>
            </w:pPr>
            <w:r w:rsidRPr="00FA5FE9">
              <w:rPr>
                <w:rFonts w:cstheme="minorHAnsi"/>
                <w:b/>
                <w:bCs/>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F12558">
            <w:pPr>
              <w:spacing w:afterLines="40" w:after="96" w:line="360" w:lineRule="auto"/>
              <w:rPr>
                <w:rFonts w:eastAsia="Times New Roman" w:cstheme="minorHAnsi"/>
                <w:szCs w:val="24"/>
              </w:rPr>
            </w:pPr>
            <w:r w:rsidRPr="00B70F12">
              <w:rPr>
                <w:rFonts w:eastAsia="Times New Roman" w:cstheme="minorHAnsi"/>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F12558">
            <w:pPr>
              <w:spacing w:afterLines="40" w:after="96" w:line="360" w:lineRule="auto"/>
              <w:rPr>
                <w:rFonts w:eastAsia="Times New Roman" w:cstheme="minorHAnsi"/>
                <w:szCs w:val="24"/>
              </w:rPr>
            </w:pPr>
            <w:r w:rsidRPr="00FA5FE9">
              <w:rPr>
                <w:rFonts w:cstheme="minorHAnsi"/>
                <w:szCs w:val="24"/>
                <w:lang w:val="en"/>
              </w:rPr>
              <w:t xml:space="preserve">E-Learning </w:t>
            </w:r>
            <w:r w:rsidR="00606EF6" w:rsidRPr="00FA5FE9">
              <w:rPr>
                <w:rFonts w:cstheme="minorHAnsi"/>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F12558">
            <w:pPr>
              <w:spacing w:afterLines="40" w:after="96" w:line="360" w:lineRule="auto"/>
              <w:rPr>
                <w:rFonts w:eastAsia="Times New Roman" w:cstheme="minorHAnsi"/>
                <w:szCs w:val="24"/>
              </w:rPr>
            </w:pPr>
            <w:r w:rsidRPr="00FA5FE9">
              <w:rPr>
                <w:rFonts w:cstheme="minorHAnsi"/>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F12558">
            <w:pPr>
              <w:spacing w:afterLines="40" w:after="96" w:line="360" w:lineRule="auto"/>
              <w:rPr>
                <w:rFonts w:eastAsia="Times New Roman" w:cstheme="minorHAnsi"/>
                <w:szCs w:val="24"/>
              </w:rPr>
            </w:pPr>
            <w:r w:rsidRPr="00FA5FE9">
              <w:rPr>
                <w:rFonts w:eastAsia="Times New Roman" w:cstheme="minorHAnsi"/>
                <w:szCs w:val="24"/>
              </w:rPr>
              <w:t>Ho Chi Minh City University of Technology</w:t>
            </w:r>
            <w:r w:rsidR="00B70F12" w:rsidRPr="00B70F12">
              <w:rPr>
                <w:rFonts w:eastAsia="Times New Roman" w:cstheme="minorHAnsi"/>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F12558">
            <w:pPr>
              <w:spacing w:afterLines="40" w:after="96" w:line="360" w:lineRule="auto"/>
              <w:rPr>
                <w:rFonts w:eastAsia="Times New Roman" w:cstheme="minorHAnsi"/>
                <w:szCs w:val="24"/>
              </w:rPr>
            </w:pPr>
            <w:r w:rsidRPr="00FA5FE9">
              <w:rPr>
                <w:rFonts w:eastAsia="Times New Roman" w:cstheme="minorHAnsi"/>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F12558">
            <w:pPr>
              <w:spacing w:afterLines="40" w:after="96" w:line="360" w:lineRule="auto"/>
              <w:rPr>
                <w:rFonts w:eastAsia="Times New Roman" w:cstheme="minorHAnsi"/>
                <w:szCs w:val="24"/>
              </w:rPr>
            </w:pPr>
            <w:r w:rsidRPr="00FA5FE9">
              <w:rPr>
                <w:rFonts w:eastAsia="Times New Roman" w:cstheme="minorHAnsi"/>
                <w:szCs w:val="24"/>
              </w:rPr>
              <w:t>Vietnam Nation University</w:t>
            </w:r>
            <w:r w:rsidR="001D585E" w:rsidRPr="00FA5FE9">
              <w:rPr>
                <w:rFonts w:eastAsia="Times New Roman" w:cstheme="minorHAnsi"/>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F12558">
            <w:pPr>
              <w:spacing w:afterLines="40" w:after="96" w:line="360" w:lineRule="auto"/>
              <w:rPr>
                <w:rFonts w:eastAsia="Times New Roman" w:cstheme="minorHAnsi"/>
                <w:szCs w:val="24"/>
              </w:rPr>
            </w:pPr>
            <w:r w:rsidRPr="00FA5FE9">
              <w:rPr>
                <w:rFonts w:cstheme="minorHAnsi"/>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F12558">
            <w:pPr>
              <w:spacing w:afterLines="40" w:after="96" w:line="360" w:lineRule="auto"/>
              <w:rPr>
                <w:rFonts w:eastAsia="Times New Roman" w:cstheme="minorHAnsi"/>
                <w:szCs w:val="24"/>
              </w:rPr>
            </w:pPr>
            <w:r w:rsidRPr="00FA5FE9">
              <w:rPr>
                <w:rFonts w:cstheme="minorHAnsi"/>
                <w:szCs w:val="24"/>
                <w:lang w:val="en"/>
              </w:rPr>
              <w:t xml:space="preserve">Semester </w:t>
            </w:r>
            <w:r w:rsidR="00606EF6" w:rsidRPr="00FA5FE9">
              <w:rPr>
                <w:rFonts w:eastAsia="Times New Roman" w:cstheme="minorHAnsi"/>
                <w:szCs w:val="24"/>
              </w:rPr>
              <w:t>Grade point average</w:t>
            </w:r>
            <w:r w:rsidR="00606EF6" w:rsidRPr="00B70F12">
              <w:rPr>
                <w:rFonts w:eastAsia="Times New Roman" w:cstheme="minorHAnsi"/>
                <w:szCs w:val="24"/>
              </w:rPr>
              <w:t xml:space="preserve"> </w:t>
            </w:r>
            <w:r w:rsidRPr="00FA5FE9">
              <w:rPr>
                <w:rFonts w:cstheme="minorHAnsi"/>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 xml:space="preserve">Cummulative </w:t>
            </w:r>
            <w:r w:rsidR="00293DC6" w:rsidRPr="00FA5FE9">
              <w:rPr>
                <w:rFonts w:eastAsia="Times New Roman" w:cstheme="minorHAnsi"/>
                <w:szCs w:val="24"/>
              </w:rPr>
              <w:t>Grade point average</w:t>
            </w:r>
            <w:r w:rsidR="00B70F12" w:rsidRPr="00B70F12">
              <w:rPr>
                <w:rFonts w:eastAsia="Times New Roman" w:cstheme="minorHAnsi"/>
                <w:szCs w:val="24"/>
              </w:rPr>
              <w:t xml:space="preserve"> (</w:t>
            </w:r>
            <w:r w:rsidR="00293DC6"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F12558">
            <w:pPr>
              <w:spacing w:afterLines="40" w:after="96" w:line="360" w:lineRule="auto"/>
              <w:rPr>
                <w:rFonts w:eastAsia="Times New Roman" w:cstheme="minorHAnsi"/>
                <w:szCs w:val="24"/>
              </w:rPr>
            </w:pPr>
            <w:r w:rsidRPr="00FA5FE9">
              <w:rPr>
                <w:rFonts w:eastAsia="Times New Roman" w:cstheme="minorHAnsi"/>
                <w:szCs w:val="24"/>
              </w:rPr>
              <w:t xml:space="preserve">Major </w:t>
            </w:r>
            <w:r w:rsidR="00606EF6" w:rsidRPr="00FA5FE9">
              <w:rPr>
                <w:rFonts w:eastAsia="Times New Roman" w:cstheme="minorHAnsi"/>
                <w:szCs w:val="24"/>
              </w:rPr>
              <w:t xml:space="preserve">Cummulative </w:t>
            </w:r>
            <w:r w:rsidRPr="00FA5FE9">
              <w:rPr>
                <w:rFonts w:eastAsia="Times New Roman" w:cstheme="minorHAnsi"/>
                <w:szCs w:val="24"/>
              </w:rPr>
              <w:t>grade point average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F12558">
            <w:pPr>
              <w:spacing w:afterLines="40" w:after="96" w:line="360" w:lineRule="auto"/>
              <w:rPr>
                <w:rFonts w:eastAsia="Times New Roman" w:cstheme="minorHAnsi"/>
                <w:szCs w:val="24"/>
              </w:rPr>
            </w:pPr>
            <w:r w:rsidRPr="00FA5FE9">
              <w:rPr>
                <w:rFonts w:eastAsia="Times New Roman" w:cstheme="minorHAnsi"/>
                <w:szCs w:val="24"/>
              </w:rPr>
              <w:t xml:space="preserve">Remote </w:t>
            </w:r>
            <w:r w:rsidR="00606EF6" w:rsidRPr="00FA5FE9">
              <w:rPr>
                <w:rFonts w:eastAsia="Times New Roman" w:cstheme="minorHAnsi"/>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F12558">
            <w:pPr>
              <w:spacing w:afterLines="40" w:after="96" w:line="360" w:lineRule="auto"/>
              <w:rPr>
                <w:rFonts w:eastAsia="Times New Roman" w:cstheme="minorHAnsi"/>
                <w:szCs w:val="24"/>
              </w:rPr>
            </w:pPr>
            <w:r w:rsidRPr="00FA5FE9">
              <w:rPr>
                <w:rFonts w:eastAsia="Times New Roman" w:cstheme="minorHAnsi"/>
                <w:szCs w:val="24"/>
              </w:rPr>
              <w:t>Millitary training</w:t>
            </w:r>
            <w:r w:rsidR="00B70F12" w:rsidRPr="00B70F12">
              <w:rPr>
                <w:rFonts w:eastAsia="Times New Roman" w:cstheme="minorHAnsi"/>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SB</w:t>
            </w:r>
            <w:r w:rsidR="00B70F12" w:rsidRPr="00B70F12">
              <w:rPr>
                <w:rFonts w:eastAsia="Times New Roman" w:cstheme="minorHAnsi"/>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F12558">
            <w:pPr>
              <w:spacing w:afterLines="40" w:after="96" w:line="360" w:lineRule="auto"/>
              <w:rPr>
                <w:rFonts w:eastAsia="Times New Roman" w:cstheme="minorHAnsi"/>
                <w:szCs w:val="24"/>
              </w:rPr>
            </w:pPr>
            <w:r w:rsidRPr="00FA5FE9">
              <w:rPr>
                <w:rFonts w:cstheme="minorHAnsi"/>
                <w:szCs w:val="24"/>
                <w:lang w:val="en"/>
              </w:rPr>
              <w:t>A</w:t>
            </w:r>
            <w:r w:rsidR="00293DC6" w:rsidRPr="00FA5FE9">
              <w:rPr>
                <w:rFonts w:cstheme="minorHAnsi"/>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F12558">
            <w:pPr>
              <w:spacing w:afterLines="40" w:after="96" w:line="360" w:lineRule="auto"/>
              <w:rPr>
                <w:rFonts w:eastAsia="Times New Roman" w:cstheme="minorHAnsi"/>
                <w:szCs w:val="24"/>
              </w:rPr>
            </w:pPr>
            <w:r w:rsidRPr="00FA5FE9">
              <w:rPr>
                <w:rFonts w:cstheme="minorHAnsi"/>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lastRenderedPageBreak/>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Maximum credits allowed for registering in a semester</w:t>
            </w:r>
            <w:r w:rsidR="00B70F12" w:rsidRPr="00B70F12">
              <w:rPr>
                <w:rFonts w:eastAsia="Times New Roman" w:cstheme="minorHAnsi"/>
                <w:szCs w:val="24"/>
              </w:rPr>
              <w:t xml:space="preserve"> (</w:t>
            </w:r>
            <w:r w:rsidRPr="00FA5FE9">
              <w:rPr>
                <w:rFonts w:eastAsia="Times New Roman" w:cstheme="minorHAnsi"/>
                <w:szCs w:val="24"/>
              </w:rPr>
              <w:t xml:space="preserve">see </w:t>
            </w:r>
            <w:r w:rsidR="00B70F12" w:rsidRPr="00B70F12">
              <w:rPr>
                <w:rFonts w:eastAsia="Times New Roman" w:cstheme="minorHAnsi"/>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CreCm</w:t>
            </w:r>
            <w:r w:rsidR="00C3261F">
              <w:rPr>
                <w:rFonts w:eastAsia="Times New Roman" w:cstheme="minorHAnsi"/>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Cummulative credits from all training time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C</w:t>
            </w:r>
            <w:r w:rsidR="00606EF6" w:rsidRPr="00FA5FE9">
              <w:rPr>
                <w:rFonts w:eastAsia="Times New Roman" w:cstheme="minorHAnsi"/>
                <w:szCs w:val="24"/>
              </w:rPr>
              <w:t>re</w:t>
            </w:r>
            <w:r w:rsidR="001D585E" w:rsidRPr="00FA5FE9">
              <w:rPr>
                <w:rFonts w:eastAsia="Times New Roman" w:cstheme="minorHAnsi"/>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F12558">
            <w:pPr>
              <w:spacing w:afterLines="40" w:after="96" w:line="360" w:lineRule="auto"/>
              <w:rPr>
                <w:rFonts w:eastAsia="Times New Roman" w:cstheme="minorHAnsi"/>
                <w:szCs w:val="24"/>
              </w:rPr>
            </w:pPr>
            <w:r w:rsidRPr="00FA5FE9">
              <w:rPr>
                <w:rFonts w:eastAsia="Times New Roman" w:cstheme="minorHAnsi"/>
                <w:szCs w:val="24"/>
              </w:rPr>
              <w:t>Cummulative credits from all training time of a major</w:t>
            </w:r>
            <w:r w:rsidRPr="00B70F12">
              <w:rPr>
                <w:rFonts w:eastAsia="Times New Roman" w:cstheme="minorHAnsi"/>
                <w:szCs w:val="24"/>
              </w:rPr>
              <w:t xml:space="preserve"> </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F12558">
            <w:pPr>
              <w:spacing w:afterLines="40" w:after="96" w:line="360" w:lineRule="auto"/>
              <w:rPr>
                <w:rFonts w:eastAsia="Times New Roman" w:cstheme="minorHAnsi"/>
                <w:szCs w:val="24"/>
              </w:rPr>
            </w:pPr>
            <w:r w:rsidRPr="00FA5FE9">
              <w:rPr>
                <w:rFonts w:eastAsia="Times New Roman" w:cstheme="minorHAnsi"/>
                <w:szCs w:val="24"/>
              </w:rPr>
              <w:t>Tuition Credits</w:t>
            </w:r>
            <w:r w:rsidR="00B70F12" w:rsidRPr="00B70F12">
              <w:rPr>
                <w:rFonts w:eastAsia="Times New Roman" w:cstheme="minorHAnsi"/>
                <w:szCs w:val="24"/>
              </w:rPr>
              <w:t xml:space="preserve"> </w:t>
            </w:r>
            <w:r w:rsidRPr="00FA5FE9">
              <w:rPr>
                <w:rFonts w:eastAsia="Times New Roman" w:cstheme="minorHAnsi"/>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G</w:t>
            </w:r>
            <w:r w:rsidR="00606EF6" w:rsidRPr="00FA5FE9">
              <w:rPr>
                <w:rFonts w:eastAsia="Times New Roman" w:cstheme="minorHAnsi"/>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 xml:space="preserve">Graduation </w:t>
            </w:r>
            <w:r w:rsidR="00606EF6" w:rsidRPr="00FA5FE9">
              <w:rPr>
                <w:rFonts w:eastAsia="Times New Roman" w:cstheme="minorHAnsi"/>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F12558">
            <w:pPr>
              <w:spacing w:afterLines="40" w:after="96" w:line="360" w:lineRule="auto"/>
              <w:rPr>
                <w:rFonts w:eastAsia="Times New Roman" w:cstheme="minorHAnsi"/>
                <w:szCs w:val="24"/>
              </w:rPr>
            </w:pPr>
            <w:r w:rsidRPr="00FA5FE9">
              <w:rPr>
                <w:rFonts w:eastAsia="Times New Roman" w:cstheme="minorHAnsi"/>
                <w:szCs w:val="24"/>
              </w:rPr>
              <w:t>Internship for graduation</w:t>
            </w:r>
            <w:r w:rsidR="00B70F12" w:rsidRPr="00B70F12">
              <w:rPr>
                <w:rFonts w:eastAsia="Times New Roman" w:cstheme="minorHAnsi"/>
                <w:szCs w:val="24"/>
              </w:rPr>
              <w:t> </w:t>
            </w:r>
          </w:p>
        </w:tc>
      </w:tr>
    </w:tbl>
    <w:p w14:paraId="21483D17" w14:textId="3FF6487A" w:rsidR="00A20D47" w:rsidRPr="00B70F12" w:rsidRDefault="00A20D47" w:rsidP="00F12558">
      <w:pPr>
        <w:spacing w:afterLines="40" w:after="96" w:line="360" w:lineRule="auto"/>
      </w:pPr>
    </w:p>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qgUAYJlyJiwAAAA="/>
  </w:docVars>
  <w:rsids>
    <w:rsidRoot w:val="005E52EF"/>
    <w:rsid w:val="000037F6"/>
    <w:rsid w:val="00005B1B"/>
    <w:rsid w:val="00010419"/>
    <w:rsid w:val="00015431"/>
    <w:rsid w:val="000222BD"/>
    <w:rsid w:val="00030536"/>
    <w:rsid w:val="00052673"/>
    <w:rsid w:val="0005410B"/>
    <w:rsid w:val="000547EE"/>
    <w:rsid w:val="00060941"/>
    <w:rsid w:val="00081E1E"/>
    <w:rsid w:val="000A797E"/>
    <w:rsid w:val="000B35D9"/>
    <w:rsid w:val="000B62C5"/>
    <w:rsid w:val="000B70B5"/>
    <w:rsid w:val="000C0763"/>
    <w:rsid w:val="000E2A7F"/>
    <w:rsid w:val="001123A7"/>
    <w:rsid w:val="001231DA"/>
    <w:rsid w:val="00131EEE"/>
    <w:rsid w:val="0013284D"/>
    <w:rsid w:val="00171CC0"/>
    <w:rsid w:val="0017721F"/>
    <w:rsid w:val="00185EF8"/>
    <w:rsid w:val="00191F21"/>
    <w:rsid w:val="001B4E83"/>
    <w:rsid w:val="001C55EB"/>
    <w:rsid w:val="001D1B44"/>
    <w:rsid w:val="001D585E"/>
    <w:rsid w:val="001E5D2E"/>
    <w:rsid w:val="001E7570"/>
    <w:rsid w:val="001E7C45"/>
    <w:rsid w:val="001F2F3A"/>
    <w:rsid w:val="002116E6"/>
    <w:rsid w:val="00213D6A"/>
    <w:rsid w:val="00214791"/>
    <w:rsid w:val="00220C8C"/>
    <w:rsid w:val="002216B8"/>
    <w:rsid w:val="0022182B"/>
    <w:rsid w:val="00221CF5"/>
    <w:rsid w:val="002262CC"/>
    <w:rsid w:val="00234985"/>
    <w:rsid w:val="00234EF8"/>
    <w:rsid w:val="00242122"/>
    <w:rsid w:val="0024451C"/>
    <w:rsid w:val="00247BEC"/>
    <w:rsid w:val="00250CA4"/>
    <w:rsid w:val="002607B3"/>
    <w:rsid w:val="002645AA"/>
    <w:rsid w:val="00284B30"/>
    <w:rsid w:val="00293DC6"/>
    <w:rsid w:val="002A30A9"/>
    <w:rsid w:val="002C49DF"/>
    <w:rsid w:val="002D5EBA"/>
    <w:rsid w:val="002E1FD8"/>
    <w:rsid w:val="002E24F7"/>
    <w:rsid w:val="002E308E"/>
    <w:rsid w:val="002F095F"/>
    <w:rsid w:val="00326978"/>
    <w:rsid w:val="003429D3"/>
    <w:rsid w:val="00350B87"/>
    <w:rsid w:val="00375398"/>
    <w:rsid w:val="003A342A"/>
    <w:rsid w:val="003A4EFC"/>
    <w:rsid w:val="003B7BA6"/>
    <w:rsid w:val="003C2B8F"/>
    <w:rsid w:val="003D0450"/>
    <w:rsid w:val="003D4B79"/>
    <w:rsid w:val="003D686F"/>
    <w:rsid w:val="003E3659"/>
    <w:rsid w:val="003F728A"/>
    <w:rsid w:val="00403C46"/>
    <w:rsid w:val="00413B5F"/>
    <w:rsid w:val="004168F2"/>
    <w:rsid w:val="0043355C"/>
    <w:rsid w:val="004570A7"/>
    <w:rsid w:val="0046293F"/>
    <w:rsid w:val="004B09D0"/>
    <w:rsid w:val="004C4255"/>
    <w:rsid w:val="004D6558"/>
    <w:rsid w:val="00500409"/>
    <w:rsid w:val="00500EEE"/>
    <w:rsid w:val="005052B0"/>
    <w:rsid w:val="005232B1"/>
    <w:rsid w:val="00561F0A"/>
    <w:rsid w:val="005840E9"/>
    <w:rsid w:val="00595EA7"/>
    <w:rsid w:val="005B7E5F"/>
    <w:rsid w:val="005E52EF"/>
    <w:rsid w:val="005E58BA"/>
    <w:rsid w:val="00601028"/>
    <w:rsid w:val="00606EF6"/>
    <w:rsid w:val="006244B3"/>
    <w:rsid w:val="00627D2B"/>
    <w:rsid w:val="00632B48"/>
    <w:rsid w:val="00672E30"/>
    <w:rsid w:val="00675589"/>
    <w:rsid w:val="006808BB"/>
    <w:rsid w:val="00693C2E"/>
    <w:rsid w:val="006A7817"/>
    <w:rsid w:val="006B03C6"/>
    <w:rsid w:val="006B1D83"/>
    <w:rsid w:val="006D3C7C"/>
    <w:rsid w:val="006D7641"/>
    <w:rsid w:val="006F2CAD"/>
    <w:rsid w:val="00710206"/>
    <w:rsid w:val="00715B3D"/>
    <w:rsid w:val="0072024B"/>
    <w:rsid w:val="0072045C"/>
    <w:rsid w:val="007279CA"/>
    <w:rsid w:val="00734FB3"/>
    <w:rsid w:val="00745E45"/>
    <w:rsid w:val="00757403"/>
    <w:rsid w:val="007665E3"/>
    <w:rsid w:val="007748B1"/>
    <w:rsid w:val="007830EF"/>
    <w:rsid w:val="007A1534"/>
    <w:rsid w:val="007A612F"/>
    <w:rsid w:val="007D5BD7"/>
    <w:rsid w:val="007E6870"/>
    <w:rsid w:val="007F3DB9"/>
    <w:rsid w:val="007F5971"/>
    <w:rsid w:val="00801C26"/>
    <w:rsid w:val="0082711D"/>
    <w:rsid w:val="008348DD"/>
    <w:rsid w:val="0085306D"/>
    <w:rsid w:val="008A243E"/>
    <w:rsid w:val="008A32CB"/>
    <w:rsid w:val="008C5B92"/>
    <w:rsid w:val="008D1850"/>
    <w:rsid w:val="008E7580"/>
    <w:rsid w:val="00905395"/>
    <w:rsid w:val="00911373"/>
    <w:rsid w:val="0092134B"/>
    <w:rsid w:val="00931569"/>
    <w:rsid w:val="00943908"/>
    <w:rsid w:val="00986A68"/>
    <w:rsid w:val="00997B48"/>
    <w:rsid w:val="009A3E25"/>
    <w:rsid w:val="009B01BB"/>
    <w:rsid w:val="009B1F03"/>
    <w:rsid w:val="009B3D21"/>
    <w:rsid w:val="009B689E"/>
    <w:rsid w:val="009C045C"/>
    <w:rsid w:val="009D1E3E"/>
    <w:rsid w:val="009F1668"/>
    <w:rsid w:val="00A20D47"/>
    <w:rsid w:val="00A26161"/>
    <w:rsid w:val="00A267F2"/>
    <w:rsid w:val="00A30051"/>
    <w:rsid w:val="00A34CE7"/>
    <w:rsid w:val="00A40EC0"/>
    <w:rsid w:val="00A42F3A"/>
    <w:rsid w:val="00A70EEC"/>
    <w:rsid w:val="00A86598"/>
    <w:rsid w:val="00A93595"/>
    <w:rsid w:val="00A94373"/>
    <w:rsid w:val="00AA3380"/>
    <w:rsid w:val="00AB4B81"/>
    <w:rsid w:val="00AB4B83"/>
    <w:rsid w:val="00AB6995"/>
    <w:rsid w:val="00AC4E81"/>
    <w:rsid w:val="00AF422E"/>
    <w:rsid w:val="00B27430"/>
    <w:rsid w:val="00B512D6"/>
    <w:rsid w:val="00B70F12"/>
    <w:rsid w:val="00B73B0C"/>
    <w:rsid w:val="00B81493"/>
    <w:rsid w:val="00B8605A"/>
    <w:rsid w:val="00B877E7"/>
    <w:rsid w:val="00B905EC"/>
    <w:rsid w:val="00B90F6A"/>
    <w:rsid w:val="00B9314A"/>
    <w:rsid w:val="00B976F1"/>
    <w:rsid w:val="00BA1C15"/>
    <w:rsid w:val="00BA2D1E"/>
    <w:rsid w:val="00BB08B5"/>
    <w:rsid w:val="00BB0F4B"/>
    <w:rsid w:val="00BB6205"/>
    <w:rsid w:val="00BD6119"/>
    <w:rsid w:val="00C00601"/>
    <w:rsid w:val="00C022D9"/>
    <w:rsid w:val="00C103D2"/>
    <w:rsid w:val="00C24A6C"/>
    <w:rsid w:val="00C3261F"/>
    <w:rsid w:val="00C35546"/>
    <w:rsid w:val="00C42A77"/>
    <w:rsid w:val="00C42CFF"/>
    <w:rsid w:val="00C60F48"/>
    <w:rsid w:val="00C621E9"/>
    <w:rsid w:val="00C66977"/>
    <w:rsid w:val="00C97D57"/>
    <w:rsid w:val="00CA1C4A"/>
    <w:rsid w:val="00CB252A"/>
    <w:rsid w:val="00CB49F2"/>
    <w:rsid w:val="00CE1E61"/>
    <w:rsid w:val="00CF2DF6"/>
    <w:rsid w:val="00CF6F4E"/>
    <w:rsid w:val="00D36768"/>
    <w:rsid w:val="00D46E96"/>
    <w:rsid w:val="00D75E71"/>
    <w:rsid w:val="00D91915"/>
    <w:rsid w:val="00DA32FD"/>
    <w:rsid w:val="00DC08D7"/>
    <w:rsid w:val="00DE457A"/>
    <w:rsid w:val="00DF73E9"/>
    <w:rsid w:val="00E233C5"/>
    <w:rsid w:val="00E452D5"/>
    <w:rsid w:val="00E556A9"/>
    <w:rsid w:val="00E73D6F"/>
    <w:rsid w:val="00E81852"/>
    <w:rsid w:val="00E8565F"/>
    <w:rsid w:val="00EB7FDA"/>
    <w:rsid w:val="00EC149D"/>
    <w:rsid w:val="00EC54B7"/>
    <w:rsid w:val="00EC6D55"/>
    <w:rsid w:val="00ED2975"/>
    <w:rsid w:val="00EF003B"/>
    <w:rsid w:val="00EF1AA9"/>
    <w:rsid w:val="00EF3317"/>
    <w:rsid w:val="00F03E8B"/>
    <w:rsid w:val="00F12558"/>
    <w:rsid w:val="00F14333"/>
    <w:rsid w:val="00F35C3D"/>
    <w:rsid w:val="00F41D05"/>
    <w:rsid w:val="00F57869"/>
    <w:rsid w:val="00F61553"/>
    <w:rsid w:val="00F773B9"/>
    <w:rsid w:val="00F87D34"/>
    <w:rsid w:val="00FA5FE9"/>
    <w:rsid w:val="00FC1157"/>
    <w:rsid w:val="00FC2745"/>
    <w:rsid w:val="00FD1959"/>
    <w:rsid w:val="00FE4C5F"/>
    <w:rsid w:val="00FF1770"/>
    <w:rsid w:val="00FF79DF"/>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1F"/>
    <w:pPr>
      <w:spacing w:after="120" w:line="240" w:lineRule="auto"/>
      <w:jc w:val="both"/>
    </w:pPr>
    <w:rPr>
      <w:sz w:val="24"/>
    </w:r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558"/>
    <w:pPr>
      <w:keepNext/>
      <w:keepLines/>
      <w:spacing w:after="0"/>
      <w:jc w:val="left"/>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F12558"/>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 w:type="paragraph" w:styleId="NoSpacing">
    <w:name w:val="No Spacing"/>
    <w:uiPriority w:val="1"/>
    <w:qFormat/>
    <w:rsid w:val="00A4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52</Pages>
  <Words>14594</Words>
  <Characters>83192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210</cp:revision>
  <dcterms:created xsi:type="dcterms:W3CDTF">2021-10-02T12:55:00Z</dcterms:created>
  <dcterms:modified xsi:type="dcterms:W3CDTF">2021-10-03T08:40:00Z</dcterms:modified>
</cp:coreProperties>
</file>