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35D58" w14:textId="77777777" w:rsidR="00F56B1B" w:rsidRDefault="00F56B1B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51F0BA15" w14:textId="77777777" w:rsidR="00F56B1B" w:rsidRDefault="00F56B1B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23817EE" w14:textId="77777777" w:rsidR="00040D23" w:rsidRPr="00F56B1B" w:rsidRDefault="00D67C6A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F56B1B">
        <w:rPr>
          <w:rFonts w:ascii="Arial" w:hAnsi="Arial"/>
          <w:b/>
          <w:sz w:val="32"/>
          <w:szCs w:val="32"/>
        </w:rPr>
        <w:t>CS 152A</w:t>
      </w:r>
    </w:p>
    <w:p w14:paraId="0D97D2B2" w14:textId="380174E5" w:rsidR="00D67C6A" w:rsidRPr="00F56B1B" w:rsidRDefault="00D67C6A" w:rsidP="00F56B1B">
      <w:pPr>
        <w:spacing w:line="360" w:lineRule="auto"/>
        <w:jc w:val="center"/>
        <w:rPr>
          <w:rFonts w:ascii="Arial" w:hAnsi="Arial"/>
          <w:b/>
          <w:sz w:val="40"/>
          <w:szCs w:val="40"/>
        </w:rPr>
      </w:pPr>
      <w:r w:rsidRPr="00F56B1B">
        <w:rPr>
          <w:rFonts w:ascii="Arial" w:hAnsi="Arial"/>
          <w:b/>
          <w:sz w:val="40"/>
          <w:szCs w:val="40"/>
        </w:rPr>
        <w:t>Introductory Digital Design Lab</w:t>
      </w:r>
    </w:p>
    <w:p w14:paraId="2AEE3927" w14:textId="77777777" w:rsidR="00F56B1B" w:rsidRDefault="00F56B1B" w:rsidP="00F56B1B">
      <w:pPr>
        <w:spacing w:line="360" w:lineRule="auto"/>
        <w:jc w:val="center"/>
        <w:rPr>
          <w:rFonts w:ascii="Arial" w:hAnsi="Arial"/>
          <w:b/>
          <w:sz w:val="36"/>
          <w:szCs w:val="36"/>
        </w:rPr>
      </w:pPr>
    </w:p>
    <w:p w14:paraId="1B1F8B8D" w14:textId="77777777" w:rsidR="00F56B1B" w:rsidRPr="00F56B1B" w:rsidRDefault="00F56B1B" w:rsidP="00F56B1B">
      <w:pPr>
        <w:spacing w:line="360" w:lineRule="auto"/>
        <w:jc w:val="center"/>
        <w:rPr>
          <w:rFonts w:ascii="Arial" w:hAnsi="Arial"/>
          <w:b/>
          <w:sz w:val="36"/>
          <w:szCs w:val="36"/>
        </w:rPr>
      </w:pPr>
    </w:p>
    <w:p w14:paraId="3ECA30AD" w14:textId="5D57626D" w:rsidR="00D67C6A" w:rsidRPr="00F56B1B" w:rsidRDefault="00CC1ABA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LAB #2</w:t>
      </w:r>
    </w:p>
    <w:p w14:paraId="6DBA315D" w14:textId="2133A07D" w:rsidR="00D67C6A" w:rsidRPr="00F56B1B" w:rsidRDefault="00CC1ABA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Floating Point Conversion</w:t>
      </w:r>
    </w:p>
    <w:p w14:paraId="1F320EE7" w14:textId="77777777" w:rsidR="00D67C6A" w:rsidRPr="00F56B1B" w:rsidRDefault="00D67C6A" w:rsidP="00F56B1B">
      <w:pPr>
        <w:spacing w:line="360" w:lineRule="auto"/>
        <w:jc w:val="center"/>
        <w:rPr>
          <w:rFonts w:ascii="Arial" w:hAnsi="Arial"/>
          <w:b/>
          <w:sz w:val="36"/>
          <w:szCs w:val="36"/>
        </w:rPr>
      </w:pPr>
    </w:p>
    <w:p w14:paraId="5E726E83" w14:textId="6FF94568" w:rsidR="00D67C6A" w:rsidRPr="00F56B1B" w:rsidRDefault="00D06955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February 9</w:t>
      </w:r>
      <w:r w:rsidR="00D67C6A" w:rsidRPr="00F56B1B">
        <w:rPr>
          <w:rFonts w:ascii="Arial" w:hAnsi="Arial"/>
          <w:b/>
          <w:sz w:val="32"/>
          <w:szCs w:val="32"/>
        </w:rPr>
        <w:t>, 2015</w:t>
      </w:r>
    </w:p>
    <w:p w14:paraId="7D7997C9" w14:textId="77777777" w:rsidR="00D67C6A" w:rsidRDefault="00D67C6A" w:rsidP="00F56B1B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48D0AEBB" w14:textId="77777777" w:rsidR="00F56B1B" w:rsidRPr="00F56B1B" w:rsidRDefault="00F56B1B" w:rsidP="00F56B1B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50244749" w14:textId="2439647C" w:rsidR="00D67C6A" w:rsidRPr="00F56B1B" w:rsidRDefault="00D67C6A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F56B1B">
        <w:rPr>
          <w:rFonts w:ascii="Arial" w:hAnsi="Arial"/>
          <w:b/>
          <w:sz w:val="32"/>
          <w:szCs w:val="32"/>
        </w:rPr>
        <w:t>Grade:</w:t>
      </w:r>
    </w:p>
    <w:p w14:paraId="1ACF8D7E" w14:textId="08CC12EE" w:rsidR="00D67C6A" w:rsidRPr="00F56B1B" w:rsidRDefault="00D67C6A" w:rsidP="00F56B1B">
      <w:pPr>
        <w:spacing w:line="360" w:lineRule="auto"/>
        <w:jc w:val="center"/>
        <w:rPr>
          <w:rFonts w:ascii="Arial" w:hAnsi="Arial"/>
          <w:sz w:val="32"/>
          <w:szCs w:val="32"/>
        </w:rPr>
      </w:pPr>
      <w:r w:rsidRPr="00F56B1B">
        <w:rPr>
          <w:rFonts w:ascii="Arial" w:hAnsi="Arial"/>
          <w:sz w:val="32"/>
          <w:szCs w:val="32"/>
        </w:rPr>
        <w:t>----------</w:t>
      </w:r>
      <w:r w:rsidR="00F56B1B">
        <w:rPr>
          <w:rFonts w:ascii="Arial" w:hAnsi="Arial"/>
          <w:sz w:val="32"/>
          <w:szCs w:val="32"/>
        </w:rPr>
        <w:t>-</w:t>
      </w:r>
    </w:p>
    <w:p w14:paraId="2773E9AD" w14:textId="77777777" w:rsidR="00D67C6A" w:rsidRPr="00F56B1B" w:rsidRDefault="00D67C6A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24D84F97" w14:textId="77777777" w:rsidR="00D67C6A" w:rsidRPr="00F56B1B" w:rsidRDefault="00D67C6A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972211C" w14:textId="77777777" w:rsidR="00D67C6A" w:rsidRPr="00F56B1B" w:rsidRDefault="00D67C6A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 w:rsidRPr="00F56B1B">
        <w:rPr>
          <w:rFonts w:ascii="Arial" w:hAnsi="Arial"/>
          <w:b/>
          <w:sz w:val="32"/>
          <w:szCs w:val="32"/>
        </w:rPr>
        <w:t>Farhad</w:t>
      </w:r>
      <w:proofErr w:type="spellEnd"/>
      <w:r w:rsidRPr="00F56B1B">
        <w:rPr>
          <w:rFonts w:ascii="Arial" w:hAnsi="Arial"/>
          <w:b/>
          <w:sz w:val="32"/>
          <w:szCs w:val="32"/>
        </w:rPr>
        <w:t xml:space="preserve"> </w:t>
      </w:r>
      <w:proofErr w:type="spellStart"/>
      <w:r w:rsidRPr="00F56B1B">
        <w:rPr>
          <w:rFonts w:ascii="Arial" w:hAnsi="Arial"/>
          <w:b/>
          <w:sz w:val="32"/>
          <w:szCs w:val="32"/>
        </w:rPr>
        <w:t>Shahmohammadi</w:t>
      </w:r>
      <w:proofErr w:type="spellEnd"/>
    </w:p>
    <w:p w14:paraId="4FCF5A00" w14:textId="77777777" w:rsidR="00C5430C" w:rsidRPr="00F56B1B" w:rsidRDefault="00C5430C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60BC8E03" w14:textId="77777777" w:rsidR="00C5430C" w:rsidRPr="00F56B1B" w:rsidRDefault="00C5430C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F56B1B">
        <w:rPr>
          <w:rFonts w:ascii="Arial" w:hAnsi="Arial"/>
          <w:b/>
          <w:sz w:val="32"/>
          <w:szCs w:val="32"/>
        </w:rPr>
        <w:t>Name 1: Anthony Pimentel</w:t>
      </w:r>
    </w:p>
    <w:p w14:paraId="3CA0E507" w14:textId="77777777" w:rsidR="00C5430C" w:rsidRPr="00F56B1B" w:rsidRDefault="00C5430C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F56B1B">
        <w:rPr>
          <w:rFonts w:ascii="Arial" w:hAnsi="Arial"/>
          <w:b/>
          <w:sz w:val="32"/>
          <w:szCs w:val="32"/>
        </w:rPr>
        <w:t>SID 1: 004019166</w:t>
      </w:r>
    </w:p>
    <w:p w14:paraId="037F1284" w14:textId="77777777" w:rsidR="00C5430C" w:rsidRPr="00F56B1B" w:rsidRDefault="00C5430C" w:rsidP="00F56B1B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3CF604AE" w14:textId="77777777" w:rsidR="00C5430C" w:rsidRPr="00CC1ABA" w:rsidRDefault="00C5430C" w:rsidP="00CC1AB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C1ABA">
        <w:rPr>
          <w:rFonts w:ascii="Arial" w:hAnsi="Arial" w:cs="Arial"/>
          <w:b/>
          <w:sz w:val="32"/>
          <w:szCs w:val="32"/>
        </w:rPr>
        <w:t xml:space="preserve">Name2: Jason </w:t>
      </w:r>
      <w:proofErr w:type="spellStart"/>
      <w:r w:rsidRPr="00CC1ABA">
        <w:rPr>
          <w:rFonts w:ascii="Arial" w:hAnsi="Arial" w:cs="Arial"/>
          <w:b/>
          <w:sz w:val="32"/>
          <w:szCs w:val="32"/>
        </w:rPr>
        <w:t>Tieu</w:t>
      </w:r>
      <w:proofErr w:type="spellEnd"/>
    </w:p>
    <w:p w14:paraId="451E5FED" w14:textId="6D6A0374" w:rsidR="00C5430C" w:rsidRPr="00CC1ABA" w:rsidRDefault="00C5430C" w:rsidP="00CC1ABA">
      <w:pPr>
        <w:jc w:val="center"/>
        <w:rPr>
          <w:rFonts w:ascii="Arial" w:eastAsia="Times New Roman" w:hAnsi="Arial" w:cs="Arial"/>
          <w:sz w:val="20"/>
          <w:szCs w:val="20"/>
        </w:rPr>
      </w:pPr>
      <w:r w:rsidRPr="00CC1ABA">
        <w:rPr>
          <w:rFonts w:ascii="Arial" w:hAnsi="Arial" w:cs="Arial"/>
          <w:b/>
          <w:sz w:val="32"/>
          <w:szCs w:val="32"/>
        </w:rPr>
        <w:t xml:space="preserve">SID2: </w:t>
      </w:r>
      <w:r w:rsidR="00CC1ABA" w:rsidRPr="00CC1ABA">
        <w:rPr>
          <w:rFonts w:ascii="Arial" w:eastAsia="Times New Roman" w:hAnsi="Arial" w:cs="Arial"/>
          <w:b/>
          <w:bCs/>
          <w:color w:val="000000"/>
          <w:sz w:val="32"/>
          <w:szCs w:val="32"/>
        </w:rPr>
        <w:t>304047667</w:t>
      </w:r>
    </w:p>
    <w:p w14:paraId="52905B38" w14:textId="4F64BE67" w:rsidR="009E2491" w:rsidRPr="001E725F" w:rsidRDefault="009E2491" w:rsidP="00F62550">
      <w:pPr>
        <w:spacing w:line="480" w:lineRule="auto"/>
        <w:jc w:val="both"/>
        <w:rPr>
          <w:rFonts w:ascii="Arial" w:hAnsi="Arial"/>
          <w:sz w:val="32"/>
          <w:szCs w:val="32"/>
        </w:rPr>
      </w:pPr>
      <w:r w:rsidRPr="001E725F">
        <w:rPr>
          <w:rFonts w:ascii="Arial" w:hAnsi="Arial"/>
          <w:b/>
          <w:sz w:val="32"/>
          <w:szCs w:val="32"/>
        </w:rPr>
        <w:lastRenderedPageBreak/>
        <w:t>Introduction and requirement</w:t>
      </w:r>
    </w:p>
    <w:p w14:paraId="22B7EB43" w14:textId="354EADF9" w:rsidR="00A7580F" w:rsidRDefault="00694069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>The goal of this experiment was to take a 12-bit</w:t>
      </w:r>
      <w:r w:rsidR="00ED2A00">
        <w:rPr>
          <w:rFonts w:ascii="Arial" w:hAnsi="Arial"/>
        </w:rPr>
        <w:t xml:space="preserve"> analog</w:t>
      </w:r>
      <w:r>
        <w:rPr>
          <w:rFonts w:ascii="Arial" w:hAnsi="Arial"/>
        </w:rPr>
        <w:t xml:space="preserve"> signal</w:t>
      </w:r>
      <w:r w:rsidR="003A44B4">
        <w:rPr>
          <w:rFonts w:ascii="Arial" w:hAnsi="Arial"/>
        </w:rPr>
        <w:t xml:space="preserve"> (a number in Two’</w:t>
      </w:r>
      <w:r w:rsidR="006B1440">
        <w:rPr>
          <w:rFonts w:ascii="Arial" w:hAnsi="Arial"/>
        </w:rPr>
        <w:t>s C</w:t>
      </w:r>
      <w:r w:rsidR="003A44B4">
        <w:rPr>
          <w:rFonts w:ascii="Arial" w:hAnsi="Arial"/>
        </w:rPr>
        <w:t xml:space="preserve">omplement </w:t>
      </w:r>
      <w:r w:rsidR="006B1440">
        <w:rPr>
          <w:rFonts w:ascii="Arial" w:hAnsi="Arial"/>
        </w:rPr>
        <w:t xml:space="preserve">Representation </w:t>
      </w:r>
      <w:r w:rsidR="003A44B4">
        <w:rPr>
          <w:rFonts w:ascii="Arial" w:hAnsi="Arial"/>
        </w:rPr>
        <w:t>(D))</w:t>
      </w:r>
      <w:r>
        <w:rPr>
          <w:rFonts w:ascii="Arial" w:hAnsi="Arial"/>
        </w:rPr>
        <w:t xml:space="preserve"> and convert it into </w:t>
      </w:r>
      <w:r w:rsidR="00ED2A00">
        <w:rPr>
          <w:rFonts w:ascii="Arial" w:hAnsi="Arial"/>
        </w:rPr>
        <w:t>an 8-bit Floating Point</w:t>
      </w:r>
      <w:r>
        <w:rPr>
          <w:rFonts w:ascii="Arial" w:hAnsi="Arial"/>
        </w:rPr>
        <w:t xml:space="preserve"> </w:t>
      </w:r>
      <w:r w:rsidR="00ED2A00">
        <w:rPr>
          <w:rFonts w:ascii="Arial" w:hAnsi="Arial"/>
        </w:rPr>
        <w:t>number</w:t>
      </w:r>
      <w:r w:rsidR="004C7334">
        <w:rPr>
          <w:rFonts w:ascii="Arial" w:hAnsi="Arial"/>
        </w:rPr>
        <w:t>.</w:t>
      </w:r>
      <w:r w:rsidR="00ED2A00">
        <w:rPr>
          <w:rFonts w:ascii="Arial" w:hAnsi="Arial"/>
        </w:rPr>
        <w:t xml:space="preserve"> This is relevant to real life because non-linear encodings like Floating Point allow us to represent larger ranges of numbers with fewer bits</w:t>
      </w:r>
      <w:r w:rsidR="00A7580F">
        <w:rPr>
          <w:rFonts w:ascii="Arial" w:hAnsi="Arial"/>
        </w:rPr>
        <w:t xml:space="preserve"> than linear encodings require, which is useful for compression.</w:t>
      </w:r>
    </w:p>
    <w:p w14:paraId="5A061372" w14:textId="77777777" w:rsidR="00172B9E" w:rsidRDefault="00A7580F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>Floating Point</w:t>
      </w:r>
      <w:r w:rsidR="004C7334">
        <w:rPr>
          <w:rFonts w:ascii="Arial" w:hAnsi="Arial"/>
        </w:rPr>
        <w:t xml:space="preserve"> format consists of a </w:t>
      </w:r>
      <w:r w:rsidR="00694069">
        <w:rPr>
          <w:rFonts w:ascii="Arial" w:hAnsi="Arial"/>
        </w:rPr>
        <w:t>1-bit Sign</w:t>
      </w:r>
      <w:r w:rsidR="004C7334">
        <w:rPr>
          <w:rFonts w:ascii="Arial" w:hAnsi="Arial"/>
        </w:rPr>
        <w:t xml:space="preserve"> </w:t>
      </w:r>
      <w:r w:rsidR="00336329" w:rsidRPr="00706CBC">
        <w:rPr>
          <w:rFonts w:ascii="Arial" w:hAnsi="Arial"/>
          <w:b/>
        </w:rPr>
        <w:t>S</w:t>
      </w:r>
      <w:r w:rsidR="00CC40CC">
        <w:rPr>
          <w:rFonts w:ascii="Arial" w:hAnsi="Arial"/>
        </w:rPr>
        <w:t xml:space="preserve"> </w:t>
      </w:r>
      <w:r w:rsidR="004C7334">
        <w:rPr>
          <w:rFonts w:ascii="Arial" w:hAnsi="Arial"/>
        </w:rPr>
        <w:t xml:space="preserve">(set to </w:t>
      </w:r>
      <w:r w:rsidR="00CC40CC">
        <w:rPr>
          <w:rFonts w:ascii="Arial" w:hAnsi="Arial"/>
        </w:rPr>
        <w:t>0 for positive</w:t>
      </w:r>
      <w:r w:rsidR="004C7334">
        <w:rPr>
          <w:rFonts w:ascii="Arial" w:hAnsi="Arial"/>
        </w:rPr>
        <w:t xml:space="preserve"> numbers</w:t>
      </w:r>
      <w:r w:rsidR="00CC40CC">
        <w:rPr>
          <w:rFonts w:ascii="Arial" w:hAnsi="Arial"/>
        </w:rPr>
        <w:t xml:space="preserve"> and 1 for negative</w:t>
      </w:r>
      <w:r w:rsidR="004C7334">
        <w:rPr>
          <w:rFonts w:ascii="Arial" w:hAnsi="Arial"/>
        </w:rPr>
        <w:t xml:space="preserve"> ones</w:t>
      </w:r>
      <w:r w:rsidR="00336329">
        <w:rPr>
          <w:rFonts w:ascii="Arial" w:hAnsi="Arial"/>
        </w:rPr>
        <w:t>)</w:t>
      </w:r>
      <w:r w:rsidR="00694069">
        <w:rPr>
          <w:rFonts w:ascii="Arial" w:hAnsi="Arial"/>
        </w:rPr>
        <w:t>,</w:t>
      </w:r>
      <w:r w:rsidR="004C7334">
        <w:rPr>
          <w:rFonts w:ascii="Arial" w:hAnsi="Arial"/>
        </w:rPr>
        <w:t xml:space="preserve"> a</w:t>
      </w:r>
      <w:r w:rsidR="00694069">
        <w:rPr>
          <w:rFonts w:ascii="Arial" w:hAnsi="Arial"/>
        </w:rPr>
        <w:t xml:space="preserve"> 3-bit Exponent</w:t>
      </w:r>
      <w:r w:rsidR="004C7334">
        <w:rPr>
          <w:rFonts w:ascii="Arial" w:hAnsi="Arial"/>
        </w:rPr>
        <w:t xml:space="preserve"> </w:t>
      </w:r>
      <w:r w:rsidR="00336329" w:rsidRPr="00706CBC">
        <w:rPr>
          <w:rFonts w:ascii="Arial" w:hAnsi="Arial"/>
          <w:b/>
        </w:rPr>
        <w:t>E</w:t>
      </w:r>
      <w:r w:rsidR="00CC40CC">
        <w:rPr>
          <w:rFonts w:ascii="Arial" w:hAnsi="Arial"/>
        </w:rPr>
        <w:t xml:space="preserve"> </w:t>
      </w:r>
      <w:r w:rsidR="004C7334">
        <w:rPr>
          <w:rFonts w:ascii="Arial" w:hAnsi="Arial"/>
        </w:rPr>
        <w:t>(</w:t>
      </w:r>
      <w:r w:rsidR="00CC40CC">
        <w:rPr>
          <w:rFonts w:ascii="Arial" w:hAnsi="Arial"/>
        </w:rPr>
        <w:t>ranging from 0 to 7</w:t>
      </w:r>
      <w:r w:rsidR="00336329">
        <w:rPr>
          <w:rFonts w:ascii="Arial" w:hAnsi="Arial"/>
        </w:rPr>
        <w:t>)</w:t>
      </w:r>
      <w:r w:rsidR="00694069">
        <w:rPr>
          <w:rFonts w:ascii="Arial" w:hAnsi="Arial"/>
        </w:rPr>
        <w:t>, and</w:t>
      </w:r>
      <w:r w:rsidR="004C7334">
        <w:rPr>
          <w:rFonts w:ascii="Arial" w:hAnsi="Arial"/>
        </w:rPr>
        <w:t xml:space="preserve"> a</w:t>
      </w:r>
      <w:r w:rsidR="00694069">
        <w:rPr>
          <w:rFonts w:ascii="Arial" w:hAnsi="Arial"/>
        </w:rPr>
        <w:t xml:space="preserve"> 4-bit Significand</w:t>
      </w:r>
      <w:r w:rsidR="004C7334">
        <w:rPr>
          <w:rFonts w:ascii="Arial" w:hAnsi="Arial"/>
        </w:rPr>
        <w:t xml:space="preserve"> </w:t>
      </w:r>
      <w:r w:rsidR="00336329" w:rsidRPr="00706CBC">
        <w:rPr>
          <w:rFonts w:ascii="Arial" w:hAnsi="Arial"/>
          <w:b/>
        </w:rPr>
        <w:t>F</w:t>
      </w:r>
      <w:r w:rsidR="004C7334">
        <w:rPr>
          <w:rFonts w:ascii="Arial" w:hAnsi="Arial"/>
        </w:rPr>
        <w:t xml:space="preserve"> (</w:t>
      </w:r>
      <w:r w:rsidR="00CC40CC">
        <w:rPr>
          <w:rFonts w:ascii="Arial" w:hAnsi="Arial"/>
        </w:rPr>
        <w:t>ranging from 0 to 15</w:t>
      </w:r>
      <w:r w:rsidR="00336329">
        <w:rPr>
          <w:rFonts w:ascii="Arial" w:hAnsi="Arial"/>
        </w:rPr>
        <w:t>)</w:t>
      </w:r>
      <w:r w:rsidR="00694069">
        <w:rPr>
          <w:rFonts w:ascii="Arial" w:hAnsi="Arial"/>
        </w:rPr>
        <w:t>.</w:t>
      </w:r>
      <w:r w:rsidR="002667E9">
        <w:rPr>
          <w:rFonts w:ascii="Arial" w:hAnsi="Arial"/>
        </w:rPr>
        <w:t xml:space="preserve"> </w:t>
      </w:r>
      <w:r w:rsidR="00CC40CC">
        <w:rPr>
          <w:rFonts w:ascii="Arial" w:hAnsi="Arial"/>
        </w:rPr>
        <w:t xml:space="preserve">A number in this format can be translated into an integer using the equation </w:t>
      </w:r>
      <m:oMath>
        <m:r>
          <w:rPr>
            <w:rFonts w:ascii="Cambria Math" w:hAnsi="Cambria Math"/>
          </w:rPr>
          <m:t>V=-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x F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172B9E">
        <w:rPr>
          <w:rFonts w:ascii="Arial" w:hAnsi="Arial"/>
        </w:rPr>
        <w:t>.</w:t>
      </w:r>
    </w:p>
    <w:p w14:paraId="551F2810" w14:textId="77777777" w:rsidR="00172B9E" w:rsidRDefault="00CC40CC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Unfortunately, some numbers cannot be represented in that format, </w:t>
      </w:r>
      <w:r w:rsidR="006D587F">
        <w:rPr>
          <w:rFonts w:ascii="Arial" w:hAnsi="Arial"/>
        </w:rPr>
        <w:t>so we are also instructed to round the result to the nearest floating point representation</w:t>
      </w:r>
      <w:r w:rsidR="00D53A09">
        <w:rPr>
          <w:rFonts w:ascii="Arial" w:hAnsi="Arial"/>
        </w:rPr>
        <w:t xml:space="preserve"> if we cannot get the exact value</w:t>
      </w:r>
      <w:r w:rsidR="006D587F">
        <w:rPr>
          <w:rFonts w:ascii="Arial" w:hAnsi="Arial"/>
        </w:rPr>
        <w:t>.</w:t>
      </w:r>
    </w:p>
    <w:p w14:paraId="25ADD3D4" w14:textId="18A42065" w:rsidR="001E725F" w:rsidRDefault="00D71A50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>Lastly, the</w:t>
      </w:r>
      <w:r w:rsidR="00A70381">
        <w:rPr>
          <w:rFonts w:ascii="Arial" w:hAnsi="Arial"/>
        </w:rPr>
        <w:t xml:space="preserve"> sizes of the Exponent and Significand put upper and lower bounds on the numbers we can represent. In this case, the smallest number we can represent is -1920</w:t>
      </w:r>
      <w:r w:rsidR="00381B1C">
        <w:rPr>
          <w:rFonts w:ascii="Arial" w:hAnsi="Arial"/>
        </w:rPr>
        <w:t xml:space="preserve"> (</w:t>
      </w:r>
      <m:oMath>
        <m:r>
          <w:rPr>
            <w:rFonts w:ascii="Cambria Math" w:hAnsi="Cambria Math"/>
          </w:rPr>
          <m:t xml:space="preserve">-1 x 15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381B1C">
        <w:rPr>
          <w:rFonts w:ascii="Arial" w:hAnsi="Arial"/>
        </w:rPr>
        <w:t>)</w:t>
      </w:r>
      <w:r w:rsidR="00A70381">
        <w:rPr>
          <w:rFonts w:ascii="Arial" w:hAnsi="Arial"/>
        </w:rPr>
        <w:t xml:space="preserve"> and the largest is 1920.</w:t>
      </w:r>
      <w:r w:rsidR="00FB7306">
        <w:rPr>
          <w:rFonts w:ascii="Arial" w:hAnsi="Arial"/>
        </w:rPr>
        <w:t xml:space="preserve"> If we receive input greater than 1920, we are instructed to </w:t>
      </w:r>
      <w:r w:rsidR="002667E9">
        <w:rPr>
          <w:rFonts w:ascii="Arial" w:hAnsi="Arial"/>
        </w:rPr>
        <w:t>return</w:t>
      </w:r>
      <w:r w:rsidR="00FB7306">
        <w:rPr>
          <w:rFonts w:ascii="Arial" w:hAnsi="Arial"/>
        </w:rPr>
        <w:t xml:space="preserve"> 1920 </w:t>
      </w:r>
      <w:r w:rsidR="002667E9">
        <w:rPr>
          <w:rFonts w:ascii="Arial" w:hAnsi="Arial"/>
        </w:rPr>
        <w:t xml:space="preserve">as the result </w:t>
      </w:r>
      <w:r w:rsidR="00FB7306">
        <w:rPr>
          <w:rFonts w:ascii="Arial" w:hAnsi="Arial"/>
        </w:rPr>
        <w:t>and if it is less than -1920, we are supposed to return -1920.</w:t>
      </w:r>
    </w:p>
    <w:p w14:paraId="620AB23D" w14:textId="2022222F" w:rsidR="009E2491" w:rsidRPr="001E725F" w:rsidRDefault="009E2491" w:rsidP="00F62550">
      <w:pPr>
        <w:spacing w:line="480" w:lineRule="auto"/>
        <w:jc w:val="both"/>
        <w:rPr>
          <w:rFonts w:ascii="Arial" w:hAnsi="Arial"/>
          <w:b/>
          <w:sz w:val="32"/>
          <w:szCs w:val="32"/>
        </w:rPr>
      </w:pPr>
      <w:r w:rsidRPr="001E725F">
        <w:rPr>
          <w:rFonts w:ascii="Arial" w:hAnsi="Arial"/>
          <w:b/>
          <w:sz w:val="32"/>
          <w:szCs w:val="32"/>
        </w:rPr>
        <w:t>Design Description</w:t>
      </w:r>
    </w:p>
    <w:p w14:paraId="66E95300" w14:textId="1CEA19ED" w:rsidR="009E2491" w:rsidRDefault="00F62550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>We designed the architecture of the Floating Point converter using 4 main modules.</w:t>
      </w:r>
    </w:p>
    <w:p w14:paraId="1AA80C2F" w14:textId="5326FB32" w:rsidR="00AF5397" w:rsidRPr="00AF5397" w:rsidRDefault="00AF5397" w:rsidP="00F62550">
      <w:pPr>
        <w:spacing w:line="480" w:lineRule="auto"/>
        <w:jc w:val="both"/>
        <w:rPr>
          <w:rFonts w:ascii="Arial" w:hAnsi="Arial"/>
          <w:i/>
          <w:u w:val="single"/>
        </w:rPr>
      </w:pPr>
      <w:r w:rsidRPr="00AF5397">
        <w:rPr>
          <w:rFonts w:ascii="Arial" w:hAnsi="Arial"/>
          <w:i/>
          <w:u w:val="single"/>
        </w:rPr>
        <w:t>Convert2CToSM:</w:t>
      </w:r>
    </w:p>
    <w:p w14:paraId="197F8462" w14:textId="5B0F7176" w:rsidR="00AF5397" w:rsidRDefault="00AF5397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The first module converts the Two’s Complement input</w:t>
      </w:r>
      <w:r w:rsidR="0044130B">
        <w:rPr>
          <w:rFonts w:ascii="Arial" w:hAnsi="Arial"/>
        </w:rPr>
        <w:t xml:space="preserve"> (D)</w:t>
      </w:r>
      <w:r>
        <w:rPr>
          <w:rFonts w:ascii="Arial" w:hAnsi="Arial"/>
        </w:rPr>
        <w:t xml:space="preserve"> into Sign-Magnitude form. This gives us the final output for the S bit and a Magnitude that represents the positive version of the input</w:t>
      </w:r>
      <w:r w:rsidR="007E15F3">
        <w:rPr>
          <w:rFonts w:ascii="Arial" w:hAnsi="Arial"/>
        </w:rPr>
        <w:t>.</w:t>
      </w:r>
      <w:r w:rsidR="00022E00">
        <w:rPr>
          <w:rFonts w:ascii="Arial" w:hAnsi="Arial"/>
        </w:rPr>
        <w:t xml:space="preserve"> We get the magnitude by XOR-</w:t>
      </w:r>
      <w:proofErr w:type="spellStart"/>
      <w:r w:rsidR="00022E00">
        <w:rPr>
          <w:rFonts w:ascii="Arial" w:hAnsi="Arial"/>
        </w:rPr>
        <w:t>ing</w:t>
      </w:r>
      <w:proofErr w:type="spellEnd"/>
      <w:r w:rsidR="00022E00">
        <w:rPr>
          <w:rFonts w:ascii="Arial" w:hAnsi="Arial"/>
        </w:rPr>
        <w:t xml:space="preserve"> the input with the most significant bit and adding the most significant bit to the result. This flips the bits and adds 1 when the number is negative and does nothing when the number is positive.</w:t>
      </w:r>
      <w:r w:rsidR="007E15F3">
        <w:rPr>
          <w:rFonts w:ascii="Arial" w:hAnsi="Arial"/>
        </w:rPr>
        <w:t xml:space="preserve"> There is one case where the </w:t>
      </w:r>
      <w:r w:rsidR="00B4046C">
        <w:rPr>
          <w:rFonts w:ascii="Arial" w:hAnsi="Arial"/>
        </w:rPr>
        <w:t xml:space="preserve">magnitude still ends up being negative (when </w:t>
      </w:r>
      <w:r w:rsidR="009A15A1">
        <w:rPr>
          <w:rFonts w:ascii="Arial" w:hAnsi="Arial"/>
        </w:rPr>
        <w:t>D</w:t>
      </w:r>
      <w:r w:rsidR="00B4046C">
        <w:rPr>
          <w:rFonts w:ascii="Arial" w:hAnsi="Arial"/>
        </w:rPr>
        <w:t xml:space="preserve"> is -2048), but we handle this in later modules.</w:t>
      </w:r>
    </w:p>
    <w:p w14:paraId="62A6C1EF" w14:textId="4ACD1921" w:rsidR="00AF5397" w:rsidRPr="00AF5397" w:rsidRDefault="00AF5397" w:rsidP="00F62550">
      <w:pPr>
        <w:spacing w:line="480" w:lineRule="auto"/>
        <w:jc w:val="both"/>
        <w:rPr>
          <w:rFonts w:ascii="Arial" w:hAnsi="Arial"/>
          <w:i/>
          <w:u w:val="single"/>
        </w:rPr>
      </w:pPr>
      <w:proofErr w:type="spellStart"/>
      <w:r w:rsidRPr="00AF5397">
        <w:rPr>
          <w:rFonts w:ascii="Arial" w:hAnsi="Arial"/>
          <w:i/>
          <w:u w:val="single"/>
        </w:rPr>
        <w:t>CountLeadingZeros</w:t>
      </w:r>
      <w:proofErr w:type="spellEnd"/>
      <w:r w:rsidRPr="00AF5397">
        <w:rPr>
          <w:rFonts w:ascii="Arial" w:hAnsi="Arial"/>
          <w:i/>
          <w:u w:val="single"/>
        </w:rPr>
        <w:t>:</w:t>
      </w:r>
    </w:p>
    <w:p w14:paraId="326AEB2E" w14:textId="09EC040E" w:rsidR="00AF5397" w:rsidRDefault="00AF5397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The second</w:t>
      </w:r>
      <w:r w:rsidR="009A6AEC">
        <w:rPr>
          <w:rFonts w:ascii="Arial" w:hAnsi="Arial"/>
        </w:rPr>
        <w:t xml:space="preserve"> module</w:t>
      </w:r>
      <w:r>
        <w:rPr>
          <w:rFonts w:ascii="Arial" w:hAnsi="Arial"/>
        </w:rPr>
        <w:t xml:space="preserve"> counts the leading zeros in the Magnitude and outputs the first-pass Exponent.</w:t>
      </w:r>
      <w:r w:rsidR="004D6104">
        <w:rPr>
          <w:rFonts w:ascii="Arial" w:hAnsi="Arial"/>
        </w:rPr>
        <w:t xml:space="preserve"> We count the leading zeros by simulating a priority encoder (finding the position of the most significant non-zero bit).</w:t>
      </w:r>
      <w:r w:rsidR="003A2CF6">
        <w:rPr>
          <w:rFonts w:ascii="Arial" w:hAnsi="Arial"/>
        </w:rPr>
        <w:t xml:space="preserve"> Then we used the table in the spec (shown below) to map each number of lead</w:t>
      </w:r>
      <w:r w:rsidR="00D31F20">
        <w:rPr>
          <w:rFonts w:ascii="Arial" w:hAnsi="Arial"/>
        </w:rPr>
        <w:t>ing zeros to the corresponding E</w:t>
      </w:r>
      <w:r w:rsidR="003A2CF6">
        <w:rPr>
          <w:rFonts w:ascii="Arial" w:hAnsi="Arial"/>
        </w:rPr>
        <w:t>xponent.</w:t>
      </w:r>
      <w:r w:rsidR="007467BA">
        <w:rPr>
          <w:rFonts w:ascii="Arial" w:hAnsi="Arial"/>
        </w:rPr>
        <w:t xml:space="preserve"> In the case that the number of leading zeros is 0, we know that the input was -2048, so we set the Exponent to its max value (7</w:t>
      </w:r>
      <w:r w:rsidR="004C44B8">
        <w:rPr>
          <w:rFonts w:ascii="Arial" w:hAnsi="Arial"/>
        </w:rPr>
        <w:t xml:space="preserve"> (3’b111)</w:t>
      </w:r>
      <w:r w:rsidR="007467BA">
        <w:rPr>
          <w:rFonts w:ascii="Arial" w:hAnsi="Arial"/>
        </w:rPr>
        <w:t xml:space="preserve">) </w:t>
      </w:r>
      <w:r w:rsidR="00CE487B">
        <w:rPr>
          <w:rFonts w:ascii="Arial" w:hAnsi="Arial"/>
        </w:rPr>
        <w:t xml:space="preserve">because we are </w:t>
      </w:r>
      <w:r w:rsidR="00481450">
        <w:rPr>
          <w:rFonts w:ascii="Arial" w:hAnsi="Arial"/>
        </w:rPr>
        <w:t>going</w:t>
      </w:r>
      <w:r w:rsidR="00CE487B">
        <w:rPr>
          <w:rFonts w:ascii="Arial" w:hAnsi="Arial"/>
        </w:rPr>
        <w:t xml:space="preserve"> to return the most negative number</w:t>
      </w:r>
      <w:r w:rsidR="00613387">
        <w:rPr>
          <w:rFonts w:ascii="Arial" w:hAnsi="Arial"/>
        </w:rPr>
        <w:t xml:space="preserve"> at the end</w:t>
      </w:r>
      <w:r w:rsidR="00CE487B">
        <w:rPr>
          <w:rFonts w:ascii="Arial" w:hAnsi="Arial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6303" w:type="dxa"/>
        <w:tblLook w:val="04A0" w:firstRow="1" w:lastRow="0" w:firstColumn="1" w:lastColumn="0" w:noHBand="0" w:noVBand="1"/>
      </w:tblPr>
      <w:tblGrid>
        <w:gridCol w:w="1931"/>
        <w:gridCol w:w="530"/>
        <w:gridCol w:w="530"/>
        <w:gridCol w:w="530"/>
        <w:gridCol w:w="530"/>
        <w:gridCol w:w="530"/>
        <w:gridCol w:w="530"/>
        <w:gridCol w:w="530"/>
        <w:gridCol w:w="662"/>
      </w:tblGrid>
      <w:tr w:rsidR="003A2CF6" w14:paraId="5EB5F82A" w14:textId="77777777" w:rsidTr="003A2CF6">
        <w:trPr>
          <w:trHeight w:val="445"/>
        </w:trPr>
        <w:tc>
          <w:tcPr>
            <w:tcW w:w="1931" w:type="dxa"/>
            <w:vAlign w:val="center"/>
          </w:tcPr>
          <w:p w14:paraId="2626E03B" w14:textId="0B9DF394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Leading Zeros</w:t>
            </w:r>
          </w:p>
        </w:tc>
        <w:tc>
          <w:tcPr>
            <w:tcW w:w="530" w:type="dxa"/>
            <w:vAlign w:val="center"/>
          </w:tcPr>
          <w:p w14:paraId="3C750ECD" w14:textId="2C73059F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30" w:type="dxa"/>
            <w:vAlign w:val="center"/>
          </w:tcPr>
          <w:p w14:paraId="71C5A05E" w14:textId="53AB5EC1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30" w:type="dxa"/>
            <w:vAlign w:val="center"/>
          </w:tcPr>
          <w:p w14:paraId="45A62471" w14:textId="705F0294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530" w:type="dxa"/>
            <w:vAlign w:val="center"/>
          </w:tcPr>
          <w:p w14:paraId="11D0EB47" w14:textId="07F2DA43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530" w:type="dxa"/>
            <w:vAlign w:val="center"/>
          </w:tcPr>
          <w:p w14:paraId="16DECFAC" w14:textId="0AABDE70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530" w:type="dxa"/>
            <w:vAlign w:val="center"/>
          </w:tcPr>
          <w:p w14:paraId="7CD1BAE5" w14:textId="7E811499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530" w:type="dxa"/>
            <w:vAlign w:val="center"/>
          </w:tcPr>
          <w:p w14:paraId="14FBD2FD" w14:textId="39002E57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662" w:type="dxa"/>
            <w:vAlign w:val="center"/>
          </w:tcPr>
          <w:p w14:paraId="1BD9E7B0" w14:textId="7D0FE196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≥8</w:t>
            </w:r>
          </w:p>
        </w:tc>
      </w:tr>
      <w:tr w:rsidR="003A2CF6" w14:paraId="065F2869" w14:textId="77777777" w:rsidTr="003A2CF6">
        <w:trPr>
          <w:trHeight w:val="448"/>
        </w:trPr>
        <w:tc>
          <w:tcPr>
            <w:tcW w:w="1931" w:type="dxa"/>
            <w:vAlign w:val="center"/>
          </w:tcPr>
          <w:p w14:paraId="05FE5959" w14:textId="4596276B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Exponent</w:t>
            </w:r>
          </w:p>
        </w:tc>
        <w:tc>
          <w:tcPr>
            <w:tcW w:w="530" w:type="dxa"/>
            <w:vAlign w:val="center"/>
          </w:tcPr>
          <w:p w14:paraId="09B66900" w14:textId="2D6147CA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530" w:type="dxa"/>
            <w:vAlign w:val="center"/>
          </w:tcPr>
          <w:p w14:paraId="35E6EB49" w14:textId="080BE56E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530" w:type="dxa"/>
            <w:vAlign w:val="center"/>
          </w:tcPr>
          <w:p w14:paraId="76DD1187" w14:textId="4B6D66A8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530" w:type="dxa"/>
            <w:vAlign w:val="center"/>
          </w:tcPr>
          <w:p w14:paraId="19F66939" w14:textId="3F080FA0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530" w:type="dxa"/>
            <w:vAlign w:val="center"/>
          </w:tcPr>
          <w:p w14:paraId="1D2F68E1" w14:textId="334C49BD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530" w:type="dxa"/>
            <w:vAlign w:val="center"/>
          </w:tcPr>
          <w:p w14:paraId="3ED749EB" w14:textId="10B59E9F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30" w:type="dxa"/>
            <w:vAlign w:val="center"/>
          </w:tcPr>
          <w:p w14:paraId="643B8F77" w14:textId="2292EDC4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662" w:type="dxa"/>
            <w:vAlign w:val="center"/>
          </w:tcPr>
          <w:p w14:paraId="5BFBB2ED" w14:textId="79B82DEC" w:rsidR="003A2CF6" w:rsidRDefault="003A2CF6" w:rsidP="003A2CF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7674D269" w14:textId="77777777" w:rsidR="00ED2681" w:rsidRDefault="003A2CF6" w:rsidP="00ED2681">
      <w:pPr>
        <w:jc w:val="both"/>
        <w:rPr>
          <w:rFonts w:ascii="Arial" w:hAnsi="Arial"/>
          <w:i/>
          <w:u w:val="single"/>
        </w:rPr>
      </w:pPr>
      <w:r>
        <w:rPr>
          <w:rFonts w:ascii="Arial" w:hAnsi="Arial"/>
        </w:rPr>
        <w:br w:type="textWrapping" w:clear="all"/>
      </w:r>
    </w:p>
    <w:p w14:paraId="015D27AD" w14:textId="7AB90B24" w:rsidR="009E2491" w:rsidRPr="00ED2681" w:rsidRDefault="00AF5397" w:rsidP="00F62550">
      <w:pPr>
        <w:spacing w:line="480" w:lineRule="auto"/>
        <w:jc w:val="both"/>
        <w:rPr>
          <w:rFonts w:ascii="Arial" w:hAnsi="Arial"/>
        </w:rPr>
      </w:pPr>
      <w:proofErr w:type="spellStart"/>
      <w:r w:rsidRPr="00AF5397">
        <w:rPr>
          <w:rFonts w:ascii="Arial" w:hAnsi="Arial"/>
          <w:i/>
          <w:u w:val="single"/>
        </w:rPr>
        <w:t>ExtractLeadingBits</w:t>
      </w:r>
      <w:proofErr w:type="spellEnd"/>
      <w:r w:rsidRPr="00AF5397">
        <w:rPr>
          <w:rFonts w:ascii="Arial" w:hAnsi="Arial"/>
          <w:i/>
          <w:u w:val="single"/>
        </w:rPr>
        <w:t>:</w:t>
      </w:r>
    </w:p>
    <w:p w14:paraId="0092C79B" w14:textId="08F74D4B" w:rsidR="00AF5397" w:rsidRDefault="00AF5397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The third</w:t>
      </w:r>
      <w:r w:rsidR="009A6AEC">
        <w:rPr>
          <w:rFonts w:ascii="Arial" w:hAnsi="Arial"/>
        </w:rPr>
        <w:t xml:space="preserve"> module</w:t>
      </w:r>
      <w:r>
        <w:rPr>
          <w:rFonts w:ascii="Arial" w:hAnsi="Arial"/>
        </w:rPr>
        <w:t xml:space="preserve"> extracts the first 4 bits (after the leading zeros) from the Magnitude to output the first-pass Significand and </w:t>
      </w:r>
      <w:r w:rsidR="00190BBC">
        <w:rPr>
          <w:rFonts w:ascii="Arial" w:hAnsi="Arial"/>
        </w:rPr>
        <w:t xml:space="preserve">it </w:t>
      </w:r>
      <w:r>
        <w:rPr>
          <w:rFonts w:ascii="Arial" w:hAnsi="Arial"/>
        </w:rPr>
        <w:t>also extracts the 5</w:t>
      </w:r>
      <w:r w:rsidRPr="002503B5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bit (after the leading zeros) for use in the next module.</w:t>
      </w:r>
      <w:r w:rsidR="00783476">
        <w:rPr>
          <w:rFonts w:ascii="Arial" w:hAnsi="Arial"/>
        </w:rPr>
        <w:t xml:space="preserve"> It</w:t>
      </w:r>
      <w:r w:rsidR="00BC5D9C">
        <w:rPr>
          <w:rFonts w:ascii="Arial" w:hAnsi="Arial"/>
        </w:rPr>
        <w:t xml:space="preserve"> does this by left-shifting the Magnitude by the number of zeros and then using the 4 most significant bits for the first-pass Significand and the 5</w:t>
      </w:r>
      <w:r w:rsidR="00BC5D9C" w:rsidRPr="00BC5D9C">
        <w:rPr>
          <w:rFonts w:ascii="Arial" w:hAnsi="Arial"/>
          <w:vertAlign w:val="superscript"/>
        </w:rPr>
        <w:t>th</w:t>
      </w:r>
      <w:r w:rsidR="00BC5D9C">
        <w:rPr>
          <w:rFonts w:ascii="Arial" w:hAnsi="Arial"/>
        </w:rPr>
        <w:t xml:space="preserve"> most significant bit for the 5</w:t>
      </w:r>
      <w:r w:rsidR="00BC5D9C" w:rsidRPr="00BC5D9C">
        <w:rPr>
          <w:rFonts w:ascii="Arial" w:hAnsi="Arial"/>
          <w:vertAlign w:val="superscript"/>
        </w:rPr>
        <w:t>th</w:t>
      </w:r>
      <w:r w:rsidR="00BC5D9C">
        <w:rPr>
          <w:rFonts w:ascii="Arial" w:hAnsi="Arial"/>
        </w:rPr>
        <w:t xml:space="preserve"> bit.</w:t>
      </w:r>
      <w:r w:rsidR="00473BA5">
        <w:rPr>
          <w:rFonts w:ascii="Arial" w:hAnsi="Arial"/>
        </w:rPr>
        <w:t xml:space="preserve"> There are two special cases in this module. When the number of leading zeros is ≥ 8, we are supposed to use the least significant 4 bits of the Magnitude as the Significand and 0 as the 5</w:t>
      </w:r>
      <w:r w:rsidR="00473BA5" w:rsidRPr="00473BA5">
        <w:rPr>
          <w:rFonts w:ascii="Arial" w:hAnsi="Arial"/>
          <w:vertAlign w:val="superscript"/>
        </w:rPr>
        <w:t>th</w:t>
      </w:r>
      <w:r w:rsidR="00473BA5">
        <w:rPr>
          <w:rFonts w:ascii="Arial" w:hAnsi="Arial"/>
        </w:rPr>
        <w:t xml:space="preserve"> bit.</w:t>
      </w:r>
      <w:r w:rsidR="00895C97">
        <w:rPr>
          <w:rFonts w:ascii="Arial" w:hAnsi="Arial"/>
        </w:rPr>
        <w:t xml:space="preserve"> Also, when the number of leading zeros is 0, we know that the input was -2048, so we set up the Significand to be the maximum value</w:t>
      </w:r>
      <w:r w:rsidR="007467BA">
        <w:rPr>
          <w:rFonts w:ascii="Arial" w:hAnsi="Arial"/>
        </w:rPr>
        <w:t xml:space="preserve"> (15</w:t>
      </w:r>
      <w:r w:rsidR="00A718D2">
        <w:rPr>
          <w:rFonts w:ascii="Arial" w:hAnsi="Arial"/>
        </w:rPr>
        <w:t xml:space="preserve"> (4’b1111)</w:t>
      </w:r>
      <w:r w:rsidR="007467BA">
        <w:rPr>
          <w:rFonts w:ascii="Arial" w:hAnsi="Arial"/>
        </w:rPr>
        <w:t>)</w:t>
      </w:r>
      <w:r w:rsidR="00895C97">
        <w:rPr>
          <w:rFonts w:ascii="Arial" w:hAnsi="Arial"/>
        </w:rPr>
        <w:t xml:space="preserve"> and the 5</w:t>
      </w:r>
      <w:r w:rsidR="00895C97" w:rsidRPr="00895C97">
        <w:rPr>
          <w:rFonts w:ascii="Arial" w:hAnsi="Arial"/>
          <w:vertAlign w:val="superscript"/>
        </w:rPr>
        <w:t>th</w:t>
      </w:r>
      <w:r w:rsidR="00895C97">
        <w:rPr>
          <w:rFonts w:ascii="Arial" w:hAnsi="Arial"/>
        </w:rPr>
        <w:t xml:space="preserve"> bit to be 1 to guarantee that we r</w:t>
      </w:r>
      <w:r w:rsidR="00772C58">
        <w:rPr>
          <w:rFonts w:ascii="Arial" w:hAnsi="Arial"/>
        </w:rPr>
        <w:t>eturn the most negative number in the next module</w:t>
      </w:r>
      <w:r w:rsidR="00895C97">
        <w:rPr>
          <w:rFonts w:ascii="Arial" w:hAnsi="Arial"/>
        </w:rPr>
        <w:t>.</w:t>
      </w:r>
    </w:p>
    <w:p w14:paraId="48AEB703" w14:textId="01FA0B97" w:rsidR="00AF5397" w:rsidRPr="00AF5397" w:rsidRDefault="00AF5397" w:rsidP="00F62550">
      <w:pPr>
        <w:spacing w:line="480" w:lineRule="auto"/>
        <w:jc w:val="both"/>
        <w:rPr>
          <w:rFonts w:ascii="Arial" w:hAnsi="Arial"/>
          <w:i/>
          <w:u w:val="single"/>
        </w:rPr>
      </w:pPr>
      <w:r w:rsidRPr="00AF5397">
        <w:rPr>
          <w:rFonts w:ascii="Arial" w:hAnsi="Arial"/>
          <w:i/>
          <w:u w:val="single"/>
        </w:rPr>
        <w:t>Rounding:</w:t>
      </w:r>
    </w:p>
    <w:p w14:paraId="7A50F233" w14:textId="529B65D1" w:rsidR="00AB61BB" w:rsidRDefault="00AF5397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The final module rounds the Exponent and Significand based on their own values and the value of the 5</w:t>
      </w:r>
      <w:r w:rsidRPr="00F16EB6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bit.</w:t>
      </w:r>
      <w:r w:rsidR="00B515A3">
        <w:rPr>
          <w:rFonts w:ascii="Arial" w:hAnsi="Arial"/>
        </w:rPr>
        <w:t xml:space="preserve"> </w:t>
      </w:r>
      <w:r w:rsidR="00BF1990">
        <w:rPr>
          <w:rFonts w:ascii="Arial" w:hAnsi="Arial"/>
        </w:rPr>
        <w:t>Usually, this just involves adding the 5</w:t>
      </w:r>
      <w:r w:rsidR="00BF1990" w:rsidRPr="00BF1990">
        <w:rPr>
          <w:rFonts w:ascii="Arial" w:hAnsi="Arial"/>
          <w:vertAlign w:val="superscript"/>
        </w:rPr>
        <w:t>th</w:t>
      </w:r>
      <w:r w:rsidR="00BF1990">
        <w:rPr>
          <w:rFonts w:ascii="Arial" w:hAnsi="Arial"/>
        </w:rPr>
        <w:t xml:space="preserve"> bit to the first-pass Significand. However, there are some special cases. If the Significand is 15</w:t>
      </w:r>
      <w:r w:rsidR="0093703B">
        <w:rPr>
          <w:rFonts w:ascii="Arial" w:hAnsi="Arial"/>
        </w:rPr>
        <w:t xml:space="preserve"> (4’b1111)</w:t>
      </w:r>
      <w:r w:rsidR="00BF1990">
        <w:rPr>
          <w:rFonts w:ascii="Arial" w:hAnsi="Arial"/>
        </w:rPr>
        <w:t xml:space="preserve"> and the 5</w:t>
      </w:r>
      <w:r w:rsidR="00BF1990" w:rsidRPr="00BF1990">
        <w:rPr>
          <w:rFonts w:ascii="Arial" w:hAnsi="Arial"/>
          <w:vertAlign w:val="superscript"/>
        </w:rPr>
        <w:t>th</w:t>
      </w:r>
      <w:r w:rsidR="00BF1990">
        <w:rPr>
          <w:rFonts w:ascii="Arial" w:hAnsi="Arial"/>
        </w:rPr>
        <w:t xml:space="preserve"> bit is 1, we overflowed, so the final Significand (F) is usually 8 (4’b1000). However, if the Exponent is also 7</w:t>
      </w:r>
      <w:r w:rsidR="00DA4864">
        <w:rPr>
          <w:rFonts w:ascii="Arial" w:hAnsi="Arial"/>
        </w:rPr>
        <w:t xml:space="preserve"> (3’b111)</w:t>
      </w:r>
      <w:r w:rsidR="00BF1990">
        <w:rPr>
          <w:rFonts w:ascii="Arial" w:hAnsi="Arial"/>
        </w:rPr>
        <w:t>, then we return the maximum value we can represent (Exponent = 7</w:t>
      </w:r>
      <w:r w:rsidR="00DA4864">
        <w:rPr>
          <w:rFonts w:ascii="Arial" w:hAnsi="Arial"/>
        </w:rPr>
        <w:t xml:space="preserve"> (3’b111)</w:t>
      </w:r>
      <w:r w:rsidR="00BF1990">
        <w:rPr>
          <w:rFonts w:ascii="Arial" w:hAnsi="Arial"/>
        </w:rPr>
        <w:t xml:space="preserve"> and Significand = 15</w:t>
      </w:r>
      <w:r w:rsidR="00DA4864">
        <w:rPr>
          <w:rFonts w:ascii="Arial" w:hAnsi="Arial"/>
        </w:rPr>
        <w:t xml:space="preserve"> (4’b1111)</w:t>
      </w:r>
      <w:r w:rsidR="00BF1990">
        <w:rPr>
          <w:rFonts w:ascii="Arial" w:hAnsi="Arial"/>
        </w:rPr>
        <w:t>).</w:t>
      </w:r>
      <w:r w:rsidR="00697BED">
        <w:rPr>
          <w:rFonts w:ascii="Arial" w:hAnsi="Arial"/>
        </w:rPr>
        <w:t xml:space="preserve"> If the S</w:t>
      </w:r>
      <w:r w:rsidR="003515FA">
        <w:rPr>
          <w:rFonts w:ascii="Arial" w:hAnsi="Arial"/>
        </w:rPr>
        <w:t>ign</w:t>
      </w:r>
      <w:r w:rsidR="00697BED">
        <w:rPr>
          <w:rFonts w:ascii="Arial" w:hAnsi="Arial"/>
        </w:rPr>
        <w:t xml:space="preserve"> bit S</w:t>
      </w:r>
      <w:r w:rsidR="003515FA">
        <w:rPr>
          <w:rFonts w:ascii="Arial" w:hAnsi="Arial"/>
        </w:rPr>
        <w:t xml:space="preserve"> was negative, then this is the most negative value we can represent.</w:t>
      </w:r>
    </w:p>
    <w:p w14:paraId="02F02D2B" w14:textId="79D24714" w:rsidR="00AB61BB" w:rsidRPr="009D761F" w:rsidRDefault="009D761F" w:rsidP="00F62550">
      <w:pPr>
        <w:spacing w:line="480" w:lineRule="auto"/>
        <w:jc w:val="both"/>
        <w:rPr>
          <w:rFonts w:ascii="Arial" w:hAnsi="Arial"/>
          <w:i/>
          <w:u w:val="single"/>
        </w:rPr>
      </w:pPr>
      <w:r>
        <w:rPr>
          <w:rFonts w:ascii="Arial" w:hAnsi="Arial"/>
          <w:i/>
          <w:u w:val="single"/>
        </w:rPr>
        <w:t>T</w:t>
      </w:r>
      <w:r w:rsidR="00AB61BB" w:rsidRPr="009D761F">
        <w:rPr>
          <w:rFonts w:ascii="Arial" w:hAnsi="Arial"/>
          <w:i/>
          <w:u w:val="single"/>
        </w:rPr>
        <w:t>he schematics for the</w:t>
      </w:r>
      <w:r>
        <w:rPr>
          <w:rFonts w:ascii="Arial" w:hAnsi="Arial"/>
          <w:i/>
          <w:u w:val="single"/>
        </w:rPr>
        <w:t xml:space="preserve"> system architecture</w:t>
      </w:r>
    </w:p>
    <w:p w14:paraId="30A3E2C4" w14:textId="214C3093" w:rsidR="007F140B" w:rsidRDefault="00AB61BB" w:rsidP="00F6255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069C5E6C" wp14:editId="73AB7C07">
            <wp:extent cx="5933440" cy="3058160"/>
            <wp:effectExtent l="0" t="0" r="10160" b="0"/>
            <wp:docPr id="5" name="Picture 5" descr="Macintosh HD:Users:anthonypimentel:Desktop:Screen Shot 2015-02-03 at 9.5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thonypimentel:Desktop:Screen Shot 2015-02-03 at 9.55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8144" w14:textId="77777777" w:rsidR="00753956" w:rsidRDefault="00753956" w:rsidP="00F62550">
      <w:pPr>
        <w:spacing w:line="480" w:lineRule="auto"/>
        <w:jc w:val="both"/>
        <w:rPr>
          <w:rFonts w:ascii="Arial" w:hAnsi="Arial"/>
        </w:rPr>
      </w:pPr>
    </w:p>
    <w:p w14:paraId="105FF76E" w14:textId="77777777" w:rsidR="00753956" w:rsidRDefault="00753956" w:rsidP="00F62550">
      <w:pPr>
        <w:spacing w:line="480" w:lineRule="auto"/>
        <w:jc w:val="both"/>
        <w:rPr>
          <w:rFonts w:ascii="Arial" w:hAnsi="Arial"/>
        </w:rPr>
      </w:pPr>
    </w:p>
    <w:p w14:paraId="41DEFD3C" w14:textId="77777777" w:rsidR="00EB23E2" w:rsidRDefault="00EB23E2" w:rsidP="00EB23E2">
      <w:pPr>
        <w:pStyle w:val="normal0"/>
        <w:spacing w:line="480" w:lineRule="auto"/>
        <w:jc w:val="both"/>
      </w:pPr>
      <w:r>
        <w:rPr>
          <w:rFonts w:ascii="Arial" w:eastAsia="Arial" w:hAnsi="Arial" w:cs="Arial"/>
          <w:b/>
          <w:sz w:val="32"/>
        </w:rPr>
        <w:t>Simulation Documentation</w:t>
      </w:r>
    </w:p>
    <w:p w14:paraId="4A1E72EF" w14:textId="49D87EA9" w:rsidR="00EB23E2" w:rsidRDefault="00EB23E2" w:rsidP="00EB23E2">
      <w:pPr>
        <w:pStyle w:val="normal0"/>
        <w:spacing w:line="480" w:lineRule="auto"/>
        <w:jc w:val="both"/>
      </w:pPr>
      <w:r>
        <w:rPr>
          <w:rFonts w:ascii="Arial" w:eastAsia="Arial" w:hAnsi="Arial" w:cs="Arial"/>
        </w:rPr>
        <w:t xml:space="preserve">We designed our </w:t>
      </w:r>
      <w:proofErr w:type="spellStart"/>
      <w:r>
        <w:rPr>
          <w:rFonts w:ascii="Arial" w:eastAsia="Arial" w:hAnsi="Arial" w:cs="Arial"/>
        </w:rPr>
        <w:t>testbench</w:t>
      </w:r>
      <w:proofErr w:type="spellEnd"/>
      <w:r>
        <w:rPr>
          <w:rFonts w:ascii="Arial" w:eastAsia="Arial" w:hAnsi="Arial" w:cs="Arial"/>
        </w:rPr>
        <w:t xml:space="preserve"> to print out the sign (S), exponent (E) and </w:t>
      </w:r>
      <w:r w:rsidR="00470D89">
        <w:rPr>
          <w:rFonts w:ascii="Arial" w:eastAsia="Arial" w:hAnsi="Arial" w:cs="Arial"/>
        </w:rPr>
        <w:t>Significand</w:t>
      </w:r>
      <w:r>
        <w:rPr>
          <w:rFonts w:ascii="Arial" w:eastAsia="Arial" w:hAnsi="Arial" w:cs="Arial"/>
        </w:rPr>
        <w:t xml:space="preserve"> (F) for each 12-bit linear encoding. We were given input to use for our </w:t>
      </w:r>
      <w:proofErr w:type="spellStart"/>
      <w:r>
        <w:rPr>
          <w:rFonts w:ascii="Arial" w:eastAsia="Arial" w:hAnsi="Arial" w:cs="Arial"/>
        </w:rPr>
        <w:t>testbench</w:t>
      </w:r>
      <w:proofErr w:type="spellEnd"/>
      <w:r>
        <w:rPr>
          <w:rFonts w:ascii="Arial" w:eastAsia="Arial" w:hAnsi="Arial" w:cs="Arial"/>
        </w:rPr>
        <w:t>. The following waveforms correspond to the nine linear encodings we were given to test with.</w:t>
      </w:r>
    </w:p>
    <w:p w14:paraId="0D2C06CE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 100</w:t>
      </w:r>
    </w:p>
    <w:p w14:paraId="6D0DC75A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0</w:t>
      </w:r>
    </w:p>
    <w:p w14:paraId="44A5C294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000</w:t>
      </w:r>
    </w:p>
    <w:p w14:paraId="26267D69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0100</w:t>
      </w:r>
    </w:p>
    <w:p w14:paraId="2DA5F039" w14:textId="77777777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000BFBA6" wp14:editId="66C1B1FF">
            <wp:extent cx="5943600" cy="9652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005D2" w14:textId="77777777" w:rsidR="00470D89" w:rsidRDefault="00470D89" w:rsidP="00EB23E2">
      <w:pPr>
        <w:pStyle w:val="normal0"/>
        <w:jc w:val="both"/>
        <w:rPr>
          <w:rFonts w:ascii="Arial" w:eastAsia="Arial" w:hAnsi="Arial" w:cs="Arial"/>
          <w:b/>
        </w:rPr>
      </w:pPr>
    </w:p>
    <w:p w14:paraId="51FD94B2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 000001111101</w:t>
      </w:r>
    </w:p>
    <w:p w14:paraId="083E5047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0</w:t>
      </w:r>
    </w:p>
    <w:p w14:paraId="599A5E93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100</w:t>
      </w:r>
    </w:p>
    <w:p w14:paraId="122B22BE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1000</w:t>
      </w:r>
    </w:p>
    <w:p w14:paraId="1BE097BC" w14:textId="77777777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2FD6614D" wp14:editId="4E5F8A08">
            <wp:extent cx="5943600" cy="9017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/>
      </w:r>
    </w:p>
    <w:p w14:paraId="1229D06E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01001000</w:t>
      </w:r>
    </w:p>
    <w:p w14:paraId="692DCA39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0</w:t>
      </w:r>
    </w:p>
    <w:p w14:paraId="1CB3EABD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011</w:t>
      </w:r>
    </w:p>
    <w:p w14:paraId="3D411C11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1001</w:t>
      </w:r>
    </w:p>
    <w:p w14:paraId="05DE95FD" w14:textId="77777777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423F448D" wp14:editId="1035A16E">
            <wp:extent cx="5943600" cy="9398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/>
      </w:r>
    </w:p>
    <w:p w14:paraId="776BF665" w14:textId="77777777" w:rsidR="00470D89" w:rsidRDefault="00470D89" w:rsidP="00EB23E2">
      <w:pPr>
        <w:pStyle w:val="normal0"/>
        <w:jc w:val="both"/>
      </w:pPr>
    </w:p>
    <w:p w14:paraId="03D867DF" w14:textId="77777777" w:rsidR="00470D89" w:rsidRDefault="00470D89" w:rsidP="00EB23E2">
      <w:pPr>
        <w:pStyle w:val="normal0"/>
        <w:jc w:val="both"/>
      </w:pPr>
    </w:p>
    <w:p w14:paraId="20158E23" w14:textId="77777777" w:rsidR="00470D89" w:rsidRDefault="00470D89" w:rsidP="00EB23E2">
      <w:pPr>
        <w:pStyle w:val="normal0"/>
        <w:jc w:val="both"/>
      </w:pPr>
    </w:p>
    <w:p w14:paraId="75FA8A10" w14:textId="77777777" w:rsidR="00470D89" w:rsidRDefault="00470D89" w:rsidP="00EB23E2">
      <w:pPr>
        <w:pStyle w:val="normal0"/>
        <w:jc w:val="both"/>
      </w:pPr>
    </w:p>
    <w:p w14:paraId="278F6E3E" w14:textId="77777777" w:rsidR="00470D89" w:rsidRDefault="00470D89" w:rsidP="00EB23E2">
      <w:pPr>
        <w:pStyle w:val="normal0"/>
        <w:jc w:val="both"/>
      </w:pPr>
    </w:p>
    <w:p w14:paraId="4484FFB0" w14:textId="77777777" w:rsidR="00470D89" w:rsidRDefault="00470D89" w:rsidP="00EB23E2">
      <w:pPr>
        <w:pStyle w:val="normal0"/>
        <w:jc w:val="both"/>
      </w:pPr>
    </w:p>
    <w:p w14:paraId="3D51E17F" w14:textId="77777777" w:rsidR="00470D89" w:rsidRDefault="00470D89" w:rsidP="00EB23E2">
      <w:pPr>
        <w:pStyle w:val="normal0"/>
        <w:jc w:val="both"/>
      </w:pPr>
    </w:p>
    <w:p w14:paraId="472CCE45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 011111111111</w:t>
      </w:r>
    </w:p>
    <w:p w14:paraId="1CF21239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0</w:t>
      </w:r>
    </w:p>
    <w:p w14:paraId="0DB1D06E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111</w:t>
      </w:r>
    </w:p>
    <w:p w14:paraId="7995B684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1111</w:t>
      </w:r>
    </w:p>
    <w:p w14:paraId="7F87ECBF" w14:textId="77777777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747EA205" wp14:editId="391A8856">
            <wp:extent cx="5943600" cy="10668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/>
      </w:r>
    </w:p>
    <w:p w14:paraId="1C9252E6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 01111111</w:t>
      </w:r>
    </w:p>
    <w:p w14:paraId="3483109B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0</w:t>
      </w:r>
    </w:p>
    <w:p w14:paraId="2320D5FD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100</w:t>
      </w:r>
    </w:p>
    <w:p w14:paraId="3DBE0FEB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1000</w:t>
      </w:r>
    </w:p>
    <w:p w14:paraId="4CFADAFB" w14:textId="0944A7D2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49ED2215" wp14:editId="29416D7A">
            <wp:extent cx="5943600" cy="10414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/>
      </w:r>
    </w:p>
    <w:p w14:paraId="4EAFAEDE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 000110100110</w:t>
      </w:r>
    </w:p>
    <w:p w14:paraId="44D452C4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0</w:t>
      </w:r>
    </w:p>
    <w:p w14:paraId="2077F40F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101</w:t>
      </w:r>
    </w:p>
    <w:p w14:paraId="34DAA889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1101</w:t>
      </w:r>
    </w:p>
    <w:p w14:paraId="43805561" w14:textId="77777777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4E119FBC" wp14:editId="1529D4E7">
            <wp:extent cx="5943600" cy="10795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/>
      </w:r>
    </w:p>
    <w:p w14:paraId="2D583A43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 01011101</w:t>
      </w:r>
    </w:p>
    <w:p w14:paraId="2CBFF5E1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0</w:t>
      </w:r>
    </w:p>
    <w:p w14:paraId="5B4894E6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011</w:t>
      </w:r>
    </w:p>
    <w:p w14:paraId="0A85256F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1100</w:t>
      </w:r>
    </w:p>
    <w:p w14:paraId="30F9B9B0" w14:textId="77777777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00D96116" wp14:editId="2E6E4131">
            <wp:extent cx="5943600" cy="10541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/>
      </w:r>
    </w:p>
    <w:p w14:paraId="29E6DF3C" w14:textId="77777777" w:rsidR="00470D89" w:rsidRDefault="00470D89" w:rsidP="00EB23E2">
      <w:pPr>
        <w:pStyle w:val="normal0"/>
        <w:jc w:val="both"/>
      </w:pPr>
    </w:p>
    <w:p w14:paraId="190EC044" w14:textId="77777777" w:rsidR="00470D89" w:rsidRDefault="00470D89" w:rsidP="00EB23E2">
      <w:pPr>
        <w:pStyle w:val="normal0"/>
        <w:jc w:val="both"/>
      </w:pPr>
      <w:bookmarkStart w:id="0" w:name="_GoBack"/>
      <w:bookmarkEnd w:id="0"/>
    </w:p>
    <w:p w14:paraId="77556EC6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 111111111111</w:t>
      </w:r>
    </w:p>
    <w:p w14:paraId="238799F8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1</w:t>
      </w:r>
    </w:p>
    <w:p w14:paraId="242A7246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000</w:t>
      </w:r>
    </w:p>
    <w:p w14:paraId="0B6E9D3B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0001</w:t>
      </w:r>
    </w:p>
    <w:p w14:paraId="2D92A3F2" w14:textId="77777777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56C7B11E" wp14:editId="45E2B9B5">
            <wp:extent cx="5943600" cy="11049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/>
      </w:r>
    </w:p>
    <w:p w14:paraId="6DA847A3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D: 10000001</w:t>
      </w:r>
    </w:p>
    <w:p w14:paraId="6BD1386A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S: 0</w:t>
      </w:r>
    </w:p>
    <w:p w14:paraId="546E329E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E: 100</w:t>
      </w:r>
    </w:p>
    <w:p w14:paraId="2298B7D5" w14:textId="77777777" w:rsidR="00EB23E2" w:rsidRDefault="00EB23E2" w:rsidP="00EB23E2">
      <w:pPr>
        <w:pStyle w:val="normal0"/>
        <w:jc w:val="both"/>
      </w:pPr>
      <w:r>
        <w:rPr>
          <w:rFonts w:ascii="Arial" w:eastAsia="Arial" w:hAnsi="Arial" w:cs="Arial"/>
          <w:b/>
        </w:rPr>
        <w:t>F: 1000</w:t>
      </w:r>
    </w:p>
    <w:p w14:paraId="57D13773" w14:textId="77777777" w:rsidR="00EB23E2" w:rsidRDefault="00EB23E2" w:rsidP="00EB23E2">
      <w:pPr>
        <w:pStyle w:val="normal0"/>
        <w:jc w:val="both"/>
      </w:pPr>
      <w:r>
        <w:rPr>
          <w:noProof/>
        </w:rPr>
        <w:drawing>
          <wp:inline distT="114300" distB="114300" distL="114300" distR="114300" wp14:anchorId="25FB22D5" wp14:editId="2E740332">
            <wp:extent cx="5943600" cy="10541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92526" w14:textId="77777777" w:rsidR="00EB23E2" w:rsidRDefault="00EB23E2" w:rsidP="00EB23E2">
      <w:pPr>
        <w:pStyle w:val="normal0"/>
        <w:jc w:val="both"/>
      </w:pPr>
    </w:p>
    <w:p w14:paraId="164EE66A" w14:textId="77777777" w:rsidR="008059B5" w:rsidRDefault="008059B5" w:rsidP="00EB23E2">
      <w:pPr>
        <w:pStyle w:val="normal0"/>
        <w:jc w:val="both"/>
        <w:rPr>
          <w:rFonts w:ascii="Arial" w:eastAsia="Arial" w:hAnsi="Arial" w:cs="Arial"/>
          <w:b/>
          <w:sz w:val="32"/>
        </w:rPr>
      </w:pPr>
    </w:p>
    <w:p w14:paraId="6122EBA2" w14:textId="77777777" w:rsidR="00EB23E2" w:rsidRDefault="00EB23E2" w:rsidP="008059B5">
      <w:pPr>
        <w:pStyle w:val="normal0"/>
        <w:spacing w:line="480" w:lineRule="auto"/>
        <w:jc w:val="both"/>
      </w:pPr>
      <w:r>
        <w:rPr>
          <w:rFonts w:ascii="Arial" w:eastAsia="Arial" w:hAnsi="Arial" w:cs="Arial"/>
          <w:b/>
          <w:sz w:val="32"/>
        </w:rPr>
        <w:t>Conclusion</w:t>
      </w:r>
    </w:p>
    <w:p w14:paraId="13B694F9" w14:textId="77777777" w:rsidR="00EB23E2" w:rsidRDefault="00EB23E2" w:rsidP="00EB23E2">
      <w:pPr>
        <w:pStyle w:val="normal0"/>
        <w:spacing w:line="480" w:lineRule="auto"/>
        <w:jc w:val="both"/>
      </w:pPr>
      <w:r>
        <w:rPr>
          <w:rFonts w:ascii="Arial" w:eastAsia="Arial" w:hAnsi="Arial" w:cs="Arial"/>
        </w:rPr>
        <w:t xml:space="preserve">We had some issues figuring out how to implement our design circuit into Verilog code. Since Verilog is a HDL, using if and loop statements are tricky. Overall, we were able to write a straightforward solution that gave us the correct outputs. </w:t>
      </w:r>
    </w:p>
    <w:p w14:paraId="6BEA2FF8" w14:textId="77777777" w:rsidR="008059B5" w:rsidRDefault="008059B5" w:rsidP="00EB23E2">
      <w:pPr>
        <w:pStyle w:val="normal0"/>
        <w:spacing w:line="480" w:lineRule="auto"/>
        <w:jc w:val="both"/>
        <w:rPr>
          <w:rFonts w:ascii="Arial" w:eastAsia="Arial" w:hAnsi="Arial" w:cs="Arial"/>
          <w:b/>
          <w:sz w:val="32"/>
        </w:rPr>
      </w:pPr>
    </w:p>
    <w:p w14:paraId="5E7DD63E" w14:textId="77777777" w:rsidR="00EB23E2" w:rsidRDefault="00EB23E2" w:rsidP="00EB23E2">
      <w:pPr>
        <w:pStyle w:val="normal0"/>
        <w:spacing w:line="480" w:lineRule="auto"/>
        <w:jc w:val="both"/>
      </w:pPr>
      <w:r>
        <w:rPr>
          <w:rFonts w:ascii="Arial" w:eastAsia="Arial" w:hAnsi="Arial" w:cs="Arial"/>
          <w:b/>
          <w:sz w:val="32"/>
        </w:rPr>
        <w:t>Individual Contribution</w:t>
      </w:r>
    </w:p>
    <w:p w14:paraId="1C90F4CC" w14:textId="77777777" w:rsidR="00EB23E2" w:rsidRDefault="00EB23E2" w:rsidP="00EB23E2">
      <w:pPr>
        <w:pStyle w:val="normal0"/>
        <w:spacing w:line="480" w:lineRule="auto"/>
        <w:jc w:val="both"/>
      </w:pPr>
      <w:r>
        <w:rPr>
          <w:rFonts w:ascii="Arial" w:eastAsia="Arial" w:hAnsi="Arial" w:cs="Arial"/>
        </w:rPr>
        <w:t>Both of us were present during all lab times and worked on the assignment as a team. We each contributed 50% to the lab and report. Anthony did the first half of the report, while Jason did the second half.</w:t>
      </w:r>
    </w:p>
    <w:p w14:paraId="2698D1FA" w14:textId="77777777" w:rsidR="009E2491" w:rsidRPr="009E2491" w:rsidRDefault="009E2491" w:rsidP="00F62550">
      <w:pPr>
        <w:spacing w:line="480" w:lineRule="auto"/>
        <w:jc w:val="both"/>
        <w:rPr>
          <w:rFonts w:ascii="Arial" w:hAnsi="Arial"/>
        </w:rPr>
      </w:pPr>
    </w:p>
    <w:sectPr w:rsidR="009E2491" w:rsidRPr="009E2491" w:rsidSect="009959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1368"/>
    <w:multiLevelType w:val="hybridMultilevel"/>
    <w:tmpl w:val="D0AE368C"/>
    <w:lvl w:ilvl="0" w:tplc="E1E823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A1680"/>
    <w:multiLevelType w:val="hybridMultilevel"/>
    <w:tmpl w:val="9A7C27FA"/>
    <w:lvl w:ilvl="0" w:tplc="F7644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7E3C05"/>
    <w:multiLevelType w:val="hybridMultilevel"/>
    <w:tmpl w:val="64C8C664"/>
    <w:lvl w:ilvl="0" w:tplc="31667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6A"/>
    <w:rsid w:val="00022E00"/>
    <w:rsid w:val="00032A0A"/>
    <w:rsid w:val="000337B6"/>
    <w:rsid w:val="00040D23"/>
    <w:rsid w:val="0006261E"/>
    <w:rsid w:val="00077ADE"/>
    <w:rsid w:val="000820FA"/>
    <w:rsid w:val="000A1B94"/>
    <w:rsid w:val="000E0197"/>
    <w:rsid w:val="000E1188"/>
    <w:rsid w:val="000F3CC6"/>
    <w:rsid w:val="001257EE"/>
    <w:rsid w:val="001640F7"/>
    <w:rsid w:val="00172B9E"/>
    <w:rsid w:val="001861DB"/>
    <w:rsid w:val="00190BBC"/>
    <w:rsid w:val="001E725F"/>
    <w:rsid w:val="001F3B4B"/>
    <w:rsid w:val="00201D62"/>
    <w:rsid w:val="0023073D"/>
    <w:rsid w:val="00247B15"/>
    <w:rsid w:val="002503B5"/>
    <w:rsid w:val="0026425A"/>
    <w:rsid w:val="002667E9"/>
    <w:rsid w:val="002956C1"/>
    <w:rsid w:val="002E6343"/>
    <w:rsid w:val="00336329"/>
    <w:rsid w:val="0034575C"/>
    <w:rsid w:val="003515FA"/>
    <w:rsid w:val="00381B1C"/>
    <w:rsid w:val="0038469C"/>
    <w:rsid w:val="003A2CF6"/>
    <w:rsid w:val="003A44B4"/>
    <w:rsid w:val="003B7495"/>
    <w:rsid w:val="003D56FA"/>
    <w:rsid w:val="0040598D"/>
    <w:rsid w:val="00441246"/>
    <w:rsid w:val="0044130B"/>
    <w:rsid w:val="0045759B"/>
    <w:rsid w:val="00470D89"/>
    <w:rsid w:val="00473BA5"/>
    <w:rsid w:val="00473E15"/>
    <w:rsid w:val="00481450"/>
    <w:rsid w:val="0049714C"/>
    <w:rsid w:val="004A3B11"/>
    <w:rsid w:val="004C44B8"/>
    <w:rsid w:val="004C7334"/>
    <w:rsid w:val="004D6104"/>
    <w:rsid w:val="004D6D36"/>
    <w:rsid w:val="004E0EE0"/>
    <w:rsid w:val="0053008C"/>
    <w:rsid w:val="0053694B"/>
    <w:rsid w:val="00563D0D"/>
    <w:rsid w:val="00567E70"/>
    <w:rsid w:val="00593FFE"/>
    <w:rsid w:val="00596787"/>
    <w:rsid w:val="005C5C29"/>
    <w:rsid w:val="005D0A98"/>
    <w:rsid w:val="005E60BE"/>
    <w:rsid w:val="005F5065"/>
    <w:rsid w:val="00613387"/>
    <w:rsid w:val="00617898"/>
    <w:rsid w:val="00633449"/>
    <w:rsid w:val="00662F11"/>
    <w:rsid w:val="00683DED"/>
    <w:rsid w:val="00694069"/>
    <w:rsid w:val="00697BED"/>
    <w:rsid w:val="006B1440"/>
    <w:rsid w:val="006B6D56"/>
    <w:rsid w:val="006B7816"/>
    <w:rsid w:val="006D587F"/>
    <w:rsid w:val="006E6168"/>
    <w:rsid w:val="00702DB7"/>
    <w:rsid w:val="00706CBC"/>
    <w:rsid w:val="007467BA"/>
    <w:rsid w:val="00753956"/>
    <w:rsid w:val="00757C75"/>
    <w:rsid w:val="00772C58"/>
    <w:rsid w:val="00783476"/>
    <w:rsid w:val="00790040"/>
    <w:rsid w:val="00795101"/>
    <w:rsid w:val="00796123"/>
    <w:rsid w:val="007A50BD"/>
    <w:rsid w:val="007E15F3"/>
    <w:rsid w:val="007F140B"/>
    <w:rsid w:val="008059B5"/>
    <w:rsid w:val="00842278"/>
    <w:rsid w:val="00866D7B"/>
    <w:rsid w:val="00870AA2"/>
    <w:rsid w:val="00872559"/>
    <w:rsid w:val="00895C97"/>
    <w:rsid w:val="008A1A2B"/>
    <w:rsid w:val="008C4655"/>
    <w:rsid w:val="00901D65"/>
    <w:rsid w:val="009265C2"/>
    <w:rsid w:val="0093703B"/>
    <w:rsid w:val="00960236"/>
    <w:rsid w:val="00967B99"/>
    <w:rsid w:val="00984C63"/>
    <w:rsid w:val="00992C2E"/>
    <w:rsid w:val="009959E9"/>
    <w:rsid w:val="009A15A1"/>
    <w:rsid w:val="009A42BA"/>
    <w:rsid w:val="009A6AEC"/>
    <w:rsid w:val="009D761F"/>
    <w:rsid w:val="009E2491"/>
    <w:rsid w:val="009E513C"/>
    <w:rsid w:val="00A60E4E"/>
    <w:rsid w:val="00A70381"/>
    <w:rsid w:val="00A718D2"/>
    <w:rsid w:val="00A7580F"/>
    <w:rsid w:val="00A85611"/>
    <w:rsid w:val="00AA27DF"/>
    <w:rsid w:val="00AB61BB"/>
    <w:rsid w:val="00AE5E82"/>
    <w:rsid w:val="00AF5397"/>
    <w:rsid w:val="00B033D4"/>
    <w:rsid w:val="00B03D2F"/>
    <w:rsid w:val="00B4046C"/>
    <w:rsid w:val="00B515A3"/>
    <w:rsid w:val="00B51C5A"/>
    <w:rsid w:val="00B53346"/>
    <w:rsid w:val="00B5393D"/>
    <w:rsid w:val="00BA63D1"/>
    <w:rsid w:val="00BC059B"/>
    <w:rsid w:val="00BC57F9"/>
    <w:rsid w:val="00BC5D9C"/>
    <w:rsid w:val="00BE0862"/>
    <w:rsid w:val="00BF1990"/>
    <w:rsid w:val="00C210F8"/>
    <w:rsid w:val="00C2203D"/>
    <w:rsid w:val="00C241A8"/>
    <w:rsid w:val="00C5430C"/>
    <w:rsid w:val="00C62F9D"/>
    <w:rsid w:val="00C80CF1"/>
    <w:rsid w:val="00C9109E"/>
    <w:rsid w:val="00CC1ABA"/>
    <w:rsid w:val="00CC40CC"/>
    <w:rsid w:val="00CE08DA"/>
    <w:rsid w:val="00CE487B"/>
    <w:rsid w:val="00CF2E13"/>
    <w:rsid w:val="00D0337A"/>
    <w:rsid w:val="00D0424C"/>
    <w:rsid w:val="00D06955"/>
    <w:rsid w:val="00D206B6"/>
    <w:rsid w:val="00D31CCB"/>
    <w:rsid w:val="00D31F20"/>
    <w:rsid w:val="00D46A8D"/>
    <w:rsid w:val="00D53A09"/>
    <w:rsid w:val="00D5769D"/>
    <w:rsid w:val="00D67C6A"/>
    <w:rsid w:val="00D71A50"/>
    <w:rsid w:val="00D77A2C"/>
    <w:rsid w:val="00D93AA5"/>
    <w:rsid w:val="00DA1519"/>
    <w:rsid w:val="00DA4864"/>
    <w:rsid w:val="00DF067B"/>
    <w:rsid w:val="00DF207F"/>
    <w:rsid w:val="00E05E30"/>
    <w:rsid w:val="00E1550F"/>
    <w:rsid w:val="00E43E0E"/>
    <w:rsid w:val="00E72164"/>
    <w:rsid w:val="00E749BC"/>
    <w:rsid w:val="00EA677E"/>
    <w:rsid w:val="00EB23E2"/>
    <w:rsid w:val="00ED164C"/>
    <w:rsid w:val="00ED2681"/>
    <w:rsid w:val="00ED2A00"/>
    <w:rsid w:val="00ED79AA"/>
    <w:rsid w:val="00EF20AB"/>
    <w:rsid w:val="00EF6341"/>
    <w:rsid w:val="00F02B2B"/>
    <w:rsid w:val="00F05B96"/>
    <w:rsid w:val="00F16EB6"/>
    <w:rsid w:val="00F438C3"/>
    <w:rsid w:val="00F5398A"/>
    <w:rsid w:val="00F56B1B"/>
    <w:rsid w:val="00F62550"/>
    <w:rsid w:val="00F75383"/>
    <w:rsid w:val="00FA66B9"/>
    <w:rsid w:val="00FB7306"/>
    <w:rsid w:val="00FD5C2A"/>
    <w:rsid w:val="00FD7A8A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E82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43"/>
    <w:pPr>
      <w:ind w:left="720"/>
      <w:contextualSpacing/>
    </w:pPr>
  </w:style>
  <w:style w:type="table" w:styleId="TableGrid">
    <w:name w:val="Table Grid"/>
    <w:basedOn w:val="TableNormal"/>
    <w:uiPriority w:val="59"/>
    <w:rsid w:val="00B53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7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7F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C40CC"/>
    <w:rPr>
      <w:color w:val="808080"/>
    </w:rPr>
  </w:style>
  <w:style w:type="paragraph" w:customStyle="1" w:styleId="normal0">
    <w:name w:val="normal"/>
    <w:rsid w:val="00EB23E2"/>
    <w:rPr>
      <w:rFonts w:eastAsia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43"/>
    <w:pPr>
      <w:ind w:left="720"/>
      <w:contextualSpacing/>
    </w:pPr>
  </w:style>
  <w:style w:type="table" w:styleId="TableGrid">
    <w:name w:val="Table Grid"/>
    <w:basedOn w:val="TableNormal"/>
    <w:uiPriority w:val="59"/>
    <w:rsid w:val="00B53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7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7F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C40CC"/>
    <w:rPr>
      <w:color w:val="808080"/>
    </w:rPr>
  </w:style>
  <w:style w:type="paragraph" w:customStyle="1" w:styleId="normal0">
    <w:name w:val="normal"/>
    <w:rsid w:val="00EB23E2"/>
    <w:rPr>
      <w:rFonts w:eastAsia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A19465-743E-814D-9540-CF8BE566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802</Words>
  <Characters>4574</Characters>
  <Application>Microsoft Macintosh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Pimentel</dc:creator>
  <cp:keywords/>
  <dc:description/>
  <cp:lastModifiedBy>Anthony Pimentel</cp:lastModifiedBy>
  <cp:revision>73</cp:revision>
  <dcterms:created xsi:type="dcterms:W3CDTF">2015-02-04T02:11:00Z</dcterms:created>
  <dcterms:modified xsi:type="dcterms:W3CDTF">2015-02-05T18:26:00Z</dcterms:modified>
</cp:coreProperties>
</file>