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TRUST YOURSELF</w:t>
      </w:r>
    </w:p>
    <w:p>
      <w:pPr/>
      <w:r>
        <w:rPr>
          <w:rFonts w:ascii="Times" w:hAnsi="Times" w:cs="Times"/>
          <w:sz w:val="24"/>
          <w:sz-cs w:val="24"/>
        </w:rPr>
        <w:t xml:space="preserve"/>
        <w:tab/>
        <w:t xml:space="preserve">TRUST THE PROCESS</w:t>
      </w:r>
    </w:p>
    <w:p>
      <w:pPr/>
      <w:r>
        <w:rPr>
          <w:rFonts w:ascii="Times" w:hAnsi="Times" w:cs="Times"/>
          <w:sz w:val="24"/>
          <w:sz-cs w:val="24"/>
        </w:rPr>
        <w:t xml:space="preserve"/>
        <w:tab/>
        <w:t xml:space="preserve"/>
        <w:tab/>
        <w:t xml:space="preserve">KEEP BEING BRAVE</w:t>
      </w:r>
    </w:p>
    <w:p>
      <w:pPr/>
      <w:r>
        <w:rPr>
          <w:rFonts w:ascii="Times" w:hAnsi="Times" w:cs="Times"/>
          <w:sz w:val="24"/>
          <w:sz-cs w:val="24"/>
        </w:rPr>
        <w:t xml:space="preserve"/>
        <w:tab/>
        <w:t xml:space="preserve"/>
        <w:tab/>
        <w:t xml:space="preserve"/>
        <w:tab/>
        <w:t xml:space="preserve">THEY’LL ALWAYS THINK YOU’RE A LITTLE CRAZY</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BECAUSE YOU’RE NOT AFRAID.</w:t>
      </w:r>
    </w:p>
    <w:p>
      <w:pPr/>
      <w:r>
        <w:rPr>
          <w:rFonts w:ascii="Times" w:hAnsi="Times" w:cs="Times"/>
          <w:sz w:val="24"/>
          <w:sz-cs w:val="24"/>
        </w:rPr>
        <w:t xml:space="preserve"/>
        <w:tab/>
        <w:t xml:space="preserve">Rejection will never kill you (this isn’t medieval times). The worst they can do is try to torture you with empty comments. The best you can do is keep reminding yourself of your worth. Most importantly, love yourself so that you can extend it to others who don’t yet realize the value of their story.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Collins</dc:creator>
</cp:coreProperties>
</file>

<file path=docProps/meta.xml><?xml version="1.0" encoding="utf-8"?>
<meta xmlns="http://schemas.apple.com/cocoa/2006/metadata">
  <generator>CocoaOOXMLWriter/2575.6</generator>
</meta>
</file>